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CF" w:rsidRPr="003F236E" w:rsidRDefault="00DA42CF" w:rsidP="00DA42CF">
      <w:pPr>
        <w:shd w:val="clear" w:color="auto" w:fill="FFFFFF"/>
        <w:spacing w:after="0" w:line="4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рассчитана на преподавание биологии по УМК линии Пасечника «Линия жизни» в 5 классе.</w:t>
      </w:r>
    </w:p>
    <w:p w:rsidR="00DA42CF" w:rsidRPr="003F236E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Промежуточная аттестация </w:t>
      </w: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биологии, 5 класс.</w:t>
      </w:r>
    </w:p>
    <w:p w:rsidR="00DA42CF" w:rsidRPr="003F236E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3F236E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Спецификация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по биологии в 5 классе в форме теста.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Документы, определяющие содержание тестовой работы: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-обязательный минимум основного общего образования по биологии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-рабочая программа по биологии УМК по линии Пасечника «Линия жизни»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применения тестовой работы: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рассчитана на преподавание биологии по УМК линии Пасечника «Линия жизни» в 5 классе.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Структура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работа позволит проверить успешность усвоения тем: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– наука о живой природе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изучения природы.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живого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обитания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вещества клетки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функции клетки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Бактерии.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Грибы.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</w:t>
      </w:r>
    </w:p>
    <w:p w:rsidR="00DA42CF" w:rsidRPr="003F236E" w:rsidRDefault="00DA42CF" w:rsidP="00DA42C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Животные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позволит выявить </w:t>
      </w:r>
      <w:proofErr w:type="spellStart"/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следующих предметных умений: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Владение биологической терминологией;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2.Понимание основных биологических закономерностей, сущностей биологических явлений;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3.Умение определять, сравнивать, классифицировать, объяснять биологические объекты и процессы;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4.Умение устанавливать взаимосвязи процессов, явлений;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устанавливать причинно - следственные связи; анализировать, систематизировать и интегрировать знания.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теста.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2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3900"/>
        <w:gridCol w:w="1572"/>
        <w:gridCol w:w="2882"/>
        <w:gridCol w:w="21"/>
        <w:gridCol w:w="31"/>
        <w:gridCol w:w="15"/>
        <w:gridCol w:w="277"/>
        <w:gridCol w:w="46"/>
        <w:gridCol w:w="15"/>
        <w:gridCol w:w="247"/>
        <w:gridCol w:w="262"/>
        <w:gridCol w:w="123"/>
        <w:gridCol w:w="15"/>
        <w:gridCol w:w="15"/>
        <w:gridCol w:w="277"/>
        <w:gridCol w:w="15"/>
        <w:gridCol w:w="31"/>
        <w:gridCol w:w="231"/>
        <w:gridCol w:w="262"/>
        <w:gridCol w:w="200"/>
        <w:gridCol w:w="46"/>
        <w:gridCol w:w="170"/>
        <w:gridCol w:w="46"/>
        <w:gridCol w:w="755"/>
      </w:tblGrid>
      <w:tr w:rsidR="00DA42CF" w:rsidRPr="003F236E" w:rsidTr="00987151">
        <w:trPr>
          <w:trHeight w:val="210"/>
        </w:trPr>
        <w:tc>
          <w:tcPr>
            <w:tcW w:w="735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сложности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 за выполнение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1,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2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как наука, методы изучения биологии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3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4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живого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5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 клетки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6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7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Клеточное строение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8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Жизнедеятельность клетки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9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10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Бактерии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11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12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грибы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13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14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Растения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3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4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устанавливать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между объектами и их особенностями,</w:t>
            </w: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устанавливать последовательность процессов и явлений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CF" w:rsidRPr="003F236E" w:rsidTr="00987151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давать развёрнутый ответ на вопрос, сравнивать, анализировать, обобщать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2CF" w:rsidRPr="003F236E" w:rsidRDefault="00DA42CF" w:rsidP="0098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ностическая работа состоит из 14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изложения заданий соответствует уровням сложности: базовому, повышенному, высокому.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53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</w:t>
      </w:r>
      <w:proofErr w:type="gramStart"/>
      <w:r w:rsidRPr="00D53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включены задания на выбор одного верного ответа из четырёх предложенных. Каждое задание оценивается в 1 балл.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В1-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53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 верный ответ максимально 2 балла</w:t>
      </w:r>
      <w:r w:rsidRPr="00D53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оцениваются 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тестовый бал</w:t>
      </w:r>
      <w:r w:rsidR="0089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за выполнение всей работы – 20 </w:t>
      </w:r>
      <w:bookmarkStart w:id="0" w:name="_GoBack"/>
      <w:bookmarkEnd w:id="0"/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баллов. За выполнение диагностической работы обучающиеся получают оценки по пятибалльной шкале.</w:t>
      </w:r>
    </w:p>
    <w:p w:rsidR="00DA42CF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всей диагностической работы отводится 45минут.</w:t>
      </w:r>
    </w:p>
    <w:p w:rsidR="00DA42CF" w:rsidRPr="003F236E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910676" w:rsidRDefault="00DA42CF" w:rsidP="00DA42CF">
      <w:pPr>
        <w:pStyle w:val="a3"/>
        <w:numPr>
          <w:ilvl w:val="0"/>
          <w:numId w:val="5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676">
        <w:rPr>
          <w:rFonts w:ascii="Times New Roman" w:hAnsi="Times New Roman" w:cs="Times New Roman"/>
          <w:b/>
          <w:bCs/>
          <w:sz w:val="28"/>
          <w:szCs w:val="28"/>
        </w:rPr>
        <w:t>Шкала оценивания результатов учащихся.</w:t>
      </w:r>
    </w:p>
    <w:p w:rsidR="00DA42CF" w:rsidRPr="00910676" w:rsidRDefault="00DA42CF" w:rsidP="00DA42C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9"/>
        <w:gridCol w:w="4692"/>
      </w:tblGrid>
      <w:tr w:rsidR="00DA42CF" w:rsidRPr="00910676" w:rsidTr="00987151">
        <w:tc>
          <w:tcPr>
            <w:tcW w:w="2549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Количество баллов</w:t>
            </w:r>
          </w:p>
        </w:tc>
        <w:tc>
          <w:tcPr>
            <w:tcW w:w="2451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DA42CF" w:rsidRPr="00910676" w:rsidTr="00987151">
        <w:tc>
          <w:tcPr>
            <w:tcW w:w="2549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2451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2CF" w:rsidRPr="00910676" w:rsidTr="00987151">
        <w:tc>
          <w:tcPr>
            <w:tcW w:w="2549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2451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42CF" w:rsidRPr="00910676" w:rsidTr="00987151">
        <w:tc>
          <w:tcPr>
            <w:tcW w:w="2549" w:type="pct"/>
          </w:tcPr>
          <w:p w:rsidR="00DA42CF" w:rsidRPr="00910676" w:rsidRDefault="0089239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42CF" w:rsidRPr="0091067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2451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42CF" w:rsidRPr="00910676" w:rsidTr="00987151">
        <w:tc>
          <w:tcPr>
            <w:tcW w:w="2549" w:type="pct"/>
          </w:tcPr>
          <w:p w:rsidR="00DA42CF" w:rsidRPr="00910676" w:rsidRDefault="0089239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2451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A42CF" w:rsidRPr="00910676" w:rsidRDefault="00DA42CF" w:rsidP="00DA4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2CF" w:rsidRPr="00910676" w:rsidRDefault="00DA42CF" w:rsidP="00DA42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676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</w:t>
      </w:r>
    </w:p>
    <w:p w:rsidR="00DA42CF" w:rsidRPr="00910676" w:rsidRDefault="00DA42CF" w:rsidP="00DA42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Оценка «2» ставится, если учащийся набрал мене</w:t>
      </w:r>
      <w:r w:rsidR="0089239F">
        <w:rPr>
          <w:rFonts w:ascii="Times New Roman" w:hAnsi="Times New Roman" w:cs="Times New Roman"/>
          <w:sz w:val="28"/>
          <w:szCs w:val="28"/>
        </w:rPr>
        <w:t>е 33% от общего числа баллов,  7</w:t>
      </w:r>
      <w:r w:rsidRPr="00910676">
        <w:rPr>
          <w:rFonts w:ascii="Times New Roman" w:hAnsi="Times New Roman" w:cs="Times New Roman"/>
          <w:sz w:val="28"/>
          <w:szCs w:val="28"/>
        </w:rPr>
        <w:t xml:space="preserve"> баллов и менее.</w:t>
      </w:r>
    </w:p>
    <w:p w:rsidR="00DA42CF" w:rsidRPr="00910676" w:rsidRDefault="00DA42CF" w:rsidP="00DA42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Оценка «3» - если на</w:t>
      </w:r>
      <w:r w:rsidR="0089239F">
        <w:rPr>
          <w:rFonts w:ascii="Times New Roman" w:hAnsi="Times New Roman" w:cs="Times New Roman"/>
          <w:sz w:val="28"/>
          <w:szCs w:val="28"/>
        </w:rPr>
        <w:t xml:space="preserve">брано от 33% до 56% баллов, от 8 </w:t>
      </w:r>
      <w:r w:rsidRPr="00910676">
        <w:rPr>
          <w:rFonts w:ascii="Times New Roman" w:hAnsi="Times New Roman" w:cs="Times New Roman"/>
          <w:sz w:val="28"/>
          <w:szCs w:val="28"/>
        </w:rPr>
        <w:t>до 12 баллов.</w:t>
      </w:r>
    </w:p>
    <w:p w:rsidR="00DA42CF" w:rsidRPr="00910676" w:rsidRDefault="00DA42CF" w:rsidP="00DA42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Оценка «4» - если ученик набрал от</w:t>
      </w:r>
      <w:r w:rsidR="0089239F">
        <w:rPr>
          <w:rFonts w:ascii="Times New Roman" w:hAnsi="Times New Roman" w:cs="Times New Roman"/>
          <w:sz w:val="28"/>
          <w:szCs w:val="28"/>
        </w:rPr>
        <w:t xml:space="preserve"> 57% до 85% баллов, от 13 до 16 </w:t>
      </w:r>
      <w:r w:rsidRPr="00910676">
        <w:rPr>
          <w:rFonts w:ascii="Times New Roman" w:hAnsi="Times New Roman" w:cs="Times New Roman"/>
          <w:sz w:val="28"/>
          <w:szCs w:val="28"/>
        </w:rPr>
        <w:t>баллов</w:t>
      </w:r>
    </w:p>
    <w:p w:rsidR="00DA42CF" w:rsidRPr="00910676" w:rsidRDefault="00DA42CF" w:rsidP="00DA42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Оценка «5» - если ученик набр</w:t>
      </w:r>
      <w:r w:rsidR="0089239F">
        <w:rPr>
          <w:rFonts w:ascii="Times New Roman" w:hAnsi="Times New Roman" w:cs="Times New Roman"/>
          <w:sz w:val="28"/>
          <w:szCs w:val="28"/>
        </w:rPr>
        <w:t>ал свыше 86% баллов, от 17 до 20</w:t>
      </w:r>
      <w:r w:rsidRPr="00910676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DA42CF" w:rsidRPr="00910676" w:rsidRDefault="00DA42CF" w:rsidP="00DA42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2CF" w:rsidRPr="00910676" w:rsidRDefault="00DA42CF" w:rsidP="00DA42CF">
      <w:pPr>
        <w:pStyle w:val="a3"/>
        <w:numPr>
          <w:ilvl w:val="0"/>
          <w:numId w:val="5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676"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proofErr w:type="spellStart"/>
      <w:r w:rsidRPr="00910676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910676">
        <w:rPr>
          <w:rFonts w:ascii="Times New Roman" w:hAnsi="Times New Roman" w:cs="Times New Roman"/>
          <w:b/>
          <w:bCs/>
          <w:sz w:val="28"/>
          <w:szCs w:val="28"/>
        </w:rPr>
        <w:t xml:space="preserve"> УУД</w:t>
      </w:r>
    </w:p>
    <w:p w:rsidR="00DA42CF" w:rsidRPr="00910676" w:rsidRDefault="00DA42CF" w:rsidP="00DA42C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DA42CF" w:rsidRPr="00910676" w:rsidTr="00987151">
        <w:tc>
          <w:tcPr>
            <w:tcW w:w="1666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1666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</w:t>
            </w:r>
          </w:p>
        </w:tc>
        <w:tc>
          <w:tcPr>
            <w:tcW w:w="1667" w:type="pct"/>
          </w:tcPr>
          <w:p w:rsidR="00DA42CF" w:rsidRPr="00910676" w:rsidRDefault="00DA42C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Повышенный</w:t>
            </w:r>
          </w:p>
        </w:tc>
      </w:tr>
      <w:tr w:rsidR="00DA42CF" w:rsidRPr="00910676" w:rsidTr="00987151">
        <w:tc>
          <w:tcPr>
            <w:tcW w:w="1666" w:type="pct"/>
          </w:tcPr>
          <w:p w:rsidR="00DA42CF" w:rsidRPr="00910676" w:rsidRDefault="0089239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 w:rsidR="00DA42CF" w:rsidRPr="0091067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666" w:type="pct"/>
          </w:tcPr>
          <w:p w:rsidR="00DA42CF" w:rsidRPr="00910676" w:rsidRDefault="0089239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</w:t>
            </w:r>
          </w:p>
        </w:tc>
        <w:tc>
          <w:tcPr>
            <w:tcW w:w="1667" w:type="pct"/>
          </w:tcPr>
          <w:p w:rsidR="00DA42CF" w:rsidRPr="00910676" w:rsidRDefault="0089239F" w:rsidP="00987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</w:tbl>
    <w:p w:rsidR="00DA42CF" w:rsidRPr="00910676" w:rsidRDefault="00DA42CF" w:rsidP="00DA4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2CF" w:rsidRPr="00910676" w:rsidRDefault="00DA42CF" w:rsidP="00DA42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676">
        <w:rPr>
          <w:rFonts w:ascii="Times New Roman" w:hAnsi="Times New Roman" w:cs="Times New Roman"/>
          <w:b/>
          <w:bCs/>
          <w:sz w:val="28"/>
          <w:szCs w:val="28"/>
        </w:rPr>
        <w:t>7. Продолжительность контрольной работы.</w:t>
      </w:r>
    </w:p>
    <w:p w:rsidR="00DA42CF" w:rsidRPr="00910676" w:rsidRDefault="00DA42CF" w:rsidP="00DA4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2CF" w:rsidRPr="00910676" w:rsidRDefault="00DA42CF" w:rsidP="00DA4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На выполнение диагностической работы отводится</w:t>
      </w:r>
      <w:r>
        <w:rPr>
          <w:rFonts w:ascii="Times New Roman" w:hAnsi="Times New Roman" w:cs="Times New Roman"/>
          <w:sz w:val="28"/>
          <w:szCs w:val="28"/>
        </w:rPr>
        <w:t xml:space="preserve"> 40 минут.</w:t>
      </w:r>
    </w:p>
    <w:p w:rsidR="00DA42CF" w:rsidRPr="00910676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2CF" w:rsidRPr="00910676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3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вариант</w:t>
      </w:r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91067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DA42CF" w:rsidRPr="003F236E" w:rsidRDefault="00DA42CF" w:rsidP="00DA42C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A42CF" w:rsidRPr="00910676" w:rsidRDefault="00DA42CF" w:rsidP="00DA42CF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 </w:t>
      </w:r>
      <w:r w:rsidRPr="003F236E">
        <w:rPr>
          <w:rFonts w:ascii="Times New Roman" w:hAnsi="Times New Roman" w:cs="Times New Roman"/>
          <w:sz w:val="28"/>
          <w:szCs w:val="28"/>
        </w:rPr>
        <w:t xml:space="preserve"> </w:t>
      </w:r>
      <w:r w:rsidRPr="00910676">
        <w:rPr>
          <w:rFonts w:ascii="Times New Roman" w:hAnsi="Times New Roman" w:cs="Times New Roman"/>
          <w:b/>
          <w:sz w:val="28"/>
          <w:szCs w:val="28"/>
        </w:rPr>
        <w:t xml:space="preserve">Вашему вниманию предлагаются тестовые задания с </w:t>
      </w:r>
      <w:r w:rsidRPr="00910676">
        <w:rPr>
          <w:rFonts w:ascii="Times New Roman" w:hAnsi="Times New Roman" w:cs="Times New Roman"/>
          <w:b/>
          <w:sz w:val="28"/>
          <w:szCs w:val="28"/>
          <w:u w:val="single"/>
        </w:rPr>
        <w:t>одним</w:t>
      </w:r>
      <w:r w:rsidRPr="00910676">
        <w:rPr>
          <w:rFonts w:ascii="Times New Roman" w:hAnsi="Times New Roman" w:cs="Times New Roman"/>
          <w:b/>
          <w:sz w:val="28"/>
          <w:szCs w:val="28"/>
        </w:rPr>
        <w:t xml:space="preserve"> вариантом ответа из четырёх возможных.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Биология – это наука, изучающая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строение объектов живой и неживой природы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взаимодействия объектов живой и неживой природы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жизнь во всех её проявлениях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рациональные пути использования природных ресурсов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Для изучения и выявления сезонных изменений в природе используют следующий метод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наблюдение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эксперимент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измерение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сравнение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 xml:space="preserve">Главный признак, позволяющий отличить живое от </w:t>
      </w:r>
      <w:proofErr w:type="gramStart"/>
      <w:r w:rsidRPr="003F236E">
        <w:rPr>
          <w:rFonts w:ascii="Times New Roman" w:hAnsi="Times New Roman" w:cs="Times New Roman"/>
          <w:b/>
          <w:sz w:val="28"/>
          <w:szCs w:val="28"/>
        </w:rPr>
        <w:t>неживого</w:t>
      </w:r>
      <w:proofErr w:type="gramEnd"/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обмен веществ и превращение энергии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форма и окраска объекта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разрушение объекта под действием окружающей среды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изменение размеров и массы тела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Самая крупная систематическая категория (единица) органического мира</w:t>
      </w:r>
    </w:p>
    <w:p w:rsidR="00DA42CF" w:rsidRPr="003F236E" w:rsidRDefault="00DA42CF" w:rsidP="00DA42CF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класс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тип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отдел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царство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Органические вещества, являющиеся основным строительным материалом структур клетки и принимающие участие в регуляции процессов её жизнедеятельности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белки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жиры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углеводы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нуклеиновые кислоты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Неорганические вещества клетки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белки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минеральные соли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углеводы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lastRenderedPageBreak/>
        <w:t>Г) нуклеиновые кислоты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Живые организмы, клетки которых не имеют оболочки (клеточной стенки)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бактерии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грибы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растения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животные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Растения усваивают углекислый газ и выделяют кислород в процессе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дыхания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испарения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фотосинтеза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почвенного дыхания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 xml:space="preserve">Лишайники в системе органического мира 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входят в царство грибов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входят в царство растений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представляют группу комплексных организмов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занимают промежуточное положение между царствами растений и животных</w:t>
      </w:r>
    </w:p>
    <w:p w:rsidR="00DA42CF" w:rsidRPr="003F236E" w:rsidRDefault="00DA42CF" w:rsidP="00DA42C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b/>
          <w:sz w:val="28"/>
          <w:szCs w:val="28"/>
        </w:rPr>
        <w:t>Одноклеточным животным является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А) стрептококк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Б) дрожжи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В) амёба</w:t>
      </w:r>
    </w:p>
    <w:p w:rsidR="00DA42CF" w:rsidRPr="003F236E" w:rsidRDefault="00DA42CF" w:rsidP="00DA42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Г) хлорелла</w:t>
      </w:r>
    </w:p>
    <w:p w:rsidR="00DA42CF" w:rsidRDefault="00DA42CF" w:rsidP="00DA42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В</w:t>
      </w:r>
      <w:proofErr w:type="gramEnd"/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91067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0676">
        <w:rPr>
          <w:rFonts w:ascii="Times New Roman" w:hAnsi="Times New Roman" w:cs="Times New Roman"/>
          <w:b/>
          <w:sz w:val="28"/>
          <w:szCs w:val="28"/>
        </w:rPr>
        <w:t xml:space="preserve"> Опишите правильный алгоритм техники выполнения работы, расположив цифры в верной последовательности:</w:t>
      </w:r>
    </w:p>
    <w:p w:rsidR="00DA42CF" w:rsidRPr="003F236E" w:rsidRDefault="00DA42CF" w:rsidP="00DA42C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Поместите микропрепарат на предметный столик и закрепите его зажимами.</w:t>
      </w:r>
    </w:p>
    <w:p w:rsidR="00DA42CF" w:rsidRPr="003F236E" w:rsidRDefault="00DA42CF" w:rsidP="00DA42C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 xml:space="preserve"> Поставьте микроскоп на край стола штативом к себе и зеркалом направьте свет в отверстие предметного столика. </w:t>
      </w:r>
    </w:p>
    <w:p w:rsidR="00DA42CF" w:rsidRPr="003F236E" w:rsidRDefault="00DA42CF" w:rsidP="00DA42C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 xml:space="preserve"> Глядя в окуляр,  при помощи винтов медленно поднимайте тубус, пока не появиться чёткое изображение изучаемого объекта.</w:t>
      </w:r>
    </w:p>
    <w:p w:rsidR="0089239F" w:rsidRPr="0089239F" w:rsidRDefault="00DA42CF" w:rsidP="0089239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 xml:space="preserve"> Пользуясь винтом, плавно опустите тубус так, чтобы нижний край объектива оказался на расстоянии 1-2 мм от препарата.</w:t>
      </w:r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91067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9106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676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признаком растения и группой, для которой он характерен: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Признак:</w:t>
      </w:r>
      <w:r w:rsidRPr="003F236E">
        <w:rPr>
          <w:rFonts w:ascii="Times New Roman" w:hAnsi="Times New Roman" w:cs="Times New Roman"/>
          <w:sz w:val="28"/>
          <w:szCs w:val="28"/>
          <w:lang w:eastAsia="ru-RU"/>
        </w:rPr>
        <w:t xml:space="preserve">                                                                                           </w:t>
      </w:r>
      <w:r w:rsidRPr="003F236E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растений: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t xml:space="preserve">А) первые, наиболее древние растения  </w:t>
      </w:r>
      <w:r w:rsidR="008923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F236E">
        <w:rPr>
          <w:rFonts w:ascii="Times New Roman" w:hAnsi="Times New Roman" w:cs="Times New Roman"/>
          <w:sz w:val="28"/>
          <w:szCs w:val="28"/>
          <w:lang w:eastAsia="ru-RU"/>
        </w:rPr>
        <w:t>1) Водоросли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t>Б) господствуют на Земле в настоя</w:t>
      </w:r>
      <w:r w:rsidR="0089239F">
        <w:rPr>
          <w:rFonts w:ascii="Times New Roman" w:hAnsi="Times New Roman" w:cs="Times New Roman"/>
          <w:sz w:val="28"/>
          <w:szCs w:val="28"/>
          <w:lang w:eastAsia="ru-RU"/>
        </w:rPr>
        <w:t xml:space="preserve">щее время                </w:t>
      </w:r>
      <w:r w:rsidRPr="003F236E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8923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239F">
        <w:rPr>
          <w:rFonts w:ascii="Times New Roman" w:hAnsi="Times New Roman" w:cs="Times New Roman"/>
          <w:sz w:val="28"/>
          <w:szCs w:val="28"/>
          <w:lang w:eastAsia="ru-RU"/>
        </w:rPr>
        <w:t>Покрытосеменные</w:t>
      </w:r>
      <w:proofErr w:type="gramEnd"/>
      <w:r w:rsidR="008923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не имеют органов и тканей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t>Г) имеют вегетативные и генеративные органы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t>Д) имеют приспособления к опылению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236E">
        <w:rPr>
          <w:rFonts w:ascii="Times New Roman" w:hAnsi="Times New Roman" w:cs="Times New Roman"/>
          <w:sz w:val="28"/>
          <w:szCs w:val="28"/>
          <w:lang w:eastAsia="ru-RU"/>
        </w:rPr>
        <w:t>Е) тело (слоевище) имеет форму нитей или плоских листовидных образований</w:t>
      </w:r>
    </w:p>
    <w:p w:rsidR="00DA42CF" w:rsidRDefault="00DA42CF" w:rsidP="00DA42CF">
      <w:pPr>
        <w:tabs>
          <w:tab w:val="left" w:pos="2220"/>
        </w:tabs>
        <w:spacing w:line="293" w:lineRule="exact"/>
        <w:ind w:left="144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865"/>
        <w:gridCol w:w="865"/>
        <w:gridCol w:w="860"/>
        <w:gridCol w:w="865"/>
      </w:tblGrid>
      <w:tr w:rsidR="00DA42CF" w:rsidRPr="00D53F5D" w:rsidTr="00987151">
        <w:trPr>
          <w:trHeight w:val="297"/>
        </w:trPr>
        <w:tc>
          <w:tcPr>
            <w:tcW w:w="864" w:type="dxa"/>
          </w:tcPr>
          <w:p w:rsidR="00DA42CF" w:rsidRPr="00D53F5D" w:rsidRDefault="00DA42CF" w:rsidP="00987151">
            <w:pPr>
              <w:pStyle w:val="TableParagraph"/>
              <w:spacing w:line="277" w:lineRule="exact"/>
              <w:ind w:left="14"/>
              <w:jc w:val="center"/>
              <w:rPr>
                <w:sz w:val="28"/>
                <w:szCs w:val="28"/>
              </w:rPr>
            </w:pPr>
            <w:r w:rsidRPr="00D53F5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spacing w:line="277" w:lineRule="exact"/>
              <w:ind w:left="10" w:right="7"/>
              <w:jc w:val="center"/>
              <w:rPr>
                <w:sz w:val="28"/>
                <w:szCs w:val="28"/>
              </w:rPr>
            </w:pPr>
            <w:r w:rsidRPr="00D53F5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spacing w:line="277" w:lineRule="exact"/>
              <w:ind w:left="10" w:right="11"/>
              <w:jc w:val="center"/>
              <w:rPr>
                <w:sz w:val="28"/>
                <w:szCs w:val="28"/>
              </w:rPr>
            </w:pPr>
            <w:r w:rsidRPr="00D53F5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860" w:type="dxa"/>
          </w:tcPr>
          <w:p w:rsidR="00DA42CF" w:rsidRPr="00D53F5D" w:rsidRDefault="00DA42CF" w:rsidP="00987151">
            <w:pPr>
              <w:pStyle w:val="TableParagraph"/>
              <w:spacing w:line="277" w:lineRule="exact"/>
              <w:ind w:left="7"/>
              <w:jc w:val="center"/>
              <w:rPr>
                <w:sz w:val="28"/>
                <w:szCs w:val="28"/>
              </w:rPr>
            </w:pPr>
            <w:r w:rsidRPr="00D53F5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spacing w:line="277" w:lineRule="exact"/>
              <w:ind w:left="11" w:right="1"/>
              <w:jc w:val="center"/>
              <w:rPr>
                <w:sz w:val="28"/>
                <w:szCs w:val="28"/>
              </w:rPr>
            </w:pPr>
            <w:r w:rsidRPr="00D53F5D">
              <w:rPr>
                <w:spacing w:val="-10"/>
                <w:sz w:val="28"/>
                <w:szCs w:val="28"/>
              </w:rPr>
              <w:t>Д</w:t>
            </w:r>
          </w:p>
        </w:tc>
      </w:tr>
      <w:tr w:rsidR="00DA42CF" w:rsidRPr="00D53F5D" w:rsidTr="00987151">
        <w:trPr>
          <w:trHeight w:val="297"/>
        </w:trPr>
        <w:tc>
          <w:tcPr>
            <w:tcW w:w="864" w:type="dxa"/>
          </w:tcPr>
          <w:p w:rsidR="00DA42CF" w:rsidRPr="00D53F5D" w:rsidRDefault="00DA42CF" w:rsidP="009871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DA42CF" w:rsidRPr="00D53F5D" w:rsidRDefault="00DA42CF" w:rsidP="009871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A42CF" w:rsidRPr="00D53F5D" w:rsidRDefault="00DA42CF" w:rsidP="009871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2CF" w:rsidRDefault="00DA42CF" w:rsidP="00DA42C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  <w:u w:val="single"/>
        </w:rPr>
        <w:t>Часть С.</w:t>
      </w:r>
    </w:p>
    <w:p w:rsidR="00DA42CF" w:rsidRPr="00910676" w:rsidRDefault="00DA42CF" w:rsidP="00DA42C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1067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910676">
        <w:rPr>
          <w:rFonts w:ascii="Times New Roman" w:hAnsi="Times New Roman" w:cs="Times New Roman"/>
          <w:b/>
          <w:sz w:val="28"/>
          <w:szCs w:val="28"/>
        </w:rPr>
        <w:t>.Вставьте пропущенные слова: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Форму растительной клетке  придаёт (А)_____________. В цитоплазме клетки расположено (Б)_________</w:t>
      </w:r>
      <w:proofErr w:type="gramStart"/>
      <w:r w:rsidRPr="003F2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236E">
        <w:rPr>
          <w:rFonts w:ascii="Times New Roman" w:hAnsi="Times New Roman" w:cs="Times New Roman"/>
          <w:sz w:val="28"/>
          <w:szCs w:val="28"/>
        </w:rPr>
        <w:t xml:space="preserve"> которое управляет процессами (В)_________ в клетке. В цитоплазме расположено много (Г) ___________</w:t>
      </w:r>
      <w:proofErr w:type="gramStart"/>
      <w:r w:rsidRPr="003F2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236E">
        <w:rPr>
          <w:rFonts w:ascii="Times New Roman" w:hAnsi="Times New Roman" w:cs="Times New Roman"/>
          <w:sz w:val="28"/>
          <w:szCs w:val="28"/>
        </w:rPr>
        <w:t xml:space="preserve"> которые участвуют в процессе (Д)____________.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  <w:u w:val="single"/>
        </w:rPr>
        <w:t xml:space="preserve"> Список слов: </w:t>
      </w:r>
      <w:r w:rsidRPr="003F236E">
        <w:rPr>
          <w:rFonts w:ascii="Times New Roman" w:hAnsi="Times New Roman" w:cs="Times New Roman"/>
          <w:sz w:val="28"/>
          <w:szCs w:val="28"/>
        </w:rPr>
        <w:t xml:space="preserve"> 1) ядро, 2) вакуоль, 3) фотосинтез, 4) жизнедеятельность, 5) хлоропласт, 6) оболочка, 7) цитоплазма.</w:t>
      </w:r>
    </w:p>
    <w:p w:rsidR="00DA42CF" w:rsidRPr="003F236E" w:rsidRDefault="00DA42CF" w:rsidP="00DA42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067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1067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10676">
        <w:rPr>
          <w:rFonts w:ascii="Times New Roman" w:hAnsi="Times New Roman" w:cs="Times New Roman"/>
          <w:sz w:val="28"/>
          <w:szCs w:val="28"/>
        </w:rPr>
        <w:t xml:space="preserve"> </w:t>
      </w:r>
      <w:r w:rsidRPr="00910676">
        <w:rPr>
          <w:rFonts w:ascii="Times New Roman" w:hAnsi="Times New Roman" w:cs="Times New Roman"/>
          <w:b/>
          <w:sz w:val="28"/>
          <w:szCs w:val="28"/>
        </w:rPr>
        <w:t>Прочитайте характеристику среды обитания и ответьте на вопросы:</w:t>
      </w:r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  <w:u w:val="single"/>
        </w:rPr>
        <w:t>Характеристика среды обитания:</w:t>
      </w:r>
      <w:r w:rsidRPr="00910676">
        <w:rPr>
          <w:rFonts w:ascii="Times New Roman" w:hAnsi="Times New Roman" w:cs="Times New Roman"/>
          <w:sz w:val="28"/>
          <w:szCs w:val="28"/>
        </w:rPr>
        <w:t xml:space="preserve"> низкая плотность, много света и кислорода, резкие суточные колебания температуры.</w:t>
      </w:r>
    </w:p>
    <w:p w:rsidR="00DA42CF" w:rsidRPr="00910676" w:rsidRDefault="00DA42CF" w:rsidP="00DA42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10676">
        <w:rPr>
          <w:rFonts w:ascii="Times New Roman" w:hAnsi="Times New Roman" w:cs="Times New Roman"/>
          <w:sz w:val="28"/>
          <w:szCs w:val="28"/>
          <w:u w:val="single"/>
        </w:rPr>
        <w:t xml:space="preserve">Вопросы: </w:t>
      </w:r>
    </w:p>
    <w:p w:rsidR="00DA42CF" w:rsidRPr="00910676" w:rsidRDefault="00DA42CF" w:rsidP="00DA42C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0676">
        <w:rPr>
          <w:rFonts w:ascii="Times New Roman" w:hAnsi="Times New Roman" w:cs="Times New Roman"/>
          <w:sz w:val="28"/>
          <w:szCs w:val="28"/>
        </w:rPr>
        <w:t>назовите эту среду обитания</w:t>
      </w:r>
    </w:p>
    <w:p w:rsidR="00DA42CF" w:rsidRPr="003F236E" w:rsidRDefault="00DA42CF" w:rsidP="00DA42C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приведите 2-3 примера организмов, обитающих в этой среде</w:t>
      </w:r>
    </w:p>
    <w:p w:rsidR="00DA42CF" w:rsidRPr="003F236E" w:rsidRDefault="00DA42CF" w:rsidP="00DA42C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236E">
        <w:rPr>
          <w:rFonts w:ascii="Times New Roman" w:hAnsi="Times New Roman" w:cs="Times New Roman"/>
          <w:sz w:val="28"/>
          <w:szCs w:val="28"/>
        </w:rPr>
        <w:t>как данные организмы приспособлены к этой среде обитания</w:t>
      </w:r>
    </w:p>
    <w:p w:rsidR="00DA42CF" w:rsidRPr="003F236E" w:rsidRDefault="00DA42CF" w:rsidP="00DA42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907" w:rsidRDefault="008B7907"/>
    <w:sectPr w:rsidR="008B7907" w:rsidSect="008B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3D1"/>
    <w:multiLevelType w:val="hybridMultilevel"/>
    <w:tmpl w:val="B302EE80"/>
    <w:lvl w:ilvl="0" w:tplc="63425CE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0345B"/>
    <w:multiLevelType w:val="multilevel"/>
    <w:tmpl w:val="9EEC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6629B"/>
    <w:multiLevelType w:val="hybridMultilevel"/>
    <w:tmpl w:val="E1BEC000"/>
    <w:lvl w:ilvl="0" w:tplc="B6E8554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84B77D3"/>
    <w:multiLevelType w:val="hybridMultilevel"/>
    <w:tmpl w:val="D902E038"/>
    <w:lvl w:ilvl="0" w:tplc="57002C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283E"/>
    <w:multiLevelType w:val="hybridMultilevel"/>
    <w:tmpl w:val="3CA27F00"/>
    <w:lvl w:ilvl="0" w:tplc="98DCB2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2CF"/>
    <w:rsid w:val="0089239F"/>
    <w:rsid w:val="008B7907"/>
    <w:rsid w:val="008C3AD0"/>
    <w:rsid w:val="00DA42CF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42CF"/>
    <w:pPr>
      <w:ind w:left="720"/>
      <w:contextualSpacing/>
    </w:pPr>
  </w:style>
  <w:style w:type="paragraph" w:styleId="a4">
    <w:name w:val="No Spacing"/>
    <w:uiPriority w:val="99"/>
    <w:qFormat/>
    <w:rsid w:val="00DA42C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42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42C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Admin41</dc:creator>
  <cp:keywords/>
  <dc:description/>
  <cp:lastModifiedBy>Admin41</cp:lastModifiedBy>
  <cp:revision>4</cp:revision>
  <dcterms:created xsi:type="dcterms:W3CDTF">2025-03-16T14:13:00Z</dcterms:created>
  <dcterms:modified xsi:type="dcterms:W3CDTF">2026-04-04T18:30:00Z</dcterms:modified>
</cp:coreProperties>
</file>