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F41" w:rsidRPr="00EC6674" w:rsidRDefault="00BD5C2A" w:rsidP="00EC6674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Тематика родительских собраний </w:t>
      </w:r>
    </w:p>
    <w:p w:rsidR="00EC6674" w:rsidRPr="00EC6674" w:rsidRDefault="00EC6674" w:rsidP="00EC6674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916"/>
        <w:gridCol w:w="2338"/>
        <w:gridCol w:w="2907"/>
        <w:gridCol w:w="2829"/>
        <w:gridCol w:w="2848"/>
        <w:gridCol w:w="2899"/>
      </w:tblGrid>
      <w:tr w:rsidR="00EC6674" w:rsidRPr="00EC6674" w:rsidTr="00EC6674">
        <w:tc>
          <w:tcPr>
            <w:tcW w:w="766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8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Организационное 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 xml:space="preserve">1 четверть 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 xml:space="preserve">2 четверть 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 xml:space="preserve">3 четверть </w:t>
            </w:r>
          </w:p>
        </w:tc>
        <w:tc>
          <w:tcPr>
            <w:tcW w:w="3023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 xml:space="preserve">4 четверть </w:t>
            </w:r>
          </w:p>
        </w:tc>
      </w:tr>
      <w:tr w:rsidR="00EC6674" w:rsidRPr="00EC6674" w:rsidTr="00EC6674">
        <w:tc>
          <w:tcPr>
            <w:tcW w:w="766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 w:rsidR="00EC6674" w:rsidRPr="00EC6674" w:rsidRDefault="00D70F6B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Регистрация. Решение организационных вопросов на начало учебного года. 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C66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Первый раз в первый класс. Трудности адаптации </w:t>
            </w:r>
            <w:bookmarkStart w:id="0" w:name="_GoBack"/>
            <w:bookmarkEnd w:id="0"/>
            <w:r w:rsidRPr="00EC66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первоклассников к школе. Роль семьи и</w:t>
            </w:r>
          </w:p>
          <w:p w:rsidR="00EC6674" w:rsidRPr="00EC6674" w:rsidRDefault="00EC6674" w:rsidP="00EC6674">
            <w:pPr>
              <w:pStyle w:val="a8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C66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школы в формировании у ребёнка интереса к учению. Особенность познавательных</w:t>
            </w:r>
          </w:p>
          <w:p w:rsidR="00EC6674" w:rsidRPr="00EC6674" w:rsidRDefault="00EC6674" w:rsidP="00EC6674">
            <w:pPr>
              <w:pStyle w:val="a8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C66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процессов, памяти и внимания младшего школьника. Безопасный маршрут в школу.</w:t>
            </w:r>
          </w:p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Кризисы взросления в младшей школе.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Телевизор и компьютер в жизни семьи и первоклассника Пути формирования сознательного интереса к обучению у обучающихся 1 класса</w:t>
            </w:r>
          </w:p>
        </w:tc>
        <w:tc>
          <w:tcPr>
            <w:tcW w:w="3023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Перелистывая страницы учебного года. Здоровый ребенок - хороший ученик. Безопасный организованный отдых летом</w:t>
            </w:r>
          </w:p>
        </w:tc>
      </w:tr>
      <w:tr w:rsidR="00EC6674" w:rsidRPr="00EC6674" w:rsidTr="00EC6674">
        <w:tc>
          <w:tcPr>
            <w:tcW w:w="766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:rsidR="00EC6674" w:rsidRPr="00EC6674" w:rsidRDefault="00D70F6B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Регистрация. Решение организационных вопросов на начало учебного года.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C66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-«Стандарты нового поколения. Выполнение домашнего задания - залог успешной учёбы.</w:t>
            </w:r>
          </w:p>
          <w:p w:rsidR="00EC6674" w:rsidRPr="00EC6674" w:rsidRDefault="00EC6674" w:rsidP="00EC6674">
            <w:pPr>
              <w:pStyle w:val="a8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C66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Поощрения и наказания ребенка в семье. Как наказать и как хвалить? </w:t>
            </w:r>
          </w:p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Роль личного примера родителей в правовом воспитании школьников. Права и обязанности родителей.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Учебные способности ребенка. Пути их развития на уроке и во внеурочной деятельности.</w:t>
            </w:r>
          </w:p>
        </w:tc>
        <w:tc>
          <w:tcPr>
            <w:tcW w:w="3023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Перелистывая страницы учебного года. Здоровый ребенок - хороший ученик. Безопасный организованный отдых летом</w:t>
            </w:r>
          </w:p>
        </w:tc>
      </w:tr>
      <w:tr w:rsidR="00EC6674" w:rsidRPr="00EC6674" w:rsidTr="00EC6674">
        <w:tc>
          <w:tcPr>
            <w:tcW w:w="766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82" w:type="dxa"/>
          </w:tcPr>
          <w:p w:rsidR="00EC6674" w:rsidRPr="00EC6674" w:rsidRDefault="00D70F6B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Регистрация. Решение организационных вопросов на начало учебного года.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C66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Воспитание у детей младшего возраста самостоятельности и самообслуживания.</w:t>
            </w:r>
          </w:p>
          <w:p w:rsidR="00EC6674" w:rsidRPr="00EC6674" w:rsidRDefault="00EC6674" w:rsidP="00EC6674">
            <w:pPr>
              <w:pStyle w:val="a8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C66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Формирование гигиенических навыков и привычек. Первые трудовые поручения детям.</w:t>
            </w:r>
          </w:p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Как преодолеть застенчивость и неуверенность ребенка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Родителям о внимании и внимательности. Правила выполнения различных видов письменных работ</w:t>
            </w:r>
          </w:p>
        </w:tc>
        <w:tc>
          <w:tcPr>
            <w:tcW w:w="3023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Перелистывая страницы учебного года. Здоровый ребенок - хороший ученик. Безопасный организованный отдых летом</w:t>
            </w:r>
          </w:p>
        </w:tc>
      </w:tr>
      <w:tr w:rsidR="00EC6674" w:rsidRPr="00EC6674" w:rsidTr="00EC6674">
        <w:tc>
          <w:tcPr>
            <w:tcW w:w="766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2" w:type="dxa"/>
          </w:tcPr>
          <w:p w:rsidR="00EC6674" w:rsidRPr="00EC6674" w:rsidRDefault="00D70F6B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Регистрация. Решение организационных вопросов на начало учебного года.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Значение общения и памяти в развитии личностных качеств ребенка.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Поощрение и наказание детей в семье.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Умение учиться в начальной школе - залог успеваемости в старших классах</w:t>
            </w:r>
          </w:p>
        </w:tc>
        <w:tc>
          <w:tcPr>
            <w:tcW w:w="3023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Проблемы преемственности обучения в начальной и средней школе: пути и способы решения. Здоровый ребенок - хороший ученик. Безопасный организованный отдых летом.</w:t>
            </w:r>
          </w:p>
        </w:tc>
      </w:tr>
      <w:tr w:rsidR="00EC6674" w:rsidRPr="00EC6674" w:rsidTr="00EC6674">
        <w:tc>
          <w:tcPr>
            <w:tcW w:w="766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2" w:type="dxa"/>
          </w:tcPr>
          <w:p w:rsidR="00EC6674" w:rsidRPr="00EC6674" w:rsidRDefault="00D70F6B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Регистрация. Решение организационных вопросов на начало учебного года.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C66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Трудности адаптации ребенка к обучению в 5-ом классе. Особенность познавательных</w:t>
            </w:r>
          </w:p>
          <w:p w:rsidR="00EC6674" w:rsidRPr="00EC6674" w:rsidRDefault="00EC6674" w:rsidP="00EC6674">
            <w:pPr>
              <w:pStyle w:val="a8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C667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процессов, памяти и внимания пятиклассника.</w:t>
            </w:r>
          </w:p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Семья и школа. Роль семьи в воспитании ребёнка. Детская агрессивность и пути её преодоления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Агрессивные дети. Причины и последствия детской агрессии - 5 класс - Результативность школьного урока. От чего она зависит?</w:t>
            </w:r>
          </w:p>
        </w:tc>
        <w:tc>
          <w:tcPr>
            <w:tcW w:w="3023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Пример родителей в воспитании здорового образа жизни учащихся</w:t>
            </w:r>
          </w:p>
        </w:tc>
      </w:tr>
      <w:tr w:rsidR="00EC6674" w:rsidRPr="00EC6674" w:rsidTr="00EC6674">
        <w:tc>
          <w:tcPr>
            <w:tcW w:w="766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82" w:type="dxa"/>
          </w:tcPr>
          <w:p w:rsidR="00EC6674" w:rsidRPr="00EC6674" w:rsidRDefault="00D70F6B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Регистрация. Решение организационных вопросов на начало учебного года.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Переходный возраст: особенности контакта с подростками. Первые проблемы подросткового возраста. (трудный возраст).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Компьютер в жизни школьника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Режим дня школьника</w:t>
            </w:r>
          </w:p>
        </w:tc>
        <w:tc>
          <w:tcPr>
            <w:tcW w:w="3023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Меры наказания и поощрения в семье. Здоровый ребёнок - хороший ученик.</w:t>
            </w:r>
          </w:p>
        </w:tc>
      </w:tr>
      <w:tr w:rsidR="00EC6674" w:rsidRPr="00EC6674" w:rsidTr="00EC6674">
        <w:tc>
          <w:tcPr>
            <w:tcW w:w="766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2" w:type="dxa"/>
          </w:tcPr>
          <w:p w:rsidR="00EC6674" w:rsidRPr="00EC6674" w:rsidRDefault="00D70F6B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Регистрация. Решение организационных вопросов на начало учебного года.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Почему школьник плохо учится?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Агрессия, её причины и последствия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Учение с увлечением</w:t>
            </w:r>
          </w:p>
        </w:tc>
        <w:tc>
          <w:tcPr>
            <w:tcW w:w="3023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Воспитание в труде. Роль семьи в развитии работоспособности ученика и воспитании здорового образа жизни.</w:t>
            </w:r>
          </w:p>
        </w:tc>
      </w:tr>
      <w:tr w:rsidR="00EC6674" w:rsidRPr="00EC6674" w:rsidTr="00EC6674">
        <w:tc>
          <w:tcPr>
            <w:tcW w:w="766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2" w:type="dxa"/>
          </w:tcPr>
          <w:p w:rsidR="00EC6674" w:rsidRPr="00EC6674" w:rsidRDefault="00D70F6B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Регистрация. Решение организационных вопросов на начало учебного года.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авторитете. Нравственные уроки моей семьи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Нравственные уроки моей семьи.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Книги в жизни школьника. Отношение ученика к учебной и художественной литературе.</w:t>
            </w:r>
          </w:p>
        </w:tc>
        <w:tc>
          <w:tcPr>
            <w:tcW w:w="3023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Психологические и возрастные особенности подростка. Здоровый ребёнок - хороший ученик.</w:t>
            </w:r>
          </w:p>
        </w:tc>
      </w:tr>
      <w:tr w:rsidR="00EC6674" w:rsidRPr="00EC6674" w:rsidTr="00EC6674">
        <w:tc>
          <w:tcPr>
            <w:tcW w:w="766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2" w:type="dxa"/>
          </w:tcPr>
          <w:p w:rsidR="00EC6674" w:rsidRDefault="00D70F6B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Регистрация. Решение организационных вопросов на начало учебного года.</w:t>
            </w:r>
          </w:p>
          <w:p w:rsidR="00D70F6B" w:rsidRDefault="00D70F6B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F6B" w:rsidRDefault="00D70F6B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F6B" w:rsidRPr="00EC6674" w:rsidRDefault="00D70F6B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Как подготовить себя и ребёнка к будущим экзаменам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Как помочь подростку приобрести уверенность в себе. Склонности и интересы подростков в выборе профессии.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Анализ учебной работы учащихся. Об организации и проведении государственной аттестации выпускников-9 классы</w:t>
            </w:r>
          </w:p>
        </w:tc>
        <w:tc>
          <w:tcPr>
            <w:tcW w:w="3023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Воспитание здорового образа жизни у учащихся</w:t>
            </w:r>
          </w:p>
        </w:tc>
      </w:tr>
      <w:tr w:rsidR="00EC6674" w:rsidRPr="00EC6674" w:rsidTr="00EC6674">
        <w:tc>
          <w:tcPr>
            <w:tcW w:w="766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82" w:type="dxa"/>
          </w:tcPr>
          <w:p w:rsidR="00EC6674" w:rsidRPr="00EC6674" w:rsidRDefault="00D70F6B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Регистрация. Решение организационных вопросов на начало учебного года.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Влияние мотивации на успеваемость. Домашнее задание, контроль и качество выполнения. Организация учебного процесса в старшей школе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Как избежать конфликта в общении со своим ребёнком. Жизненные ситуации, которые вызывают конфликты. Пути решения проблем недопонимания между родителями и детыми.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Как научиться быть ответственным за свои поступки. Уроки этики поведения для детей и взрослых</w:t>
            </w:r>
          </w:p>
        </w:tc>
        <w:tc>
          <w:tcPr>
            <w:tcW w:w="3023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Как уберечь наших детей от зависимостей. Внимание к душевному и духовному развитию подростка.</w:t>
            </w:r>
          </w:p>
        </w:tc>
      </w:tr>
      <w:tr w:rsidR="00EC6674" w:rsidRPr="00EC6674" w:rsidTr="00EC6674">
        <w:tc>
          <w:tcPr>
            <w:tcW w:w="766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2" w:type="dxa"/>
          </w:tcPr>
          <w:p w:rsidR="00EC6674" w:rsidRPr="00EC6674" w:rsidRDefault="00D70F6B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Регистрация. Решение организационных вопросов на начало учебного года.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Психология учащихся старшего школьного возраста "Уже не ребёнок, но ещё и не взрослый". Закон и ответственность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Закон и ответственность ЕГЭ. Эмоционально-психологическое состояние детей. Их потребности, заботы и тревоги</w:t>
            </w:r>
          </w:p>
        </w:tc>
        <w:tc>
          <w:tcPr>
            <w:tcW w:w="3022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Итоги триместра. Подготовка к ЕГЭ</w:t>
            </w:r>
          </w:p>
        </w:tc>
        <w:tc>
          <w:tcPr>
            <w:tcW w:w="3023" w:type="dxa"/>
          </w:tcPr>
          <w:p w:rsidR="00EC6674" w:rsidRPr="00EC6674" w:rsidRDefault="00EC6674" w:rsidP="00EC6674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EC6674">
              <w:rPr>
                <w:rFonts w:ascii="Times New Roman" w:hAnsi="Times New Roman" w:cs="Times New Roman"/>
                <w:sz w:val="28"/>
                <w:szCs w:val="28"/>
              </w:rPr>
              <w:t>Как подготовить себя и подростка к выпускным экзаменам</w:t>
            </w:r>
          </w:p>
        </w:tc>
      </w:tr>
    </w:tbl>
    <w:p w:rsidR="009F67CA" w:rsidRDefault="009F67CA" w:rsidP="00EC667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6674" w:rsidRDefault="00EC6674" w:rsidP="00EC667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6674" w:rsidRDefault="00EC6674" w:rsidP="00EC667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6674" w:rsidRDefault="00EC6674" w:rsidP="00EC667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6674" w:rsidRDefault="00EC6674" w:rsidP="00EC667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6674" w:rsidRDefault="00EC6674" w:rsidP="00EC667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6674" w:rsidRDefault="00EC6674" w:rsidP="00EC667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6674" w:rsidRDefault="00EC6674" w:rsidP="00EC667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6674" w:rsidRDefault="00EC6674" w:rsidP="00EC667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6674" w:rsidRDefault="00EC6674" w:rsidP="00EC667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6674" w:rsidRDefault="00EC6674" w:rsidP="00EC667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6674" w:rsidRDefault="00EC6674" w:rsidP="00EC667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EC6674" w:rsidRDefault="00EC6674" w:rsidP="00EC6674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EC6674" w:rsidSect="00EC667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FB2" w:rsidRDefault="007B5FB2" w:rsidP="009F67CA">
      <w:pPr>
        <w:spacing w:after="0" w:line="240" w:lineRule="auto"/>
      </w:pPr>
      <w:r>
        <w:separator/>
      </w:r>
    </w:p>
  </w:endnote>
  <w:endnote w:type="continuationSeparator" w:id="0">
    <w:p w:rsidR="007B5FB2" w:rsidRDefault="007B5FB2" w:rsidP="009F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FB2" w:rsidRDefault="007B5FB2" w:rsidP="009F67CA">
      <w:pPr>
        <w:spacing w:after="0" w:line="240" w:lineRule="auto"/>
      </w:pPr>
      <w:r>
        <w:separator/>
      </w:r>
    </w:p>
  </w:footnote>
  <w:footnote w:type="continuationSeparator" w:id="0">
    <w:p w:rsidR="007B5FB2" w:rsidRDefault="007B5FB2" w:rsidP="009F67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C3"/>
    <w:rsid w:val="00010BC3"/>
    <w:rsid w:val="000D1BB7"/>
    <w:rsid w:val="00504C3F"/>
    <w:rsid w:val="007B5FB2"/>
    <w:rsid w:val="008432D5"/>
    <w:rsid w:val="009105F9"/>
    <w:rsid w:val="009F67CA"/>
    <w:rsid w:val="00BD5C2A"/>
    <w:rsid w:val="00BF410F"/>
    <w:rsid w:val="00CE5F41"/>
    <w:rsid w:val="00D16720"/>
    <w:rsid w:val="00D70F6B"/>
    <w:rsid w:val="00EC6674"/>
    <w:rsid w:val="00F9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2D22"/>
  <w15:chartTrackingRefBased/>
  <w15:docId w15:val="{6D5AEBD8-3CA0-4103-9F92-87A23F1E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67CA"/>
  </w:style>
  <w:style w:type="paragraph" w:styleId="a6">
    <w:name w:val="footer"/>
    <w:basedOn w:val="a"/>
    <w:link w:val="a7"/>
    <w:uiPriority w:val="99"/>
    <w:unhideWhenUsed/>
    <w:rsid w:val="009F6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67CA"/>
  </w:style>
  <w:style w:type="paragraph" w:styleId="a8">
    <w:name w:val="No Spacing"/>
    <w:uiPriority w:val="1"/>
    <w:qFormat/>
    <w:rsid w:val="009F67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Учитель</cp:lastModifiedBy>
  <cp:revision>3</cp:revision>
  <dcterms:created xsi:type="dcterms:W3CDTF">2026-02-26T13:46:00Z</dcterms:created>
  <dcterms:modified xsi:type="dcterms:W3CDTF">2026-02-26T13:47:00Z</dcterms:modified>
</cp:coreProperties>
</file>