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4941"/>
      </w:tblGrid>
      <w:tr w:rsidR="00706037" w:rsidRPr="000840C2" w:rsidTr="00706037">
        <w:tc>
          <w:tcPr>
            <w:tcW w:w="5211" w:type="dxa"/>
            <w:shd w:val="clear" w:color="auto" w:fill="auto"/>
          </w:tcPr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к АООП НОО для обучающихся с тяжелыми нарушениями речи (вариант 5.2.)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приказом директора школы</w:t>
            </w:r>
          </w:p>
          <w:p w:rsidR="00706037" w:rsidRPr="00315950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5950">
              <w:rPr>
                <w:rFonts w:ascii="Times New Roman" w:hAnsi="Times New Roman"/>
                <w:color w:val="FF0000"/>
                <w:sz w:val="24"/>
                <w:szCs w:val="24"/>
              </w:rPr>
              <w:t>от 30.08. 2024 г. № 187-Д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Default="00706037" w:rsidP="0070603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706037" w:rsidRDefault="00706037" w:rsidP="0070603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706037" w:rsidRDefault="00706037" w:rsidP="0070603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12B1A">
        <w:rPr>
          <w:rFonts w:ascii="Times New Roman" w:hAnsi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2B1A">
        <w:rPr>
          <w:rFonts w:ascii="Times New Roman" w:hAnsi="Times New Roman"/>
          <w:sz w:val="40"/>
          <w:szCs w:val="40"/>
        </w:rPr>
        <w:t>школы №45 имени Д.И. Блынского г. Орла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A12B1A">
        <w:rPr>
          <w:rFonts w:ascii="Times New Roman" w:hAnsi="Times New Roman"/>
          <w:bCs/>
          <w:sz w:val="40"/>
          <w:szCs w:val="40"/>
        </w:rPr>
        <w:t xml:space="preserve">для обучающихся с тяжёлыми нарушениями речи 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A12B1A">
        <w:rPr>
          <w:rFonts w:ascii="Times New Roman" w:hAnsi="Times New Roman"/>
          <w:bCs/>
          <w:sz w:val="40"/>
          <w:szCs w:val="40"/>
        </w:rPr>
        <w:t xml:space="preserve">(Вариант 5.2.) 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на 2025-2026</w:t>
      </w:r>
      <w:r w:rsidRPr="00A12B1A">
        <w:rPr>
          <w:rFonts w:ascii="Times New Roman" w:hAnsi="Times New Roman"/>
          <w:sz w:val="40"/>
          <w:szCs w:val="40"/>
        </w:rPr>
        <w:t xml:space="preserve"> учебный год</w:t>
      </w: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95F" w:rsidRDefault="00BC0118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="009E095F">
        <w:rPr>
          <w:rFonts w:ascii="Times New Roman" w:hAnsi="Times New Roman"/>
          <w:sz w:val="24"/>
          <w:szCs w:val="24"/>
        </w:rPr>
        <w:t xml:space="preserve">чебный план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обучающихся с ТНР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(далее- учебный план) </w:t>
      </w:r>
      <w:r w:rsidR="009E095F">
        <w:rPr>
          <w:rFonts w:ascii="Times New Roman" w:hAnsi="Times New Roman"/>
          <w:sz w:val="24"/>
          <w:szCs w:val="24"/>
        </w:rPr>
        <w:t>является нормативным документом, определяющим структуру и содержание учебно-воспитательного процесса, реализует обязательную и доступную нагрузку в рамках недельного количества часов в каждом классе.</w:t>
      </w:r>
    </w:p>
    <w:p w:rsidR="009E095F" w:rsidRDefault="00BC0118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обучающихся с ТНР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соответствует</w:t>
      </w:r>
      <w:r w:rsidR="009E095F">
        <w:rPr>
          <w:rFonts w:ascii="Times New Roman" w:hAnsi="Times New Roman"/>
          <w:sz w:val="24"/>
          <w:szCs w:val="24"/>
        </w:rPr>
        <w:t xml:space="preserve"> законодательству Российской Федерации в о</w:t>
      </w:r>
      <w:r>
        <w:rPr>
          <w:rFonts w:ascii="Times New Roman" w:hAnsi="Times New Roman"/>
          <w:sz w:val="24"/>
          <w:szCs w:val="24"/>
        </w:rPr>
        <w:t>бласти образования, обеспечивает</w:t>
      </w:r>
      <w:r w:rsidR="009E095F">
        <w:rPr>
          <w:rFonts w:ascii="Times New Roman" w:hAnsi="Times New Roman"/>
          <w:sz w:val="24"/>
          <w:szCs w:val="24"/>
        </w:rPr>
        <w:t xml:space="preserve"> введение в действие и реализацию требований </w:t>
      </w:r>
      <w:hyperlink r:id="rId4" w:anchor="l15" w:history="1">
        <w:r w:rsidR="009E095F">
          <w:rPr>
            <w:rFonts w:ascii="Times New Roman" w:hAnsi="Times New Roman"/>
            <w:sz w:val="24"/>
            <w:szCs w:val="24"/>
            <w:u w:val="single"/>
          </w:rPr>
          <w:t>ФГОС</w:t>
        </w:r>
      </w:hyperlink>
      <w:r w:rsidR="009E095F">
        <w:rPr>
          <w:rFonts w:ascii="Times New Roman" w:hAnsi="Times New Roman"/>
          <w:sz w:val="24"/>
          <w:szCs w:val="24"/>
        </w:rPr>
        <w:t xml:space="preserve"> НОО обучающихся с ОВЗ и выполнение гигиенических требований к режиму образовательного процесса, которые предусмотрены Гигиеническими </w:t>
      </w:r>
      <w:hyperlink r:id="rId5" w:anchor="l2292" w:history="1">
        <w:r w:rsidR="009E095F">
          <w:rPr>
            <w:rFonts w:ascii="Times New Roman" w:hAnsi="Times New Roman"/>
            <w:sz w:val="24"/>
            <w:szCs w:val="24"/>
            <w:u w:val="single"/>
          </w:rPr>
          <w:t>нормативами</w:t>
        </w:r>
      </w:hyperlink>
      <w:r w:rsidR="009E095F">
        <w:rPr>
          <w:rFonts w:ascii="Times New Roman" w:hAnsi="Times New Roman"/>
          <w:sz w:val="24"/>
          <w:szCs w:val="24"/>
        </w:rPr>
        <w:t xml:space="preserve"> и Санитарно-эпидемиологическими </w:t>
      </w:r>
      <w:hyperlink r:id="rId6" w:anchor="l21" w:history="1">
        <w:r w:rsidR="009E095F">
          <w:rPr>
            <w:rFonts w:ascii="Times New Roman" w:hAnsi="Times New Roman"/>
            <w:sz w:val="24"/>
            <w:szCs w:val="24"/>
            <w:u w:val="single"/>
          </w:rPr>
          <w:t>требованиями</w:t>
        </w:r>
      </w:hyperlink>
      <w:r w:rsidR="009E095F">
        <w:rPr>
          <w:rFonts w:ascii="Times New Roman" w:hAnsi="Times New Roman"/>
          <w:sz w:val="24"/>
          <w:szCs w:val="24"/>
        </w:rPr>
        <w:t>.</w:t>
      </w:r>
    </w:p>
    <w:p w:rsidR="009E095F" w:rsidRDefault="00BC0118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E095F">
        <w:rPr>
          <w:rFonts w:ascii="Times New Roman" w:hAnsi="Times New Roman"/>
          <w:sz w:val="24"/>
          <w:szCs w:val="24"/>
        </w:rPr>
        <w:t>чебным планом определен перечень предметной, коррекционно-развивающей областей и внеурочной деятельности, объем учебного времени, максимальный объем учебной нагрузки обучающихся на уровне начального общего образования.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личностное развитие обучающегося в соответствии с его индивидуальностью;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и коррекция </w:t>
      </w:r>
      <w:proofErr w:type="spellStart"/>
      <w:r>
        <w:rPr>
          <w:rFonts w:ascii="Times New Roman" w:hAnsi="Times New Roman"/>
          <w:sz w:val="24"/>
          <w:szCs w:val="24"/>
        </w:rPr>
        <w:t>речеязыковых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расстройств;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обучающихся с ТНР.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учебного плана включает предмет</w:t>
      </w:r>
      <w:r w:rsidR="00BC0118">
        <w:rPr>
          <w:rFonts w:ascii="Times New Roman" w:hAnsi="Times New Roman"/>
          <w:sz w:val="24"/>
          <w:szCs w:val="24"/>
        </w:rPr>
        <w:t xml:space="preserve">ные области, которые  реализуются в </w:t>
      </w:r>
      <w:r>
        <w:rPr>
          <w:rFonts w:ascii="Times New Roman" w:hAnsi="Times New Roman"/>
          <w:sz w:val="24"/>
          <w:szCs w:val="24"/>
        </w:rPr>
        <w:t xml:space="preserve"> АООП НОО</w:t>
      </w:r>
      <w:r w:rsidR="00BC0118">
        <w:rPr>
          <w:rFonts w:ascii="Times New Roman" w:hAnsi="Times New Roman"/>
          <w:sz w:val="24"/>
          <w:szCs w:val="24"/>
        </w:rPr>
        <w:t xml:space="preserve"> обучающихся с ТНР</w:t>
      </w:r>
      <w:r>
        <w:rPr>
          <w:rFonts w:ascii="Times New Roman" w:hAnsi="Times New Roman"/>
          <w:sz w:val="24"/>
          <w:szCs w:val="24"/>
        </w:rPr>
        <w:t xml:space="preserve">, содержит перечень учебных предметов, предусмотренных действующим </w:t>
      </w:r>
      <w:hyperlink r:id="rId7" w:anchor="l15" w:history="1">
        <w:r>
          <w:rPr>
            <w:rFonts w:ascii="Times New Roman" w:hAnsi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/>
          <w:sz w:val="24"/>
          <w:szCs w:val="24"/>
        </w:rPr>
        <w:t xml:space="preserve"> НОО обучающихся с ОВЗ и учебное время, отводимое на их изучение по годам обучения.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возможное негативное влияние языковой интерференции для обучающихся с ТНР I отделения, обязательной частью учебного плана не предусматриваются часы на изучение учебного предмета "Иностранный язык".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</w:t>
      </w:r>
      <w:r w:rsidR="00BC0118">
        <w:rPr>
          <w:rFonts w:ascii="Times New Roman" w:hAnsi="Times New Roman"/>
          <w:sz w:val="24"/>
          <w:szCs w:val="24"/>
        </w:rPr>
        <w:t xml:space="preserve">языка </w:t>
      </w:r>
      <w:r w:rsidR="00B807E3">
        <w:rPr>
          <w:rFonts w:ascii="Times New Roman" w:hAnsi="Times New Roman"/>
          <w:sz w:val="24"/>
          <w:szCs w:val="24"/>
        </w:rPr>
        <w:t>используются часы из части, формируемой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>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учебный план 4 класса включен учебный предмет "Основы религиозных культур и светской этики", 1 час в неделю (всего 34 часа). Целью данного учебного предмета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народов России, а также к диалогу с представителями других культур и мировоззрений. Учебный предмет </w:t>
      </w:r>
      <w:r>
        <w:rPr>
          <w:rFonts w:ascii="Times New Roman" w:hAnsi="Times New Roman"/>
          <w:sz w:val="24"/>
          <w:szCs w:val="24"/>
        </w:rPr>
        <w:lastRenderedPageBreak/>
        <w:t>является светским.</w:t>
      </w:r>
    </w:p>
    <w:p w:rsidR="00B807E3" w:rsidRDefault="00B807E3" w:rsidP="00B80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Выбор одного учебного модуля из предложенного перечня: учебный модуль «Основы православной культуры»; учебный модуль «Основы исламской культуры»; учебный модуль «Основы буддийской культуры»; учебный модуль «Основы иудейской культуры»; учебный модуль «Основы религиозных культур народов России», учебный модуль «Основы светской этики», осуществлялся родителями (законными представителями) обучающихся посредством сбора письменных заявлений родителей (законных представителей) несовершеннолетних обучающихся в срок до 01 сентября нового учебного года и зафиксирован протоколами родительских собраний. На основании произведённого выбора определён учебный модуль: «Основы православной культуры». </w:t>
      </w:r>
    </w:p>
    <w:p w:rsidR="000471FF" w:rsidRDefault="000471F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E095F" w:rsidRDefault="000471F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095F">
        <w:rPr>
          <w:rFonts w:ascii="Times New Roman" w:hAnsi="Times New Roman"/>
          <w:sz w:val="24"/>
          <w:szCs w:val="24"/>
        </w:rPr>
        <w:t>Вариативная часть учебного плана формируется участниками образовательных отношений и включает часы, отводимые на внеурочную деятельность и коррекционно-развивающую область.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Коррекционно-развивающая область является обязательной частью внеурочной деятельности и включает следующие коррекционные курсы: "Логопедическая ритмика", "Развитие речи", "Произношение".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- не менее 3 раз в неделю. Подгрупповые логопедические занятия с 2 - 4 обучающимися составляют 20 - 25 минут. Частота посещений подгрупповых логопедических занятий - не менее 2 раз в неделю.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обеспечения индивидуальных </w:t>
      </w:r>
      <w:r w:rsidR="00B807E3">
        <w:rPr>
          <w:rFonts w:ascii="Times New Roman" w:hAnsi="Times New Roman"/>
          <w:sz w:val="24"/>
          <w:szCs w:val="24"/>
        </w:rPr>
        <w:t>особых образовательных потребностей,</w:t>
      </w:r>
      <w:r>
        <w:rPr>
          <w:rFonts w:ascii="Times New Roman" w:hAnsi="Times New Roman"/>
          <w:sz w:val="24"/>
          <w:szCs w:val="24"/>
        </w:rPr>
        <w:t xml:space="preserve"> обучающихся с ТНР часть учебного плана, формируемая участниками образовательного процесса, предусматривает: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учебные занятия, обеспечивающие удовлетворение </w:t>
      </w:r>
      <w:r w:rsidR="00B807E3">
        <w:rPr>
          <w:rFonts w:ascii="Times New Roman" w:hAnsi="Times New Roman"/>
          <w:sz w:val="24"/>
          <w:szCs w:val="24"/>
        </w:rPr>
        <w:t>особых образовательных потребностей,</w:t>
      </w:r>
      <w:r>
        <w:rPr>
          <w:rFonts w:ascii="Times New Roman" w:hAnsi="Times New Roman"/>
          <w:sz w:val="24"/>
          <w:szCs w:val="24"/>
        </w:rPr>
        <w:t xml:space="preserve"> обучающихся с ТНР и необходимую коррекцию недостатков в речевом, психическом и (или) физическом развитии;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для углубленного изучения отдельных обязательных учебных предметов;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занятия, обеспечивающие различные интересы обучающихся, в том числе этнокультурные.</w:t>
      </w:r>
    </w:p>
    <w:p w:rsidR="009E095F" w:rsidRPr="00B807E3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807E3">
        <w:rPr>
          <w:rFonts w:ascii="Times New Roman" w:hAnsi="Times New Roman"/>
          <w:sz w:val="24"/>
          <w:szCs w:val="24"/>
        </w:rPr>
        <w:t>Часы коррекционно-развивающей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8" w:anchor="l176" w:history="1">
        <w:r w:rsidRPr="00B807E3">
          <w:rPr>
            <w:rFonts w:ascii="Times New Roman" w:hAnsi="Times New Roman"/>
            <w:sz w:val="24"/>
            <w:szCs w:val="24"/>
            <w:u w:val="single"/>
          </w:rPr>
          <w:t>пункт 3.4.16</w:t>
        </w:r>
      </w:hyperlink>
      <w:r w:rsidRPr="00B807E3">
        <w:rPr>
          <w:rFonts w:ascii="Times New Roman" w:hAnsi="Times New Roman"/>
          <w:sz w:val="24"/>
          <w:szCs w:val="24"/>
        </w:rPr>
        <w:t xml:space="preserve"> Санитарно-эпидемиологических требований).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</w:t>
      </w:r>
      <w:r>
        <w:rPr>
          <w:rFonts w:ascii="Times New Roman" w:hAnsi="Times New Roman"/>
          <w:sz w:val="24"/>
          <w:szCs w:val="24"/>
        </w:rPr>
        <w:lastRenderedPageBreak/>
        <w:t>образования) (</w:t>
      </w:r>
      <w:hyperlink r:id="rId9" w:anchor="l176" w:history="1">
        <w:r>
          <w:rPr>
            <w:rFonts w:ascii="Times New Roman" w:hAnsi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/>
          <w:sz w:val="24"/>
          <w:szCs w:val="24"/>
        </w:rPr>
        <w:t xml:space="preserve"> Санитарно-эпидемиологических требований).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в 1-м дополнительном и 1-м классах составляет 33 недели, во 2 - 4 классах - 34 недели. Продолжительность каникул в течение учебного года составляет не менее 30 календарных дней, летом - не менее 8 недель.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в 1-м дополнительном и 1-м классах устанавливаются в течение года дополнительные недельные каникулы.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урока и распределение учебной нагрузки в течение учебного дня и учебной недели должны соответствовать Гигиеническим </w:t>
      </w:r>
      <w:hyperlink r:id="rId10" w:anchor="l2292" w:history="1">
        <w:r>
          <w:rPr>
            <w:rFonts w:ascii="Times New Roman" w:hAnsi="Times New Roman"/>
            <w:sz w:val="24"/>
            <w:szCs w:val="24"/>
            <w:u w:val="single"/>
          </w:rPr>
          <w:t>нормативам</w:t>
        </w:r>
      </w:hyperlink>
      <w:r>
        <w:rPr>
          <w:rFonts w:ascii="Times New Roman" w:hAnsi="Times New Roman"/>
          <w:sz w:val="24"/>
          <w:szCs w:val="24"/>
        </w:rPr>
        <w:t xml:space="preserve"> и Санитарно-эпидемиологическими </w:t>
      </w:r>
      <w:hyperlink r:id="rId11" w:anchor="l266" w:history="1">
        <w:r>
          <w:rPr>
            <w:rFonts w:ascii="Times New Roman" w:hAnsi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807E3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 1-м дополнительном и 1-м классах проводится без балльного оценивания знаний </w:t>
      </w:r>
      <w:r w:rsidR="00B807E3">
        <w:rPr>
          <w:rFonts w:ascii="Times New Roman" w:hAnsi="Times New Roman"/>
          <w:sz w:val="24"/>
          <w:szCs w:val="24"/>
        </w:rPr>
        <w:t>обучающихся и домашних заданий.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образовательная и воспита</w:t>
      </w:r>
      <w:r w:rsidR="00B807E3">
        <w:rPr>
          <w:rFonts w:ascii="Times New Roman" w:hAnsi="Times New Roman"/>
          <w:sz w:val="24"/>
          <w:szCs w:val="24"/>
        </w:rPr>
        <w:t>тельная деятельность</w:t>
      </w:r>
      <w:r>
        <w:rPr>
          <w:rFonts w:ascii="Times New Roman" w:hAnsi="Times New Roman"/>
          <w:sz w:val="24"/>
          <w:szCs w:val="24"/>
        </w:rPr>
        <w:t xml:space="preserve"> построена таким образом, чтобы на всех уроках и внеклас</w:t>
      </w:r>
      <w:r w:rsidR="00B807E3">
        <w:rPr>
          <w:rFonts w:ascii="Times New Roman" w:hAnsi="Times New Roman"/>
          <w:sz w:val="24"/>
          <w:szCs w:val="24"/>
        </w:rPr>
        <w:t>сных мероприятиях осуществляется</w:t>
      </w:r>
      <w:r>
        <w:rPr>
          <w:rFonts w:ascii="Times New Roman" w:hAnsi="Times New Roman"/>
          <w:sz w:val="24"/>
          <w:szCs w:val="24"/>
        </w:rPr>
        <w:t xml:space="preserve"> работа по коррекции (или) профилактике нарушений и развитию речи обучающихся с ТНР, обеспечивая тесную связь содержания образования с его развивающей направленностью.</w:t>
      </w:r>
    </w:p>
    <w:p w:rsidR="00B807E3" w:rsidRPr="00F46D9B" w:rsidRDefault="00B807E3" w:rsidP="00B80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 обучающихся. </w:t>
      </w:r>
    </w:p>
    <w:p w:rsidR="00B807E3" w:rsidRDefault="007D2D4D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адаптированной</w:t>
      </w:r>
      <w:r w:rsidR="00B807E3">
        <w:rPr>
          <w:rFonts w:ascii="Times New Roman" w:hAnsi="Times New Roman"/>
          <w:sz w:val="24"/>
          <w:szCs w:val="24"/>
        </w:rPr>
        <w:t xml:space="preserve"> образовательной программы начального общего образования </w:t>
      </w:r>
      <w:r>
        <w:rPr>
          <w:rFonts w:ascii="Times New Roman" w:hAnsi="Times New Roman"/>
          <w:sz w:val="24"/>
          <w:szCs w:val="24"/>
        </w:rPr>
        <w:t xml:space="preserve">для обучающихся с ТНР </w:t>
      </w:r>
      <w:r w:rsidR="00B807E3">
        <w:rPr>
          <w:rFonts w:ascii="Times New Roman" w:hAnsi="Times New Roman"/>
          <w:sz w:val="24"/>
          <w:szCs w:val="24"/>
        </w:rPr>
        <w:t>каждого учебного года сопровождается промежуточной аттестацией обучающихся по каждому изучаемому учебному предмету, курсу, модулю учебного плана. Промежуточная аттестация обучающихся 1-4 классов проводится в соответствии с положением о формах, периодичности и порядке текущего контроля и промежуточной аттестации обучающихся МБОУ-СОШ № 45 имени Д.И.Блынского г. Орла и содержанием целевого раздела ООП о системе оценки достижения планируемых результатов освоения программы. Сроки проведения промежуточной аттестации определяются календарным учебным графи</w:t>
      </w:r>
      <w:r w:rsidR="00A13EB5">
        <w:rPr>
          <w:rFonts w:ascii="Times New Roman" w:hAnsi="Times New Roman"/>
          <w:sz w:val="24"/>
          <w:szCs w:val="24"/>
        </w:rPr>
        <w:t>ком.</w:t>
      </w:r>
      <w:r w:rsidR="00B807E3">
        <w:rPr>
          <w:rFonts w:ascii="Times New Roman" w:hAnsi="Times New Roman"/>
          <w:sz w:val="24"/>
          <w:szCs w:val="24"/>
        </w:rPr>
        <w:t xml:space="preserve"> Объем времени, отведенного на промежуточную аттестацию обучающихся, определяется рабочими программами учебных предметов, учебных курсов, учебных модулей.</w:t>
      </w:r>
    </w:p>
    <w:p w:rsidR="00B807E3" w:rsidRPr="007D2D4D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2025-2026 учебном году промежуточная аттестация на уровне НОО будет </w:t>
      </w:r>
      <w:r w:rsidRPr="007D2D4D">
        <w:rPr>
          <w:rFonts w:ascii="Times New Roman" w:hAnsi="Times New Roman"/>
          <w:sz w:val="24"/>
          <w:szCs w:val="24"/>
        </w:rPr>
        <w:t xml:space="preserve">проходить в период с 20.04.2026г. по 20.05.2026г. без прекращения учебного процесса. 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Определены следующие формы промежуточной аттестации обучающихся: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146"/>
        <w:gridCol w:w="1146"/>
        <w:gridCol w:w="1146"/>
        <w:gridCol w:w="2977"/>
      </w:tblGrid>
      <w:tr w:rsidR="00B807E3" w:rsidTr="00706037">
        <w:trPr>
          <w:trHeight w:val="27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a3"/>
              <w:spacing w:line="256" w:lineRule="auto"/>
              <w:ind w:firstLine="145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807E3" w:rsidTr="00706037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/>
                <w:spacing w:val="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</w:tr>
      <w:tr w:rsidR="00B807E3" w:rsidTr="00B807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</w:tr>
      <w:tr w:rsidR="00B807E3" w:rsidTr="00B807E3">
        <w:trPr>
          <w:trHeight w:val="34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B807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</w:tr>
      <w:tr w:rsidR="00B807E3" w:rsidTr="00B807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A13EB5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49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светской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этики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З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lastRenderedPageBreak/>
              <w:t>Т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руд (т</w:t>
            </w:r>
            <w:proofErr w:type="spellStart"/>
            <w:r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ехнология</w:t>
            </w:r>
            <w:proofErr w:type="spellEnd"/>
            <w:r>
              <w:rPr>
                <w:rFonts w:ascii="Times New Roman" w:hAnsi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pacing w:val="1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7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 – качественная оценка, без фиксации отметок;</w:t>
            </w:r>
          </w:p>
          <w:p w:rsidR="00B807E3" w:rsidRDefault="00B807E3" w:rsidP="00B807E3">
            <w:pPr>
              <w:pStyle w:val="a3"/>
              <w:spacing w:line="256" w:lineRule="auto"/>
              <w:ind w:firstLine="7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ГО – годовая отметка; </w:t>
            </w:r>
          </w:p>
          <w:p w:rsidR="00B807E3" w:rsidRDefault="00B807E3" w:rsidP="00B807E3">
            <w:pPr>
              <w:pStyle w:val="a3"/>
              <w:spacing w:line="256" w:lineRule="auto"/>
              <w:ind w:firstLine="7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КР – контрольная работа;  </w:t>
            </w:r>
          </w:p>
          <w:p w:rsidR="00B807E3" w:rsidRPr="00A13EB5" w:rsidRDefault="00B807E3" w:rsidP="00A13EB5">
            <w:pPr>
              <w:pStyle w:val="a3"/>
              <w:spacing w:line="256" w:lineRule="auto"/>
              <w:ind w:firstLine="7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 - зачёт</w:t>
            </w:r>
          </w:p>
        </w:tc>
      </w:tr>
    </w:tbl>
    <w:p w:rsidR="00B807E3" w:rsidRPr="00F46D9B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Удовлетворительные результаты промежуточной аттестации являются основанием для перевода обучающихся в следующий класс (часть 1, 8 статьи 58 № 273-ФЗ).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учебного плана МБОУ-СОШ № 45 имени Д.И.Блынского г. Орла </w:t>
      </w:r>
      <w:r w:rsidR="007D2D4D">
        <w:rPr>
          <w:rFonts w:ascii="Times New Roman" w:hAnsi="Times New Roman"/>
          <w:sz w:val="24"/>
          <w:szCs w:val="24"/>
        </w:rPr>
        <w:t xml:space="preserve">для обучающихся с ТНР </w:t>
      </w:r>
      <w:r>
        <w:rPr>
          <w:rFonts w:ascii="Times New Roman" w:hAnsi="Times New Roman"/>
          <w:sz w:val="24"/>
          <w:szCs w:val="24"/>
        </w:rPr>
        <w:t>обеспечена педагогическими кадрами соответствующей квалификации.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обеспечен учебно-методическими комплексами: учебными программами, учебниками, методическими рекомендациями.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программно-методического обеспечения и учебно-методических комплектов не противоречит федеральному законодательству.</w:t>
      </w:r>
    </w:p>
    <w:p w:rsidR="00B807E3" w:rsidRDefault="00B807E3" w:rsidP="007D2D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реализация учебного плана обеспечена методически, а также кадровыми и материально-техническими ресур</w:t>
      </w:r>
      <w:r w:rsidR="007D2D4D">
        <w:rPr>
          <w:rFonts w:ascii="Times New Roman" w:hAnsi="Times New Roman"/>
          <w:sz w:val="24"/>
          <w:szCs w:val="24"/>
        </w:rPr>
        <w:t>сами.</w:t>
      </w:r>
    </w:p>
    <w:p w:rsidR="009E095F" w:rsidRPr="00E53C9A" w:rsidRDefault="00B807E3" w:rsidP="00E53C9A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AC3A99">
        <w:rPr>
          <w:rFonts w:ascii="Times New Roman" w:eastAsia="Times New Roman" w:hAnsi="Times New Roman"/>
          <w:bCs/>
          <w:sz w:val="24"/>
          <w:szCs w:val="24"/>
        </w:rPr>
        <w:t xml:space="preserve">Учебный план </w:t>
      </w:r>
      <w:r w:rsidRPr="00AC3A99">
        <w:rPr>
          <w:rFonts w:ascii="Times New Roman" w:eastAsia="Times New Roman" w:hAnsi="Times New Roman"/>
          <w:sz w:val="24"/>
          <w:szCs w:val="24"/>
        </w:rPr>
        <w:t xml:space="preserve">МБОУ-СОШ №45 имени Д.И.Блынского </w:t>
      </w:r>
      <w:proofErr w:type="spellStart"/>
      <w:r w:rsidRPr="00AC3A99">
        <w:rPr>
          <w:rFonts w:ascii="Times New Roman" w:eastAsia="Times New Roman" w:hAnsi="Times New Roman"/>
          <w:sz w:val="24"/>
          <w:szCs w:val="24"/>
        </w:rPr>
        <w:t>г.Орла</w:t>
      </w:r>
      <w:proofErr w:type="spellEnd"/>
      <w:r w:rsidRPr="00AC3A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53C9A">
        <w:rPr>
          <w:rFonts w:ascii="Times New Roman" w:eastAsia="Times New Roman" w:hAnsi="Times New Roman"/>
          <w:bCs/>
          <w:sz w:val="24"/>
          <w:szCs w:val="24"/>
        </w:rPr>
        <w:t xml:space="preserve">для обучающихся с ТНР </w:t>
      </w:r>
      <w:r w:rsidRPr="00AC3A99">
        <w:rPr>
          <w:rFonts w:ascii="Times New Roman" w:eastAsia="Times New Roman" w:hAnsi="Times New Roman"/>
          <w:bCs/>
          <w:sz w:val="24"/>
          <w:szCs w:val="24"/>
        </w:rPr>
        <w:t>разработан</w:t>
      </w:r>
      <w:r w:rsidR="007D2D4D">
        <w:rPr>
          <w:rFonts w:ascii="Times New Roman" w:eastAsia="Times New Roman" w:hAnsi="Times New Roman"/>
          <w:bCs/>
          <w:sz w:val="24"/>
          <w:szCs w:val="24"/>
        </w:rPr>
        <w:t xml:space="preserve"> на основе Федерального</w:t>
      </w:r>
      <w:r w:rsidR="007D2D4D">
        <w:rPr>
          <w:rFonts w:ascii="Times New Roman" w:hAnsi="Times New Roman"/>
          <w:sz w:val="24"/>
          <w:szCs w:val="24"/>
        </w:rPr>
        <w:t xml:space="preserve"> учебного</w:t>
      </w:r>
      <w:r w:rsidR="009E095F">
        <w:rPr>
          <w:rFonts w:ascii="Times New Roman" w:hAnsi="Times New Roman"/>
          <w:sz w:val="24"/>
          <w:szCs w:val="24"/>
        </w:rPr>
        <w:t xml:space="preserve"> план</w:t>
      </w:r>
      <w:r w:rsidR="007D2D4D">
        <w:rPr>
          <w:rFonts w:ascii="Times New Roman" w:hAnsi="Times New Roman"/>
          <w:sz w:val="24"/>
          <w:szCs w:val="24"/>
        </w:rPr>
        <w:t>а</w:t>
      </w:r>
      <w:r w:rsidR="009E095F">
        <w:rPr>
          <w:rFonts w:ascii="Times New Roman" w:hAnsi="Times New Roman"/>
          <w:sz w:val="24"/>
          <w:szCs w:val="24"/>
        </w:rPr>
        <w:t xml:space="preserve"> ФАОП НОО для обучающихся с ТНР (вариант 5.2) - первое отделение. (в ред. Приказа </w:t>
      </w:r>
      <w:proofErr w:type="spellStart"/>
      <w:r w:rsidR="009E095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9E095F">
        <w:rPr>
          <w:rFonts w:ascii="Times New Roman" w:hAnsi="Times New Roman"/>
          <w:sz w:val="24"/>
          <w:szCs w:val="24"/>
        </w:rPr>
        <w:t xml:space="preserve"> РФ </w:t>
      </w:r>
      <w:hyperlink r:id="rId12" w:anchor="l4981" w:history="1">
        <w:r w:rsidR="009E095F">
          <w:rPr>
            <w:rFonts w:ascii="Times New Roman" w:hAnsi="Times New Roman"/>
            <w:sz w:val="24"/>
            <w:szCs w:val="24"/>
            <w:u w:val="single"/>
          </w:rPr>
          <w:t>от 17.07.2024 N 495</w:t>
        </w:r>
      </w:hyperlink>
      <w:r w:rsidR="009E095F">
        <w:rPr>
          <w:rFonts w:ascii="Times New Roman" w:hAnsi="Times New Roman"/>
          <w:sz w:val="24"/>
          <w:szCs w:val="24"/>
        </w:rPr>
        <w:t>)</w:t>
      </w:r>
      <w:r w:rsidR="00E53C9A">
        <w:rPr>
          <w:rFonts w:ascii="Times New Roman" w:hAnsi="Times New Roman"/>
          <w:sz w:val="24"/>
          <w:szCs w:val="24"/>
        </w:rPr>
        <w:t xml:space="preserve"> </w:t>
      </w:r>
      <w:r w:rsidR="003B3546">
        <w:rPr>
          <w:rFonts w:ascii="Times New Roman" w:hAnsi="Times New Roman"/>
          <w:sz w:val="24"/>
          <w:szCs w:val="24"/>
        </w:rPr>
        <w:t xml:space="preserve"> </w:t>
      </w:r>
      <w:r w:rsidR="009E095F">
        <w:rPr>
          <w:rFonts w:ascii="Times New Roman" w:hAnsi="Times New Roman"/>
          <w:sz w:val="24"/>
          <w:szCs w:val="24"/>
        </w:rPr>
        <w:t xml:space="preserve">(в ред. Приказа </w:t>
      </w:r>
      <w:proofErr w:type="spellStart"/>
      <w:r w:rsidR="009E095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9E095F">
        <w:rPr>
          <w:rFonts w:ascii="Times New Roman" w:hAnsi="Times New Roman"/>
          <w:sz w:val="24"/>
          <w:szCs w:val="24"/>
        </w:rPr>
        <w:t xml:space="preserve"> РФ </w:t>
      </w:r>
      <w:hyperlink r:id="rId13" w:anchor="l5463" w:history="1">
        <w:r w:rsidR="009E095F">
          <w:rPr>
            <w:rFonts w:ascii="Times New Roman" w:hAnsi="Times New Roman"/>
            <w:sz w:val="24"/>
            <w:szCs w:val="24"/>
            <w:u w:val="single"/>
          </w:rPr>
          <w:t>от 17.07.2024 N 495</w:t>
        </w:r>
      </w:hyperlink>
      <w:r w:rsidR="007D2D4D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907"/>
        <w:gridCol w:w="624"/>
        <w:gridCol w:w="1148"/>
        <w:gridCol w:w="1758"/>
        <w:gridCol w:w="440"/>
        <w:gridCol w:w="440"/>
        <w:gridCol w:w="445"/>
        <w:gridCol w:w="739"/>
      </w:tblGrid>
      <w:tr w:rsidR="009E095F" w:rsidTr="00706037"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4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доп.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5F" w:rsidTr="00706037">
        <w:trPr>
          <w:jc w:val="center"/>
        </w:trPr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(адаптивная физическая культура).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Часть, формируемая участниками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Коррекционные курсы, из них: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подгрупповые логопедические занятия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</w:tbl>
    <w:p w:rsidR="00B379F1" w:rsidRDefault="00B379F1" w:rsidP="00B143B9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706037" w:rsidRPr="000840C2" w:rsidRDefault="00706037" w:rsidP="0070603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0840C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чебный план </w:t>
      </w:r>
      <w:r w:rsidRPr="000840C2">
        <w:rPr>
          <w:rFonts w:ascii="Times New Roman" w:hAnsi="Times New Roman" w:cs="Times New Roman"/>
          <w:b/>
          <w:sz w:val="24"/>
          <w:szCs w:val="24"/>
        </w:rPr>
        <w:t>для обучающихся с тяжёлыми нарушениями речи (вариант 5.2.)</w:t>
      </w: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eastAsia="Arial Unicode MS" w:hAnsi="Times New Roman"/>
          <w:color w:val="00000A"/>
          <w:kern w:val="24"/>
          <w:sz w:val="24"/>
          <w:szCs w:val="24"/>
          <w:lang w:eastAsia="en-US"/>
        </w:rPr>
      </w:pPr>
    </w:p>
    <w:tbl>
      <w:tblPr>
        <w:tblW w:w="9961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26"/>
        <w:gridCol w:w="650"/>
        <w:gridCol w:w="2322"/>
        <w:gridCol w:w="9"/>
        <w:gridCol w:w="563"/>
        <w:gridCol w:w="672"/>
        <w:gridCol w:w="12"/>
        <w:gridCol w:w="488"/>
        <w:gridCol w:w="32"/>
        <w:gridCol w:w="133"/>
        <w:gridCol w:w="9"/>
        <w:gridCol w:w="815"/>
        <w:gridCol w:w="708"/>
        <w:gridCol w:w="822"/>
      </w:tblGrid>
      <w:tr w:rsidR="00706037" w:rsidRPr="000840C2" w:rsidTr="00706037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6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706037" w:rsidRPr="000840C2" w:rsidTr="00D02FFE">
        <w:trPr>
          <w:trHeight w:val="260"/>
        </w:trPr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класс, </w:t>
            </w: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  <w:t xml:space="preserve">      </w:t>
            </w: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06037" w:rsidRPr="000840C2" w:rsidTr="00D02FFE">
        <w:trPr>
          <w:trHeight w:val="144"/>
        </w:trPr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Четверти</w:t>
            </w:r>
          </w:p>
        </w:tc>
        <w:tc>
          <w:tcPr>
            <w:tcW w:w="9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037" w:rsidRPr="000840C2" w:rsidTr="00D02FFE">
        <w:trPr>
          <w:trHeight w:val="144"/>
        </w:trPr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2161D7" w:rsidRDefault="00706037" w:rsidP="007060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2161D7" w:rsidRDefault="00706037" w:rsidP="007060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2161D7" w:rsidRDefault="00706037" w:rsidP="007060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9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037" w:rsidRPr="000840C2" w:rsidTr="00D02FFE">
        <w:trPr>
          <w:trHeight w:val="159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</w:tr>
      <w:tr w:rsidR="00706037" w:rsidRPr="000840C2" w:rsidTr="00D02FFE">
        <w:trPr>
          <w:trHeight w:val="159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2A6D43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2A6D43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руд (т</w:t>
            </w: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706037" w:rsidRPr="008F70F1" w:rsidRDefault="00706037" w:rsidP="007060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8F70F1">
              <w:t>адаптивная физическая культура)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</w:tr>
      <w:tr w:rsidR="00706037" w:rsidRPr="000840C2" w:rsidTr="00D02FFE">
        <w:tc>
          <w:tcPr>
            <w:tcW w:w="5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706037" w:rsidRPr="000840C2" w:rsidTr="00706037">
        <w:tc>
          <w:tcPr>
            <w:tcW w:w="9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06037" w:rsidRPr="000840C2" w:rsidTr="00D02FFE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06037" w:rsidRPr="000840C2" w:rsidTr="00D02FFE"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113"/>
        </w:trPr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F1">
              <w:rPr>
                <w:rFonts w:ascii="Times New Roman" w:hAnsi="Times New Roman" w:cs="Times New Roman"/>
                <w:sz w:val="24"/>
                <w:szCs w:val="24"/>
              </w:rPr>
              <w:t>(адаптивная физическая культура)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706037" w:rsidRPr="000840C2" w:rsidTr="00D02FFE">
        <w:tc>
          <w:tcPr>
            <w:tcW w:w="5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706037" w:rsidRPr="000840C2" w:rsidTr="00706037">
        <w:trPr>
          <w:trHeight w:val="289"/>
        </w:trPr>
        <w:tc>
          <w:tcPr>
            <w:tcW w:w="9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Внеурочной деятельности </w:t>
            </w:r>
          </w:p>
        </w:tc>
      </w:tr>
      <w:tr w:rsidR="00706037" w:rsidRPr="000840C2" w:rsidTr="00706037">
        <w:trPr>
          <w:trHeight w:val="415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Коррекционно-развивающая область</w:t>
            </w:r>
          </w:p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Коррекционные курсы  </w:t>
            </w:r>
          </w:p>
        </w:tc>
        <w:tc>
          <w:tcPr>
            <w:tcW w:w="4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706037" w:rsidRPr="000840C2" w:rsidTr="00D02FFE">
        <w:trPr>
          <w:trHeight w:val="483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класс, </w:t>
            </w: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доп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06037" w:rsidRPr="000840C2" w:rsidTr="00D02FFE">
        <w:trPr>
          <w:trHeight w:val="304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</w:tr>
      <w:tr w:rsidR="00706037" w:rsidRPr="000840C2" w:rsidTr="00D02FFE">
        <w:trPr>
          <w:trHeight w:val="265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281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rPr>
          <w:trHeight w:val="293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192"/>
        </w:trPr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06037" w:rsidRPr="000840C2" w:rsidRDefault="00706037" w:rsidP="0070603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335"/>
        </w:trPr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06037" w:rsidRPr="000840C2" w:rsidRDefault="00706037" w:rsidP="00706037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84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706037" w:rsidRPr="000840C2" w:rsidTr="00D02FFE">
        <w:trPr>
          <w:trHeight w:val="189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b/>
                <w:sz w:val="24"/>
                <w:szCs w:val="24"/>
              </w:rPr>
              <w:t>Всего  (направления внеурочной деятельности)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E53C9A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E53C9A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E53C9A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06037" w:rsidRPr="000840C2" w:rsidTr="00D02FFE">
        <w:trPr>
          <w:trHeight w:val="181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E17E0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3B3546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3B3546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3B3546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</w:tr>
    </w:tbl>
    <w:p w:rsidR="00706037" w:rsidRDefault="00706037" w:rsidP="009E0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F1" w:rsidRDefault="00B379F1" w:rsidP="009E0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95F" w:rsidRDefault="009E095F" w:rsidP="009E0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учебном плане количество часов в неделю на коррекционно-развивающие курсы указано на одного обучающегося.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часов, отводимых на изучение учебных предметов "Обучение грамоте", "Русский язык", </w:t>
      </w:r>
      <w:r w:rsidR="00E53C9A">
        <w:rPr>
          <w:rFonts w:ascii="Times New Roman" w:hAnsi="Times New Roman"/>
          <w:sz w:val="24"/>
          <w:szCs w:val="24"/>
        </w:rPr>
        <w:t>"Литературное чтение» увеличено</w:t>
      </w:r>
      <w:r>
        <w:rPr>
          <w:rFonts w:ascii="Times New Roman" w:hAnsi="Times New Roman"/>
          <w:sz w:val="24"/>
          <w:szCs w:val="24"/>
        </w:rPr>
        <w:t xml:space="preserve"> за счет часов из части учебного плана, формируемой участниками образовательных отношений с учетом психофизических и речевых </w:t>
      </w:r>
      <w:r w:rsidR="00E53C9A">
        <w:rPr>
          <w:rFonts w:ascii="Times New Roman" w:hAnsi="Times New Roman"/>
          <w:sz w:val="24"/>
          <w:szCs w:val="24"/>
        </w:rPr>
        <w:t>особенностей обучающихся с ТНР. Также данные часы использованы</w:t>
      </w:r>
      <w:r>
        <w:rPr>
          <w:rFonts w:ascii="Times New Roman" w:hAnsi="Times New Roman"/>
          <w:sz w:val="24"/>
          <w:szCs w:val="24"/>
        </w:rPr>
        <w:t xml:space="preserve"> для изучения к</w:t>
      </w:r>
      <w:r w:rsidR="00E53C9A">
        <w:rPr>
          <w:rFonts w:ascii="Times New Roman" w:hAnsi="Times New Roman"/>
          <w:sz w:val="24"/>
          <w:szCs w:val="24"/>
        </w:rPr>
        <w:t xml:space="preserve">урса "Иностранный язык" </w:t>
      </w:r>
      <w:r w:rsidR="00E17E07">
        <w:rPr>
          <w:rFonts w:ascii="Times New Roman" w:hAnsi="Times New Roman"/>
          <w:sz w:val="24"/>
          <w:szCs w:val="24"/>
        </w:rPr>
        <w:t>на основании заявлений</w:t>
      </w:r>
      <w:r>
        <w:rPr>
          <w:rFonts w:ascii="Times New Roman" w:hAnsi="Times New Roman"/>
          <w:sz w:val="24"/>
          <w:szCs w:val="24"/>
        </w:rPr>
        <w:t xml:space="preserve"> родителей (законных представителей).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</w:t>
      </w:r>
      <w:r w:rsidR="00E53C9A">
        <w:rPr>
          <w:rFonts w:ascii="Times New Roman" w:hAnsi="Times New Roman"/>
          <w:sz w:val="24"/>
          <w:szCs w:val="24"/>
        </w:rPr>
        <w:t>ализации данного учебного плана</w:t>
      </w:r>
      <w:r>
        <w:rPr>
          <w:rFonts w:ascii="Times New Roman" w:hAnsi="Times New Roman"/>
          <w:sz w:val="24"/>
          <w:szCs w:val="24"/>
        </w:rPr>
        <w:t xml:space="preserve">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sectPr w:rsidR="009E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1E"/>
    <w:rsid w:val="000471FF"/>
    <w:rsid w:val="001B1968"/>
    <w:rsid w:val="002A6D43"/>
    <w:rsid w:val="00315950"/>
    <w:rsid w:val="003B3546"/>
    <w:rsid w:val="00706037"/>
    <w:rsid w:val="007D2D4D"/>
    <w:rsid w:val="007F2A9D"/>
    <w:rsid w:val="00830A55"/>
    <w:rsid w:val="009E095F"/>
    <w:rsid w:val="00A13EB5"/>
    <w:rsid w:val="00AD201E"/>
    <w:rsid w:val="00B143B9"/>
    <w:rsid w:val="00B379F1"/>
    <w:rsid w:val="00B807E3"/>
    <w:rsid w:val="00BC0118"/>
    <w:rsid w:val="00D02FFE"/>
    <w:rsid w:val="00E17E07"/>
    <w:rsid w:val="00E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813A"/>
  <w15:chartTrackingRefBased/>
  <w15:docId w15:val="{53300633-86E7-422B-9913-3361202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807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B807E3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B807E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06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9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79740" TargetMode="External"/><Relationship Id="rId13" Type="http://schemas.openxmlformats.org/officeDocument/2006/relationships/hyperlink" Target="https://normativ.kontur.ru/document?moduleid=1&amp;documentid=477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4229" TargetMode="External"/><Relationship Id="rId12" Type="http://schemas.openxmlformats.org/officeDocument/2006/relationships/hyperlink" Target="https://normativ.kontur.ru/document?moduleid=1&amp;documentid=4774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79740" TargetMode="External"/><Relationship Id="rId11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hyperlink" Target="https://normativ.kontur.ru/document?moduleid=9&amp;documentid=3850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9&amp;documentid=385026" TargetMode="External"/><Relationship Id="rId4" Type="http://schemas.openxmlformats.org/officeDocument/2006/relationships/hyperlink" Target="https://normativ.kontur.ru/document?moduleid=1&amp;documentid=444229" TargetMode="External"/><Relationship Id="rId9" Type="http://schemas.openxmlformats.org/officeDocument/2006/relationships/hyperlink" Target="https://normativ.kontur.ru/document?moduleid=9&amp;documentid=3797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2025-09-08T06:30:00Z</cp:lastPrinted>
  <dcterms:created xsi:type="dcterms:W3CDTF">2025-09-03T12:11:00Z</dcterms:created>
  <dcterms:modified xsi:type="dcterms:W3CDTF">2025-09-08T06:32:00Z</dcterms:modified>
</cp:coreProperties>
</file>