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1D7E5E" w:rsidRPr="001568C0" w14:paraId="45257FE9" w14:textId="77777777" w:rsidTr="008379F2">
        <w:tc>
          <w:tcPr>
            <w:tcW w:w="10421" w:type="dxa"/>
            <w:gridSpan w:val="3"/>
            <w:hideMark/>
          </w:tcPr>
          <w:p w14:paraId="4BF65B9D" w14:textId="77777777" w:rsidR="001D7E5E" w:rsidRPr="001568C0" w:rsidRDefault="00437B66" w:rsidP="008379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МУНИЦИПАЛЬНОЕ БЮДЖЕТНОЕ ОБЩЕОБРАЗОВАТЕЛЬНОЕ УЧРЕЖДЕНИЕ - СРЕДНЯЯ ОБЩЕОБРАЗОВАТЕЛЬНАЯ ШКОЛА №45 ИМЕНИ Д.И. БЛЫНСКОГО Г. ОРЛА</w:t>
            </w:r>
          </w:p>
        </w:tc>
      </w:tr>
      <w:tr w:rsidR="001D7E5E" w:rsidRPr="001568C0" w14:paraId="4ACE485A" w14:textId="77777777" w:rsidTr="008379F2">
        <w:tc>
          <w:tcPr>
            <w:tcW w:w="10421" w:type="dxa"/>
            <w:gridSpan w:val="3"/>
          </w:tcPr>
          <w:p w14:paraId="4AA8DA5F" w14:textId="77777777" w:rsidR="001D7E5E" w:rsidRPr="001568C0" w:rsidRDefault="001D7E5E" w:rsidP="008379F2">
            <w:pPr>
              <w:jc w:val="center"/>
              <w:rPr>
                <w:rFonts w:eastAsia="Calibri"/>
              </w:rPr>
            </w:pPr>
          </w:p>
        </w:tc>
      </w:tr>
      <w:tr w:rsidR="001D7E5E" w:rsidRPr="001568C0" w14:paraId="255C65C1" w14:textId="77777777" w:rsidTr="008379F2">
        <w:tc>
          <w:tcPr>
            <w:tcW w:w="3473" w:type="dxa"/>
          </w:tcPr>
          <w:p w14:paraId="66BA765D" w14:textId="77777777" w:rsidR="001D7E5E" w:rsidRPr="00691C45" w:rsidRDefault="001D7E5E" w:rsidP="008379F2">
            <w:pPr>
              <w:rPr>
                <w:rFonts w:eastAsia="Calibri"/>
              </w:rPr>
            </w:pPr>
            <w:r w:rsidRPr="00691C45">
              <w:rPr>
                <w:rFonts w:eastAsia="Calibri"/>
              </w:rPr>
              <w:t>ПРИНЯТО</w:t>
            </w:r>
          </w:p>
          <w:p w14:paraId="1A5BCD8A" w14:textId="77777777" w:rsidR="001D7E5E" w:rsidRPr="00691C45" w:rsidRDefault="00437B66" w:rsidP="008379F2">
            <w:pPr>
              <w:rPr>
                <w:rFonts w:eastAsia="Calibri"/>
              </w:rPr>
            </w:pPr>
            <w:r>
              <w:rPr>
                <w:rFonts w:eastAsia="Calibri"/>
              </w:rPr>
              <w:t>решением педагогического совета</w:t>
            </w:r>
          </w:p>
          <w:p w14:paraId="4EE8F55B" w14:textId="77777777" w:rsidR="001D7E5E" w:rsidRPr="001568C0" w:rsidRDefault="001D7E5E" w:rsidP="00437B6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протокол </w:t>
            </w:r>
            <w:r w:rsidR="00437B66">
              <w:rPr>
                <w:rFonts w:eastAsia="Calibri"/>
              </w:rPr>
              <w:t>___ от __________</w:t>
            </w:r>
          </w:p>
        </w:tc>
        <w:tc>
          <w:tcPr>
            <w:tcW w:w="3474" w:type="dxa"/>
          </w:tcPr>
          <w:p w14:paraId="5A19962C" w14:textId="77777777" w:rsidR="001D7E5E" w:rsidRPr="001568C0" w:rsidRDefault="001D7E5E" w:rsidP="008379F2">
            <w:pPr>
              <w:jc w:val="center"/>
              <w:rPr>
                <w:rFonts w:eastAsia="Calibri"/>
              </w:rPr>
            </w:pPr>
          </w:p>
        </w:tc>
        <w:tc>
          <w:tcPr>
            <w:tcW w:w="3474" w:type="dxa"/>
            <w:hideMark/>
          </w:tcPr>
          <w:p w14:paraId="22A30854" w14:textId="77777777" w:rsidR="001D7E5E" w:rsidRPr="001568C0" w:rsidRDefault="001D7E5E" w:rsidP="008379F2">
            <w:pPr>
              <w:rPr>
                <w:rFonts w:eastAsia="Calibri"/>
              </w:rPr>
            </w:pPr>
            <w:r w:rsidRPr="001568C0">
              <w:rPr>
                <w:rFonts w:eastAsia="Calibri"/>
              </w:rPr>
              <w:t>УТВЕРЖДАЮ</w:t>
            </w:r>
          </w:p>
          <w:p w14:paraId="63833908" w14:textId="77777777" w:rsidR="001D7E5E" w:rsidRDefault="001D7E5E" w:rsidP="008379F2">
            <w:pPr>
              <w:rPr>
                <w:rFonts w:eastAsia="Calibri"/>
              </w:rPr>
            </w:pPr>
            <w:r w:rsidRPr="001568C0">
              <w:rPr>
                <w:rFonts w:eastAsia="Calibri"/>
              </w:rPr>
              <w:t xml:space="preserve">Директор </w:t>
            </w:r>
            <w:r w:rsidR="00437B66">
              <w:rPr>
                <w:rFonts w:eastAsia="Calibri"/>
              </w:rPr>
              <w:t>МБОУ СОШ №45</w:t>
            </w:r>
          </w:p>
          <w:p w14:paraId="3C2FE2CA" w14:textId="77777777" w:rsidR="00437B66" w:rsidRPr="001568C0" w:rsidRDefault="00437B66" w:rsidP="008379F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им. Д.И. Блынского </w:t>
            </w:r>
          </w:p>
          <w:p w14:paraId="141C3507" w14:textId="76417AA3" w:rsidR="001D7E5E" w:rsidRPr="001568C0" w:rsidRDefault="00437B66" w:rsidP="008379F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_</w:t>
            </w:r>
            <w:r w:rsidR="00AF74F2">
              <w:rPr>
                <w:rFonts w:eastAsia="Calibri"/>
              </w:rPr>
              <w:t xml:space="preserve">             </w:t>
            </w:r>
            <w:r>
              <w:rPr>
                <w:rFonts w:eastAsia="Calibri"/>
              </w:rPr>
              <w:t>_Е.А. Стародубцева</w:t>
            </w:r>
          </w:p>
          <w:p w14:paraId="192B18A0" w14:textId="77777777" w:rsidR="001D7E5E" w:rsidRPr="001568C0" w:rsidRDefault="001D7E5E" w:rsidP="008379F2">
            <w:pPr>
              <w:rPr>
                <w:rFonts w:eastAsia="Calibri"/>
              </w:rPr>
            </w:pPr>
          </w:p>
        </w:tc>
      </w:tr>
    </w:tbl>
    <w:p w14:paraId="64B8565B" w14:textId="77777777" w:rsidR="001D7E5E" w:rsidRPr="00437B66" w:rsidRDefault="001D7E5E" w:rsidP="001D7E5E">
      <w:pPr>
        <w:jc w:val="center"/>
        <w:rPr>
          <w:b/>
          <w:spacing w:val="60"/>
        </w:rPr>
      </w:pPr>
      <w:r w:rsidRPr="00437B66">
        <w:rPr>
          <w:b/>
          <w:spacing w:val="60"/>
        </w:rPr>
        <w:t>ПОЛОЖЕНИЕ</w:t>
      </w:r>
    </w:p>
    <w:p w14:paraId="0ED5D893" w14:textId="38BDC751" w:rsidR="001D7E5E" w:rsidRPr="00437B66" w:rsidRDefault="001D7E5E" w:rsidP="001D7E5E">
      <w:pPr>
        <w:jc w:val="center"/>
        <w:rPr>
          <w:b/>
        </w:rPr>
      </w:pPr>
      <w:r w:rsidRPr="00437B66">
        <w:rPr>
          <w:b/>
        </w:rPr>
        <w:t>О</w:t>
      </w:r>
      <w:r w:rsidR="00437B66" w:rsidRPr="00437B66">
        <w:rPr>
          <w:b/>
        </w:rPr>
        <w:t xml:space="preserve"> школьной научно-практической конференции обучающихся</w:t>
      </w:r>
      <w:r w:rsidR="002A34DD" w:rsidRPr="00437B66">
        <w:rPr>
          <w:b/>
        </w:rPr>
        <w:t xml:space="preserve"> «</w:t>
      </w:r>
      <w:r w:rsidR="00437B66" w:rsidRPr="00437B66">
        <w:rPr>
          <w:b/>
        </w:rPr>
        <w:t>Молодёжь и наука</w:t>
      </w:r>
      <w:r w:rsidR="00ED5C8A">
        <w:rPr>
          <w:b/>
        </w:rPr>
        <w:t xml:space="preserve"> -</w:t>
      </w:r>
      <w:r w:rsidR="00437B66" w:rsidRPr="00437B66">
        <w:rPr>
          <w:b/>
        </w:rPr>
        <w:t xml:space="preserve"> 202</w:t>
      </w:r>
      <w:r w:rsidR="00AF74F2">
        <w:rPr>
          <w:b/>
        </w:rPr>
        <w:t>4</w:t>
      </w:r>
      <w:r w:rsidR="002A34DD" w:rsidRPr="00437B66">
        <w:rPr>
          <w:b/>
        </w:rPr>
        <w:t>»</w:t>
      </w:r>
    </w:p>
    <w:p w14:paraId="3CE22804" w14:textId="77777777" w:rsidR="00104C43" w:rsidRDefault="00104C43" w:rsidP="00104C43">
      <w:pPr>
        <w:pStyle w:val="Default"/>
      </w:pPr>
    </w:p>
    <w:p w14:paraId="4B25E629" w14:textId="77777777" w:rsidR="003337AD" w:rsidRDefault="003337AD" w:rsidP="00104C43">
      <w:pPr>
        <w:pStyle w:val="Default"/>
        <w:rPr>
          <w:sz w:val="23"/>
          <w:szCs w:val="23"/>
        </w:rPr>
      </w:pPr>
    </w:p>
    <w:p w14:paraId="07FBA264" w14:textId="77777777" w:rsidR="00104C43" w:rsidRPr="002A34DD" w:rsidRDefault="002A34DD" w:rsidP="00104C43">
      <w:pPr>
        <w:pStyle w:val="Default"/>
        <w:rPr>
          <w:sz w:val="23"/>
          <w:szCs w:val="23"/>
        </w:rPr>
      </w:pPr>
      <w:r w:rsidRPr="002A34DD">
        <w:rPr>
          <w:bCs/>
          <w:sz w:val="23"/>
          <w:szCs w:val="23"/>
        </w:rPr>
        <w:t xml:space="preserve">1.ОБЩИЕ ПОЛОЖЕНИЯ </w:t>
      </w:r>
    </w:p>
    <w:p w14:paraId="5B919498" w14:textId="48D65F32" w:rsidR="00104C43" w:rsidRPr="00A028F4" w:rsidRDefault="003337AD" w:rsidP="00BE0288">
      <w:pPr>
        <w:pStyle w:val="Default"/>
        <w:ind w:left="567" w:hanging="567"/>
        <w:jc w:val="both"/>
        <w:rPr>
          <w:sz w:val="23"/>
          <w:szCs w:val="23"/>
        </w:rPr>
      </w:pPr>
      <w:r w:rsidRPr="00A028F4">
        <w:rPr>
          <w:sz w:val="23"/>
          <w:szCs w:val="23"/>
        </w:rPr>
        <w:t xml:space="preserve">1.1. </w:t>
      </w:r>
      <w:r w:rsidR="00104C43" w:rsidRPr="00A028F4">
        <w:rPr>
          <w:sz w:val="23"/>
          <w:szCs w:val="23"/>
        </w:rPr>
        <w:t>Школьная научно-практическая конференция</w:t>
      </w:r>
      <w:r w:rsidRPr="00A028F4">
        <w:rPr>
          <w:sz w:val="23"/>
          <w:szCs w:val="23"/>
        </w:rPr>
        <w:t xml:space="preserve"> «</w:t>
      </w:r>
      <w:r w:rsidR="00437B66">
        <w:rPr>
          <w:sz w:val="23"/>
          <w:szCs w:val="23"/>
        </w:rPr>
        <w:t>Молодёжь и наука</w:t>
      </w:r>
      <w:r w:rsidR="00ED5C8A">
        <w:rPr>
          <w:sz w:val="23"/>
          <w:szCs w:val="23"/>
        </w:rPr>
        <w:t xml:space="preserve"> -</w:t>
      </w:r>
      <w:r w:rsidR="00437B66">
        <w:rPr>
          <w:sz w:val="23"/>
          <w:szCs w:val="23"/>
        </w:rPr>
        <w:t xml:space="preserve"> 202</w:t>
      </w:r>
      <w:r w:rsidR="00AF74F2">
        <w:rPr>
          <w:sz w:val="23"/>
          <w:szCs w:val="23"/>
        </w:rPr>
        <w:t>4</w:t>
      </w:r>
      <w:r w:rsidRPr="00A028F4">
        <w:rPr>
          <w:sz w:val="23"/>
          <w:szCs w:val="23"/>
        </w:rPr>
        <w:t xml:space="preserve">» </w:t>
      </w:r>
      <w:r w:rsidR="00104C43" w:rsidRPr="00A028F4">
        <w:rPr>
          <w:sz w:val="23"/>
          <w:szCs w:val="23"/>
        </w:rPr>
        <w:t xml:space="preserve"> является формой образовательной деятельности, обеспечивающей коммуникацию </w:t>
      </w:r>
      <w:r w:rsidR="00437B66">
        <w:rPr>
          <w:sz w:val="23"/>
          <w:szCs w:val="23"/>
        </w:rPr>
        <w:t>обучающихся</w:t>
      </w:r>
      <w:r w:rsidR="00104C43" w:rsidRPr="00A028F4">
        <w:rPr>
          <w:sz w:val="23"/>
          <w:szCs w:val="23"/>
        </w:rPr>
        <w:t xml:space="preserve"> и педагогов, направленной на развитие элементов научного мировоззрения, общего кругозора, внутренней культуры и познавательной активности учащихся и способствующей развитию проектного подхода к развитию исследовательской деятельности учащихся. </w:t>
      </w:r>
    </w:p>
    <w:p w14:paraId="7AFE62E2" w14:textId="77777777" w:rsidR="00104C43" w:rsidRPr="00A028F4" w:rsidRDefault="003337AD" w:rsidP="00BE0288">
      <w:pPr>
        <w:pStyle w:val="Default"/>
        <w:ind w:left="567" w:hanging="567"/>
        <w:jc w:val="both"/>
        <w:rPr>
          <w:sz w:val="23"/>
          <w:szCs w:val="23"/>
        </w:rPr>
      </w:pPr>
      <w:r w:rsidRPr="00A028F4">
        <w:rPr>
          <w:sz w:val="23"/>
          <w:szCs w:val="23"/>
        </w:rPr>
        <w:t xml:space="preserve">1.2. </w:t>
      </w:r>
      <w:r w:rsidR="00104C43" w:rsidRPr="00A028F4">
        <w:rPr>
          <w:sz w:val="23"/>
          <w:szCs w:val="23"/>
        </w:rPr>
        <w:t xml:space="preserve">Школьная межпредметная научно-практическая конференция школьников (далее </w:t>
      </w:r>
      <w:r w:rsidR="002A34DD" w:rsidRPr="00A028F4">
        <w:rPr>
          <w:sz w:val="23"/>
          <w:szCs w:val="23"/>
        </w:rPr>
        <w:t>Конференция)</w:t>
      </w:r>
      <w:r w:rsidR="00104C43" w:rsidRPr="00A028F4">
        <w:rPr>
          <w:sz w:val="23"/>
          <w:szCs w:val="23"/>
        </w:rPr>
        <w:t xml:space="preserve"> проводится один раз в год и призвана активизировать работу по пропаганде научных знаний, профессиональной ориентации и привлечению учащихся к научному творчеству и исследовательской работе во внеурочное время под руководством педагогов</w:t>
      </w:r>
      <w:r w:rsidR="002A34DD" w:rsidRPr="00A028F4">
        <w:rPr>
          <w:sz w:val="23"/>
          <w:szCs w:val="23"/>
        </w:rPr>
        <w:t>.</w:t>
      </w:r>
    </w:p>
    <w:p w14:paraId="0C2465E0" w14:textId="77777777" w:rsidR="002A34DD" w:rsidRPr="00A028F4" w:rsidRDefault="002A34DD" w:rsidP="00A028F4">
      <w:pPr>
        <w:pStyle w:val="Default"/>
        <w:jc w:val="both"/>
        <w:rPr>
          <w:sz w:val="23"/>
          <w:szCs w:val="23"/>
        </w:rPr>
      </w:pPr>
    </w:p>
    <w:p w14:paraId="6B64F9E5" w14:textId="77777777" w:rsidR="00104C43" w:rsidRPr="00A028F4" w:rsidRDefault="002A34DD" w:rsidP="00A028F4">
      <w:pPr>
        <w:pStyle w:val="Default"/>
        <w:jc w:val="both"/>
        <w:rPr>
          <w:sz w:val="23"/>
          <w:szCs w:val="23"/>
        </w:rPr>
      </w:pPr>
      <w:r w:rsidRPr="00A028F4">
        <w:rPr>
          <w:bCs/>
          <w:sz w:val="23"/>
          <w:szCs w:val="23"/>
        </w:rPr>
        <w:t xml:space="preserve">2.ЦЕЛИ И ЗАДАЧИ КОНФЕРЕНЦИИ </w:t>
      </w:r>
    </w:p>
    <w:p w14:paraId="1BD3B6E3" w14:textId="77777777" w:rsidR="00104C43" w:rsidRPr="00A028F4" w:rsidRDefault="00BE0288" w:rsidP="00A028F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  </w:t>
      </w:r>
      <w:r w:rsidR="00104C43" w:rsidRPr="00A028F4">
        <w:rPr>
          <w:sz w:val="23"/>
          <w:szCs w:val="23"/>
        </w:rPr>
        <w:t xml:space="preserve">Цели: </w:t>
      </w:r>
    </w:p>
    <w:p w14:paraId="241BDD23" w14:textId="77777777" w:rsidR="00104C43" w:rsidRPr="00A028F4" w:rsidRDefault="00BE0288" w:rsidP="00BE0288">
      <w:pPr>
        <w:pStyle w:val="Default"/>
        <w:ind w:left="567" w:hanging="283"/>
        <w:jc w:val="both"/>
        <w:rPr>
          <w:sz w:val="23"/>
          <w:szCs w:val="23"/>
        </w:rPr>
      </w:pPr>
      <w:r>
        <w:rPr>
          <w:sz w:val="23"/>
          <w:szCs w:val="23"/>
        </w:rPr>
        <w:t>2.1.</w:t>
      </w:r>
      <w:r w:rsidR="00104C43" w:rsidRPr="00A028F4">
        <w:rPr>
          <w:sz w:val="23"/>
          <w:szCs w:val="23"/>
        </w:rPr>
        <w:t xml:space="preserve">1.Создание условий для поддержки интеллектуально одарѐнных </w:t>
      </w:r>
      <w:r w:rsidR="00437B66">
        <w:rPr>
          <w:sz w:val="23"/>
          <w:szCs w:val="23"/>
        </w:rPr>
        <w:t>обучающихся</w:t>
      </w:r>
      <w:r w:rsidR="00104C43" w:rsidRPr="00A028F4">
        <w:rPr>
          <w:sz w:val="23"/>
          <w:szCs w:val="23"/>
        </w:rPr>
        <w:t xml:space="preserve">, демонстрация и пропаганда лучших достижений школьников. </w:t>
      </w:r>
    </w:p>
    <w:p w14:paraId="5BFF43CE" w14:textId="77777777" w:rsidR="00104C43" w:rsidRPr="00A028F4" w:rsidRDefault="00104C43" w:rsidP="00BE0288">
      <w:pPr>
        <w:pStyle w:val="Default"/>
        <w:ind w:left="567" w:hanging="283"/>
        <w:jc w:val="both"/>
        <w:rPr>
          <w:sz w:val="23"/>
          <w:szCs w:val="23"/>
        </w:rPr>
      </w:pPr>
      <w:r w:rsidRPr="00A028F4">
        <w:rPr>
          <w:sz w:val="23"/>
          <w:szCs w:val="23"/>
        </w:rPr>
        <w:t>2.</w:t>
      </w:r>
      <w:r w:rsidR="00BE0288">
        <w:rPr>
          <w:sz w:val="23"/>
          <w:szCs w:val="23"/>
        </w:rPr>
        <w:t xml:space="preserve">1.2. </w:t>
      </w:r>
      <w:r w:rsidRPr="00A028F4">
        <w:rPr>
          <w:sz w:val="23"/>
          <w:szCs w:val="23"/>
        </w:rPr>
        <w:t xml:space="preserve">Укрепление научного и педагогического сотрудничества </w:t>
      </w:r>
      <w:r w:rsidR="00437B66">
        <w:rPr>
          <w:sz w:val="23"/>
          <w:szCs w:val="23"/>
        </w:rPr>
        <w:t>обучающихся</w:t>
      </w:r>
      <w:r w:rsidRPr="00A028F4">
        <w:rPr>
          <w:sz w:val="23"/>
          <w:szCs w:val="23"/>
        </w:rPr>
        <w:t xml:space="preserve"> и </w:t>
      </w:r>
      <w:r w:rsidR="00437B66">
        <w:rPr>
          <w:sz w:val="23"/>
          <w:szCs w:val="23"/>
        </w:rPr>
        <w:t>учителей</w:t>
      </w:r>
      <w:r w:rsidRPr="00A028F4">
        <w:rPr>
          <w:sz w:val="23"/>
          <w:szCs w:val="23"/>
        </w:rPr>
        <w:t xml:space="preserve">. </w:t>
      </w:r>
    </w:p>
    <w:p w14:paraId="6AD92999" w14:textId="77777777" w:rsidR="00104C43" w:rsidRPr="00A028F4" w:rsidRDefault="00BE0288" w:rsidP="00BE0288">
      <w:pPr>
        <w:pStyle w:val="Default"/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  </w:t>
      </w:r>
      <w:r w:rsidR="00104C43" w:rsidRPr="00A028F4">
        <w:rPr>
          <w:sz w:val="23"/>
          <w:szCs w:val="23"/>
        </w:rPr>
        <w:t xml:space="preserve">Задачи: </w:t>
      </w:r>
    </w:p>
    <w:p w14:paraId="281DC4C6" w14:textId="77777777" w:rsidR="00104C43" w:rsidRPr="00A028F4" w:rsidRDefault="002A34DD" w:rsidP="00BE0288">
      <w:pPr>
        <w:pStyle w:val="Default"/>
        <w:ind w:left="567" w:hanging="283"/>
        <w:jc w:val="both"/>
        <w:rPr>
          <w:sz w:val="23"/>
          <w:szCs w:val="23"/>
        </w:rPr>
      </w:pPr>
      <w:r w:rsidRPr="00A028F4">
        <w:rPr>
          <w:sz w:val="23"/>
          <w:szCs w:val="23"/>
        </w:rPr>
        <w:t>2.</w:t>
      </w:r>
      <w:r w:rsidR="00BE0288">
        <w:rPr>
          <w:sz w:val="23"/>
          <w:szCs w:val="23"/>
        </w:rPr>
        <w:t>2.</w:t>
      </w:r>
      <w:r w:rsidR="009D09CB">
        <w:rPr>
          <w:sz w:val="23"/>
          <w:szCs w:val="23"/>
        </w:rPr>
        <w:t>1.Вовлечение обучающихся</w:t>
      </w:r>
      <w:r w:rsidR="00104C43" w:rsidRPr="00A028F4">
        <w:rPr>
          <w:sz w:val="23"/>
          <w:szCs w:val="23"/>
        </w:rPr>
        <w:t xml:space="preserve"> в поисково-исследовательскую деятельность, приобщение к решению задач, имеющих практическое значение для развития науки, культуры. </w:t>
      </w:r>
    </w:p>
    <w:p w14:paraId="1912B2E1" w14:textId="77777777" w:rsidR="00104C43" w:rsidRPr="00A028F4" w:rsidRDefault="002A34DD" w:rsidP="00BE0288">
      <w:pPr>
        <w:pStyle w:val="Default"/>
        <w:ind w:left="567" w:hanging="283"/>
        <w:jc w:val="both"/>
        <w:rPr>
          <w:sz w:val="23"/>
          <w:szCs w:val="23"/>
        </w:rPr>
      </w:pPr>
      <w:r w:rsidRPr="00A028F4">
        <w:rPr>
          <w:sz w:val="23"/>
          <w:szCs w:val="23"/>
        </w:rPr>
        <w:t>2.</w:t>
      </w:r>
      <w:r w:rsidR="00104C43" w:rsidRPr="00A028F4">
        <w:rPr>
          <w:sz w:val="23"/>
          <w:szCs w:val="23"/>
        </w:rPr>
        <w:t>2.</w:t>
      </w:r>
      <w:r w:rsidR="00BE0288">
        <w:rPr>
          <w:sz w:val="23"/>
          <w:szCs w:val="23"/>
        </w:rPr>
        <w:t>2.</w:t>
      </w:r>
      <w:r w:rsidR="00104C43" w:rsidRPr="00A028F4">
        <w:rPr>
          <w:sz w:val="23"/>
          <w:szCs w:val="23"/>
        </w:rPr>
        <w:t>Развит</w:t>
      </w:r>
      <w:r w:rsidR="009D09CB">
        <w:rPr>
          <w:sz w:val="23"/>
          <w:szCs w:val="23"/>
        </w:rPr>
        <w:t>ие творческого мышления, умений и навыков</w:t>
      </w:r>
      <w:r w:rsidR="00104C43" w:rsidRPr="00A028F4">
        <w:rPr>
          <w:sz w:val="23"/>
          <w:szCs w:val="23"/>
        </w:rPr>
        <w:t xml:space="preserve"> самостоятельной работы. </w:t>
      </w:r>
    </w:p>
    <w:p w14:paraId="7D651822" w14:textId="77777777" w:rsidR="00104C43" w:rsidRPr="00A028F4" w:rsidRDefault="002A34DD" w:rsidP="00BE0288">
      <w:pPr>
        <w:pStyle w:val="Default"/>
        <w:ind w:left="567" w:hanging="283"/>
        <w:jc w:val="both"/>
        <w:rPr>
          <w:sz w:val="23"/>
          <w:szCs w:val="23"/>
        </w:rPr>
      </w:pPr>
      <w:r w:rsidRPr="00A028F4">
        <w:rPr>
          <w:sz w:val="23"/>
          <w:szCs w:val="23"/>
        </w:rPr>
        <w:t>2.</w:t>
      </w:r>
      <w:r w:rsidR="00BE0288">
        <w:rPr>
          <w:sz w:val="23"/>
          <w:szCs w:val="23"/>
        </w:rPr>
        <w:t>2.</w:t>
      </w:r>
      <w:r w:rsidR="009D09CB">
        <w:rPr>
          <w:sz w:val="23"/>
          <w:szCs w:val="23"/>
        </w:rPr>
        <w:t>3.Развитие и совершенствование научно-методической работы</w:t>
      </w:r>
      <w:r w:rsidR="00104C43" w:rsidRPr="00A028F4">
        <w:rPr>
          <w:sz w:val="23"/>
          <w:szCs w:val="23"/>
        </w:rPr>
        <w:t xml:space="preserve"> педагогичес</w:t>
      </w:r>
      <w:r w:rsidR="009D09CB">
        <w:rPr>
          <w:sz w:val="23"/>
          <w:szCs w:val="23"/>
        </w:rPr>
        <w:t>кого коллектива и познавательной</w:t>
      </w:r>
      <w:r w:rsidR="00104C43" w:rsidRPr="00A028F4">
        <w:rPr>
          <w:sz w:val="23"/>
          <w:szCs w:val="23"/>
        </w:rPr>
        <w:t xml:space="preserve"> деятельност</w:t>
      </w:r>
      <w:r w:rsidR="009D09CB">
        <w:rPr>
          <w:sz w:val="23"/>
          <w:szCs w:val="23"/>
        </w:rPr>
        <w:t>и</w:t>
      </w:r>
      <w:r w:rsidR="00104C43" w:rsidRPr="00A028F4">
        <w:rPr>
          <w:sz w:val="23"/>
          <w:szCs w:val="23"/>
        </w:rPr>
        <w:t xml:space="preserve"> </w:t>
      </w:r>
      <w:r w:rsidR="009D09CB">
        <w:rPr>
          <w:sz w:val="23"/>
          <w:szCs w:val="23"/>
        </w:rPr>
        <w:t>обу</w:t>
      </w:r>
      <w:r w:rsidR="00104C43" w:rsidRPr="00A028F4">
        <w:rPr>
          <w:sz w:val="23"/>
          <w:szCs w:val="23"/>
        </w:rPr>
        <w:t>ча</w:t>
      </w:r>
      <w:r w:rsidR="009D09CB">
        <w:rPr>
          <w:sz w:val="23"/>
          <w:szCs w:val="23"/>
        </w:rPr>
        <w:t>ю</w:t>
      </w:r>
      <w:r w:rsidR="00104C43" w:rsidRPr="00A028F4">
        <w:rPr>
          <w:sz w:val="23"/>
          <w:szCs w:val="23"/>
        </w:rPr>
        <w:t xml:space="preserve">щихся в школе. </w:t>
      </w:r>
    </w:p>
    <w:p w14:paraId="2A5BCB9C" w14:textId="77777777" w:rsidR="00104C43" w:rsidRPr="00A028F4" w:rsidRDefault="002A34DD" w:rsidP="00BE0288">
      <w:pPr>
        <w:pStyle w:val="Default"/>
        <w:ind w:left="567" w:hanging="283"/>
        <w:jc w:val="both"/>
        <w:rPr>
          <w:sz w:val="23"/>
          <w:szCs w:val="23"/>
        </w:rPr>
      </w:pPr>
      <w:r w:rsidRPr="00A028F4">
        <w:rPr>
          <w:sz w:val="23"/>
          <w:szCs w:val="23"/>
        </w:rPr>
        <w:t>2.</w:t>
      </w:r>
      <w:r w:rsidR="00BE0288">
        <w:rPr>
          <w:sz w:val="23"/>
          <w:szCs w:val="23"/>
        </w:rPr>
        <w:t>2.</w:t>
      </w:r>
      <w:r w:rsidR="009D09CB">
        <w:rPr>
          <w:sz w:val="23"/>
          <w:szCs w:val="23"/>
        </w:rPr>
        <w:t>4.Совершенствование работы</w:t>
      </w:r>
      <w:r w:rsidR="00104C43" w:rsidRPr="00A028F4">
        <w:rPr>
          <w:sz w:val="23"/>
          <w:szCs w:val="23"/>
        </w:rPr>
        <w:t xml:space="preserve"> по профориентации учащихся старших классов. </w:t>
      </w:r>
    </w:p>
    <w:p w14:paraId="1E9EF1DF" w14:textId="77777777" w:rsidR="002A34DD" w:rsidRPr="00A028F4" w:rsidRDefault="002A34DD" w:rsidP="00A028F4">
      <w:pPr>
        <w:pStyle w:val="Default"/>
        <w:jc w:val="both"/>
        <w:rPr>
          <w:sz w:val="23"/>
          <w:szCs w:val="23"/>
        </w:rPr>
      </w:pPr>
    </w:p>
    <w:p w14:paraId="52B1B574" w14:textId="77777777" w:rsidR="00104C43" w:rsidRPr="00A028F4" w:rsidRDefault="002A34DD" w:rsidP="00A028F4">
      <w:pPr>
        <w:pStyle w:val="Default"/>
        <w:jc w:val="both"/>
        <w:rPr>
          <w:sz w:val="23"/>
          <w:szCs w:val="23"/>
        </w:rPr>
      </w:pPr>
      <w:r w:rsidRPr="00A028F4">
        <w:rPr>
          <w:bCs/>
          <w:sz w:val="23"/>
          <w:szCs w:val="23"/>
        </w:rPr>
        <w:t xml:space="preserve">3.ПОДГОТОВКА И ПРОВЕДЕНИЕ КОНФЕРЕНЦИИ </w:t>
      </w:r>
    </w:p>
    <w:p w14:paraId="068AFAE3" w14:textId="77777777" w:rsidR="00104C43" w:rsidRPr="00A028F4" w:rsidRDefault="002A34DD" w:rsidP="00BE0288">
      <w:pPr>
        <w:pStyle w:val="Default"/>
        <w:ind w:left="567" w:hanging="567"/>
        <w:jc w:val="both"/>
        <w:rPr>
          <w:sz w:val="23"/>
          <w:szCs w:val="23"/>
        </w:rPr>
      </w:pPr>
      <w:r w:rsidRPr="00A028F4">
        <w:rPr>
          <w:sz w:val="23"/>
          <w:szCs w:val="23"/>
        </w:rPr>
        <w:t>3.</w:t>
      </w:r>
      <w:r w:rsidR="00104C43" w:rsidRPr="00A028F4">
        <w:rPr>
          <w:sz w:val="23"/>
          <w:szCs w:val="23"/>
        </w:rPr>
        <w:t>1.Срок проведения</w:t>
      </w:r>
      <w:r w:rsidR="004D7C29" w:rsidRPr="00A028F4">
        <w:rPr>
          <w:sz w:val="23"/>
          <w:szCs w:val="23"/>
        </w:rPr>
        <w:t xml:space="preserve">: один раз в год, в </w:t>
      </w:r>
      <w:r w:rsidR="009D09CB">
        <w:rPr>
          <w:sz w:val="23"/>
          <w:szCs w:val="23"/>
        </w:rPr>
        <w:t>мае</w:t>
      </w:r>
      <w:r w:rsidR="004D7C29" w:rsidRPr="00A028F4">
        <w:rPr>
          <w:sz w:val="23"/>
          <w:szCs w:val="23"/>
        </w:rPr>
        <w:t xml:space="preserve"> текущего учебного года.</w:t>
      </w:r>
    </w:p>
    <w:p w14:paraId="1CC77E7B" w14:textId="77777777" w:rsidR="00104C43" w:rsidRPr="00A028F4" w:rsidRDefault="002A34DD" w:rsidP="00BE0288">
      <w:pPr>
        <w:pStyle w:val="Default"/>
        <w:ind w:left="567" w:hanging="567"/>
        <w:jc w:val="both"/>
        <w:rPr>
          <w:sz w:val="23"/>
          <w:szCs w:val="23"/>
        </w:rPr>
      </w:pPr>
      <w:r w:rsidRPr="00A028F4">
        <w:rPr>
          <w:sz w:val="23"/>
          <w:szCs w:val="23"/>
        </w:rPr>
        <w:t>3.</w:t>
      </w:r>
      <w:r w:rsidR="00104C43" w:rsidRPr="00A028F4">
        <w:rPr>
          <w:sz w:val="23"/>
          <w:szCs w:val="23"/>
        </w:rPr>
        <w:t xml:space="preserve">2.Участниками </w:t>
      </w:r>
      <w:r w:rsidR="009D09CB">
        <w:rPr>
          <w:sz w:val="23"/>
          <w:szCs w:val="23"/>
        </w:rPr>
        <w:t>конференции являются учащиеся 5</w:t>
      </w:r>
      <w:r w:rsidR="00104C43" w:rsidRPr="00A028F4">
        <w:rPr>
          <w:sz w:val="23"/>
          <w:szCs w:val="23"/>
        </w:rPr>
        <w:t xml:space="preserve">-11 классов. </w:t>
      </w:r>
      <w:r w:rsidR="004D7C29" w:rsidRPr="00A028F4">
        <w:rPr>
          <w:sz w:val="23"/>
          <w:szCs w:val="23"/>
        </w:rPr>
        <w:t xml:space="preserve">Участие </w:t>
      </w:r>
      <w:r w:rsidR="00104C43" w:rsidRPr="00A028F4">
        <w:rPr>
          <w:sz w:val="23"/>
          <w:szCs w:val="23"/>
        </w:rPr>
        <w:t xml:space="preserve">в </w:t>
      </w:r>
      <w:r w:rsidRPr="00A028F4">
        <w:rPr>
          <w:sz w:val="23"/>
          <w:szCs w:val="23"/>
        </w:rPr>
        <w:t>К</w:t>
      </w:r>
      <w:r w:rsidR="00104C43" w:rsidRPr="00A028F4">
        <w:rPr>
          <w:sz w:val="23"/>
          <w:szCs w:val="23"/>
        </w:rPr>
        <w:t>онференции индивидуально</w:t>
      </w:r>
      <w:r w:rsidR="004D7C29" w:rsidRPr="00A028F4">
        <w:rPr>
          <w:sz w:val="23"/>
          <w:szCs w:val="23"/>
        </w:rPr>
        <w:t>е</w:t>
      </w:r>
      <w:r w:rsidR="00104C43" w:rsidRPr="00A028F4">
        <w:rPr>
          <w:sz w:val="23"/>
          <w:szCs w:val="23"/>
        </w:rPr>
        <w:t xml:space="preserve"> или в составе команды</w:t>
      </w:r>
      <w:r w:rsidR="009D09CB">
        <w:rPr>
          <w:sz w:val="23"/>
          <w:szCs w:val="23"/>
        </w:rPr>
        <w:t xml:space="preserve"> (не более трёх человек)</w:t>
      </w:r>
      <w:r w:rsidR="00104C43" w:rsidRPr="00A028F4">
        <w:rPr>
          <w:sz w:val="23"/>
          <w:szCs w:val="23"/>
        </w:rPr>
        <w:t xml:space="preserve">. </w:t>
      </w:r>
    </w:p>
    <w:p w14:paraId="2C4BE803" w14:textId="14CF522B" w:rsidR="00EE4394" w:rsidRPr="00A028F4" w:rsidRDefault="00EE4394" w:rsidP="00BE0288">
      <w:pPr>
        <w:pStyle w:val="Default"/>
        <w:ind w:left="567" w:hanging="567"/>
        <w:jc w:val="both"/>
        <w:rPr>
          <w:sz w:val="23"/>
          <w:szCs w:val="23"/>
        </w:rPr>
      </w:pPr>
      <w:r w:rsidRPr="00A028F4">
        <w:rPr>
          <w:sz w:val="23"/>
          <w:szCs w:val="23"/>
        </w:rPr>
        <w:t xml:space="preserve">3.3. </w:t>
      </w:r>
      <w:r w:rsidRPr="00A028F4">
        <w:rPr>
          <w:rFonts w:eastAsia="Times New Roman"/>
          <w:color w:val="auto"/>
          <w:lang w:eastAsia="ru-RU"/>
        </w:rPr>
        <w:t>Работа</w:t>
      </w:r>
      <w:r w:rsidR="009D09CB">
        <w:rPr>
          <w:rFonts w:eastAsia="Times New Roman"/>
          <w:color w:val="auto"/>
          <w:lang w:eastAsia="ru-RU"/>
        </w:rPr>
        <w:t xml:space="preserve"> Конференции организована по </w:t>
      </w:r>
      <w:r w:rsidRPr="00A028F4">
        <w:rPr>
          <w:rFonts w:eastAsia="Times New Roman"/>
          <w:color w:val="auto"/>
          <w:lang w:eastAsia="ru-RU"/>
        </w:rPr>
        <w:t>секциям: предметы естественно - научного цикла,  гуманитарного цикла</w:t>
      </w:r>
      <w:r w:rsidR="009D09CB">
        <w:rPr>
          <w:rFonts w:eastAsia="Times New Roman"/>
          <w:color w:val="auto"/>
          <w:lang w:eastAsia="ru-RU"/>
        </w:rPr>
        <w:t>, краеведение</w:t>
      </w:r>
      <w:r w:rsidR="00AF74F2">
        <w:rPr>
          <w:rFonts w:eastAsia="Times New Roman"/>
          <w:color w:val="auto"/>
          <w:lang w:eastAsia="ru-RU"/>
        </w:rPr>
        <w:t>, предметы филологического цикла.</w:t>
      </w:r>
    </w:p>
    <w:p w14:paraId="77107ED2" w14:textId="1D2B5618" w:rsidR="00104C43" w:rsidRPr="00A028F4" w:rsidRDefault="002A34DD" w:rsidP="00BE0288">
      <w:pPr>
        <w:pStyle w:val="Default"/>
        <w:ind w:left="567" w:hanging="567"/>
        <w:jc w:val="both"/>
        <w:rPr>
          <w:sz w:val="23"/>
          <w:szCs w:val="23"/>
        </w:rPr>
      </w:pPr>
      <w:r w:rsidRPr="00A028F4">
        <w:rPr>
          <w:sz w:val="23"/>
          <w:szCs w:val="23"/>
        </w:rPr>
        <w:t>3.</w:t>
      </w:r>
      <w:r w:rsidR="00EE4394" w:rsidRPr="00A028F4">
        <w:rPr>
          <w:sz w:val="23"/>
          <w:szCs w:val="23"/>
        </w:rPr>
        <w:t>4</w:t>
      </w:r>
      <w:r w:rsidR="00104C43" w:rsidRPr="00A028F4">
        <w:rPr>
          <w:sz w:val="23"/>
          <w:szCs w:val="23"/>
        </w:rPr>
        <w:t xml:space="preserve">.Общее руководство Конференцией осуществляет </w:t>
      </w:r>
      <w:r w:rsidR="004D7C29" w:rsidRPr="00A028F4">
        <w:rPr>
          <w:sz w:val="23"/>
          <w:szCs w:val="23"/>
        </w:rPr>
        <w:t xml:space="preserve">оргкомитет, возглавляемый </w:t>
      </w:r>
      <w:r w:rsidR="00AF74F2">
        <w:rPr>
          <w:sz w:val="23"/>
          <w:szCs w:val="23"/>
        </w:rPr>
        <w:t>методистом школы</w:t>
      </w:r>
      <w:r w:rsidR="00104C43" w:rsidRPr="00A028F4">
        <w:rPr>
          <w:sz w:val="23"/>
          <w:szCs w:val="23"/>
        </w:rPr>
        <w:t xml:space="preserve">. </w:t>
      </w:r>
    </w:p>
    <w:p w14:paraId="4EDE4649" w14:textId="77777777" w:rsidR="00104C43" w:rsidRPr="00A028F4" w:rsidRDefault="002A34DD" w:rsidP="00BE0288">
      <w:pPr>
        <w:pStyle w:val="Default"/>
        <w:ind w:left="567" w:hanging="567"/>
        <w:jc w:val="both"/>
        <w:rPr>
          <w:sz w:val="23"/>
          <w:szCs w:val="23"/>
        </w:rPr>
      </w:pPr>
      <w:r w:rsidRPr="00A028F4">
        <w:rPr>
          <w:sz w:val="23"/>
          <w:szCs w:val="23"/>
        </w:rPr>
        <w:t>3.</w:t>
      </w:r>
      <w:r w:rsidR="00104C43" w:rsidRPr="00A028F4">
        <w:rPr>
          <w:sz w:val="23"/>
          <w:szCs w:val="23"/>
        </w:rPr>
        <w:t xml:space="preserve">4. </w:t>
      </w:r>
      <w:r w:rsidR="004D7C29" w:rsidRPr="004D7C29">
        <w:t xml:space="preserve">Оргкомитет решает вопросы поощрения </w:t>
      </w:r>
      <w:r w:rsidR="004D7C29" w:rsidRPr="00A028F4">
        <w:t xml:space="preserve">победителей и </w:t>
      </w:r>
      <w:r w:rsidR="004D7C29" w:rsidRPr="004D7C29">
        <w:t xml:space="preserve">призеров </w:t>
      </w:r>
      <w:r w:rsidR="004D7C29" w:rsidRPr="00A028F4">
        <w:t>К</w:t>
      </w:r>
      <w:r w:rsidR="004D7C29" w:rsidRPr="004D7C29">
        <w:t>онференци</w:t>
      </w:r>
      <w:r w:rsidR="004D7C29" w:rsidRPr="00A028F4">
        <w:t>и</w:t>
      </w:r>
      <w:r w:rsidR="004D7C29" w:rsidRPr="004D7C29">
        <w:t xml:space="preserve"> и научных руководителей, способствует привлечению внимания общественности, средств массовой информации, физических и юридических лиц к деятельности </w:t>
      </w:r>
      <w:r w:rsidR="004D7C29" w:rsidRPr="00A028F4">
        <w:t>К</w:t>
      </w:r>
      <w:r w:rsidR="004D7C29" w:rsidRPr="004D7C29">
        <w:t xml:space="preserve">онференции, совместно с жюри подводит итоги, награждает лауреатов и победителей </w:t>
      </w:r>
      <w:r w:rsidR="004D7C29" w:rsidRPr="00A028F4">
        <w:t>К</w:t>
      </w:r>
      <w:r w:rsidR="004D7C29" w:rsidRPr="004D7C29">
        <w:t>онференции</w:t>
      </w:r>
      <w:r w:rsidR="00A028F4" w:rsidRPr="00A028F4">
        <w:t>.</w:t>
      </w:r>
    </w:p>
    <w:p w14:paraId="403B2C12" w14:textId="77777777" w:rsidR="00EE4394" w:rsidRPr="00A028F4" w:rsidRDefault="009D09CB" w:rsidP="00BE0288">
      <w:pPr>
        <w:ind w:left="567" w:hanging="567"/>
      </w:pPr>
      <w:r>
        <w:t>3.5</w:t>
      </w:r>
      <w:r w:rsidR="00E473B5" w:rsidRPr="00A028F4">
        <w:t xml:space="preserve">. </w:t>
      </w:r>
      <w:r w:rsidR="00E473B5" w:rsidRPr="004D7C29">
        <w:t>Заявки на участие представляются в виде: фамилия, имя, отчество; класс; тема; научный руководитель; секция.</w:t>
      </w:r>
    </w:p>
    <w:p w14:paraId="1A97D586" w14:textId="77777777" w:rsidR="004D7C29" w:rsidRPr="004D7C29" w:rsidRDefault="00EE4394" w:rsidP="00A028F4">
      <w:r w:rsidRPr="00A028F4">
        <w:rPr>
          <w:bCs/>
        </w:rPr>
        <w:t xml:space="preserve">4. ТРЕБОВАНИЯ К </w:t>
      </w:r>
      <w:r w:rsidR="00975DA0">
        <w:rPr>
          <w:bCs/>
        </w:rPr>
        <w:t>ФОРМАТУ</w:t>
      </w:r>
      <w:r w:rsidRPr="00A028F4">
        <w:rPr>
          <w:bCs/>
        </w:rPr>
        <w:t xml:space="preserve"> РАБОТЫ.</w:t>
      </w:r>
    </w:p>
    <w:p w14:paraId="4DE746FA" w14:textId="77777777" w:rsidR="00EE4394" w:rsidRPr="009D09CB" w:rsidRDefault="00E473B5" w:rsidP="009D09CB">
      <w:pPr>
        <w:tabs>
          <w:tab w:val="left" w:pos="567"/>
        </w:tabs>
      </w:pPr>
      <w:r w:rsidRPr="00A028F4">
        <w:t xml:space="preserve">4.1. </w:t>
      </w:r>
      <w:r w:rsidR="004D7C29" w:rsidRPr="004D7C29">
        <w:t>На конференцию могут, быть представлены</w:t>
      </w:r>
      <w:r w:rsidR="00EE4394" w:rsidRPr="00A028F4">
        <w:t xml:space="preserve"> следующие виды работ:</w:t>
      </w:r>
    </w:p>
    <w:p w14:paraId="3C9AC1BB" w14:textId="77777777" w:rsidR="00666FFA" w:rsidRDefault="009D09CB" w:rsidP="00BE0288">
      <w:pPr>
        <w:ind w:left="567" w:hanging="283"/>
      </w:pPr>
      <w:r>
        <w:t>4.1.1</w:t>
      </w:r>
      <w:r w:rsidR="00E473B5" w:rsidRPr="00A028F4">
        <w:t>. Исследовательские</w:t>
      </w:r>
      <w:r w:rsidR="00666FFA" w:rsidRPr="00F1072B">
        <w:t>, выполненные с помощью корректной с научной точки зрения методики, имеющие полученный с помощью этой методики собственный экспериментальный материал, на основании которого делается анализ и выводы о характере исследуемого явления.</w:t>
      </w:r>
    </w:p>
    <w:p w14:paraId="180705C4" w14:textId="77777777" w:rsidR="009D09CB" w:rsidRDefault="009D09CB" w:rsidP="00BE0288">
      <w:pPr>
        <w:ind w:left="567" w:hanging="283"/>
      </w:pPr>
      <w:r>
        <w:lastRenderedPageBreak/>
        <w:t xml:space="preserve">4.1.2. Проектные, имеющие результатом деятельности продукт, </w:t>
      </w:r>
      <w:r w:rsidR="00351C8C">
        <w:t>созданный по результатам исследовательской деятельности.</w:t>
      </w:r>
    </w:p>
    <w:p w14:paraId="6074FA15" w14:textId="77777777" w:rsidR="004D7C29" w:rsidRPr="004D7C29" w:rsidRDefault="00E473B5" w:rsidP="00BE0288">
      <w:pPr>
        <w:ind w:left="567" w:hanging="567"/>
      </w:pPr>
      <w:r w:rsidRPr="00A028F4">
        <w:t xml:space="preserve">4.2. </w:t>
      </w:r>
      <w:r w:rsidR="004D7C29" w:rsidRPr="004D7C29">
        <w:t xml:space="preserve"> Конкурсные работы должны соответствовать:</w:t>
      </w:r>
    </w:p>
    <w:p w14:paraId="02AAD538" w14:textId="77777777" w:rsidR="004D7C29" w:rsidRPr="004D7C29" w:rsidRDefault="004D7C29" w:rsidP="00BE0288">
      <w:pPr>
        <w:ind w:left="567" w:hanging="567"/>
      </w:pPr>
      <w:r w:rsidRPr="004D7C29">
        <w:t xml:space="preserve">       - исследовательскому характеру; </w:t>
      </w:r>
    </w:p>
    <w:p w14:paraId="6EC273CC" w14:textId="77777777" w:rsidR="004D7C29" w:rsidRPr="004D7C29" w:rsidRDefault="004D7C29" w:rsidP="00BE0288">
      <w:pPr>
        <w:ind w:left="567" w:hanging="567"/>
      </w:pPr>
      <w:r w:rsidRPr="004D7C29">
        <w:t xml:space="preserve">       - новизне, актуальности; </w:t>
      </w:r>
    </w:p>
    <w:p w14:paraId="34E14AA1" w14:textId="77777777" w:rsidR="004D7C29" w:rsidRPr="004D7C29" w:rsidRDefault="004D7C29" w:rsidP="00BE0288">
      <w:pPr>
        <w:tabs>
          <w:tab w:val="left" w:pos="284"/>
        </w:tabs>
        <w:ind w:left="567" w:hanging="567"/>
      </w:pPr>
      <w:r w:rsidRPr="004D7C29">
        <w:t>       - практической значимости.</w:t>
      </w:r>
    </w:p>
    <w:p w14:paraId="41F8D416" w14:textId="77777777" w:rsidR="00FB71F8" w:rsidRDefault="00351C8C" w:rsidP="00BE0288">
      <w:pPr>
        <w:pStyle w:val="Default"/>
        <w:ind w:left="426" w:hanging="426"/>
      </w:pPr>
      <w:r>
        <w:t xml:space="preserve">5. </w:t>
      </w:r>
      <w:r w:rsidR="00975DA0">
        <w:t>ТРЕБОВАНИЯ К ОФОРМЛЕНИЮ И СОДЕРЖАНИЮ РАБОТЫ</w:t>
      </w:r>
    </w:p>
    <w:p w14:paraId="01ED226B" w14:textId="6F10C0B1" w:rsidR="00351C8C" w:rsidRPr="00351C8C" w:rsidRDefault="00351C8C" w:rsidP="00351C8C">
      <w:pPr>
        <w:ind w:firstLine="567"/>
        <w:jc w:val="both"/>
        <w:rPr>
          <w:szCs w:val="28"/>
        </w:rPr>
      </w:pPr>
      <w:r w:rsidRPr="00351C8C">
        <w:rPr>
          <w:szCs w:val="28"/>
        </w:rPr>
        <w:t xml:space="preserve">Исследовательская работа, представленная на конференцию, должна иметь характер научного исследования, центром которого является проблема (некрупная, неглобальная). </w:t>
      </w:r>
    </w:p>
    <w:p w14:paraId="014E0EDC" w14:textId="77777777" w:rsidR="00351C8C" w:rsidRPr="00351C8C" w:rsidRDefault="00351C8C" w:rsidP="00351C8C">
      <w:pPr>
        <w:ind w:firstLine="567"/>
        <w:jc w:val="both"/>
        <w:rPr>
          <w:color w:val="323232"/>
          <w:szCs w:val="28"/>
          <w:shd w:val="clear" w:color="auto" w:fill="FFFFFF"/>
        </w:rPr>
      </w:pPr>
      <w:r w:rsidRPr="00351C8C">
        <w:rPr>
          <w:color w:val="323232"/>
          <w:szCs w:val="28"/>
          <w:shd w:val="clear" w:color="auto" w:fill="FFFFFF"/>
        </w:rPr>
        <w:t>Работа должна быть построена по определенной структуре, которая является общепринятой для научных трудов.</w:t>
      </w:r>
    </w:p>
    <w:p w14:paraId="2A9CB2F1" w14:textId="77777777" w:rsidR="00351C8C" w:rsidRPr="00351C8C" w:rsidRDefault="00351C8C" w:rsidP="00351C8C">
      <w:pPr>
        <w:ind w:firstLine="567"/>
        <w:jc w:val="both"/>
        <w:rPr>
          <w:b/>
          <w:szCs w:val="28"/>
        </w:rPr>
      </w:pPr>
      <w:r w:rsidRPr="00351C8C">
        <w:rPr>
          <w:b/>
          <w:szCs w:val="28"/>
        </w:rPr>
        <w:t>Работа должна содержать:</w:t>
      </w:r>
    </w:p>
    <w:p w14:paraId="588987AF" w14:textId="77777777" w:rsidR="00351C8C" w:rsidRPr="00351C8C" w:rsidRDefault="00351C8C" w:rsidP="00351C8C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/>
          <w:szCs w:val="28"/>
        </w:rPr>
      </w:pPr>
      <w:r w:rsidRPr="00351C8C">
        <w:rPr>
          <w:b/>
          <w:szCs w:val="28"/>
        </w:rPr>
        <w:t>Титульный лист (</w:t>
      </w:r>
      <w:r w:rsidRPr="00351C8C">
        <w:rPr>
          <w:szCs w:val="28"/>
        </w:rPr>
        <w:t>наименование конференции, название секции, тему работы, сведения об авторах (ФИО, класс и учебное заведение) и научных руководителях (ФИО, должность, место работы).</w:t>
      </w:r>
    </w:p>
    <w:p w14:paraId="2F271DDA" w14:textId="77777777" w:rsidR="00351C8C" w:rsidRPr="00351C8C" w:rsidRDefault="00351C8C" w:rsidP="00351C8C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Cs w:val="28"/>
        </w:rPr>
      </w:pPr>
      <w:r w:rsidRPr="00351C8C">
        <w:rPr>
          <w:b/>
          <w:szCs w:val="28"/>
        </w:rPr>
        <w:t>Оглавление</w:t>
      </w:r>
      <w:r w:rsidRPr="00351C8C">
        <w:rPr>
          <w:szCs w:val="28"/>
        </w:rPr>
        <w:t xml:space="preserve"> (основные заголовки работы и соответствующие номера страниц).</w:t>
      </w:r>
    </w:p>
    <w:p w14:paraId="0AB10B1E" w14:textId="77777777" w:rsidR="00351C8C" w:rsidRPr="00351C8C" w:rsidRDefault="00351C8C" w:rsidP="00351C8C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Cs w:val="28"/>
        </w:rPr>
      </w:pPr>
      <w:r w:rsidRPr="00351C8C">
        <w:rPr>
          <w:b/>
          <w:szCs w:val="28"/>
        </w:rPr>
        <w:t>Введение</w:t>
      </w:r>
      <w:r w:rsidRPr="00351C8C">
        <w:rPr>
          <w:szCs w:val="28"/>
        </w:rPr>
        <w:t xml:space="preserve"> (формулировка проблемы, отражение актуальности темы, определение целей и задач, краткий обзор используемой литературы и источников, степень изученности данного вопроса, характеристика личного вклада автора работы в решение избранной проблемы).</w:t>
      </w:r>
    </w:p>
    <w:p w14:paraId="450425FC" w14:textId="77777777" w:rsidR="00351C8C" w:rsidRPr="00351C8C" w:rsidRDefault="00351C8C" w:rsidP="00351C8C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Cs w:val="28"/>
        </w:rPr>
      </w:pPr>
      <w:r w:rsidRPr="00351C8C">
        <w:rPr>
          <w:b/>
          <w:szCs w:val="28"/>
        </w:rPr>
        <w:t>Основную часть</w:t>
      </w:r>
      <w:r w:rsidRPr="00351C8C">
        <w:rPr>
          <w:szCs w:val="28"/>
        </w:rPr>
        <w:t xml:space="preserve"> (информация, подразделенная на главы: описание рассматриваемых фактов, характеристика методов решения проблемы, сравнение известных и новых предлагаемых методов решения, обоснование выбранного варианта решения </w:t>
      </w:r>
      <w:r w:rsidRPr="00351C8C">
        <w:rPr>
          <w:b/>
          <w:spacing w:val="4"/>
          <w:szCs w:val="28"/>
        </w:rPr>
        <w:sym w:font="Symbol" w:char="F02D"/>
      </w:r>
      <w:r w:rsidRPr="00351C8C">
        <w:rPr>
          <w:szCs w:val="28"/>
        </w:rPr>
        <w:t>эффективность, точность, простота, наглядность, практическая значимость и т.д.).</w:t>
      </w:r>
    </w:p>
    <w:p w14:paraId="4B321534" w14:textId="77777777" w:rsidR="00351C8C" w:rsidRPr="00351C8C" w:rsidRDefault="00351C8C" w:rsidP="00351C8C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Cs w:val="28"/>
        </w:rPr>
      </w:pPr>
      <w:r w:rsidRPr="00351C8C">
        <w:rPr>
          <w:b/>
          <w:szCs w:val="28"/>
        </w:rPr>
        <w:t>Заключение</w:t>
      </w:r>
      <w:r w:rsidRPr="00351C8C">
        <w:rPr>
          <w:szCs w:val="28"/>
        </w:rPr>
        <w:t xml:space="preserve"> (выводы и результаты, полученные автором с указанием, если возможно, направления дальнейших исследований и предложений по возможному практическому использованию результатов исследования).</w:t>
      </w:r>
    </w:p>
    <w:p w14:paraId="5B6451DE" w14:textId="77777777" w:rsidR="00351C8C" w:rsidRPr="00351C8C" w:rsidRDefault="00351C8C" w:rsidP="00351C8C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Cs w:val="28"/>
        </w:rPr>
      </w:pPr>
      <w:r w:rsidRPr="00351C8C">
        <w:rPr>
          <w:b/>
          <w:szCs w:val="28"/>
        </w:rPr>
        <w:t>Список использованных источников и литературы</w:t>
      </w:r>
      <w:r w:rsidRPr="00351C8C">
        <w:rPr>
          <w:szCs w:val="28"/>
        </w:rPr>
        <w:t xml:space="preserve"> (публикации, издания и источники, использованные автором, расположенные в алфавитном порядке и пронумерованные).</w:t>
      </w:r>
    </w:p>
    <w:p w14:paraId="32A593A8" w14:textId="77777777" w:rsidR="00351C8C" w:rsidRPr="00351C8C" w:rsidRDefault="00351C8C" w:rsidP="00351C8C">
      <w:pPr>
        <w:tabs>
          <w:tab w:val="num" w:pos="1440"/>
        </w:tabs>
        <w:jc w:val="both"/>
        <w:rPr>
          <w:szCs w:val="28"/>
        </w:rPr>
      </w:pPr>
      <w:r w:rsidRPr="00351C8C">
        <w:rPr>
          <w:szCs w:val="28"/>
        </w:rPr>
        <w:t xml:space="preserve">Список литературы оформляется как нумерованный список. </w:t>
      </w:r>
    </w:p>
    <w:p w14:paraId="151E5DFD" w14:textId="77777777" w:rsidR="00351C8C" w:rsidRPr="00351C8C" w:rsidRDefault="00351C8C" w:rsidP="00351C8C">
      <w:pPr>
        <w:tabs>
          <w:tab w:val="num" w:pos="1440"/>
        </w:tabs>
        <w:jc w:val="both"/>
        <w:rPr>
          <w:szCs w:val="28"/>
        </w:rPr>
      </w:pPr>
      <w:r w:rsidRPr="00351C8C">
        <w:rPr>
          <w:szCs w:val="28"/>
        </w:rPr>
        <w:t xml:space="preserve">Список литературы оформляется по </w:t>
      </w:r>
      <w:r w:rsidRPr="00351C8C">
        <w:rPr>
          <w:b/>
          <w:szCs w:val="28"/>
        </w:rPr>
        <w:t>ГОСТ 7.1-2003.</w:t>
      </w:r>
    </w:p>
    <w:p w14:paraId="4908711A" w14:textId="77777777" w:rsidR="00351C8C" w:rsidRPr="00351C8C" w:rsidRDefault="00351C8C" w:rsidP="00351C8C">
      <w:pPr>
        <w:jc w:val="center"/>
        <w:rPr>
          <w:b/>
          <w:szCs w:val="28"/>
        </w:rPr>
      </w:pPr>
      <w:r w:rsidRPr="00351C8C">
        <w:rPr>
          <w:b/>
          <w:szCs w:val="28"/>
        </w:rPr>
        <w:t>Образец:</w:t>
      </w:r>
    </w:p>
    <w:p w14:paraId="63E7C324" w14:textId="77777777" w:rsidR="00351C8C" w:rsidRPr="00351C8C" w:rsidRDefault="00351C8C" w:rsidP="00351C8C">
      <w:pPr>
        <w:numPr>
          <w:ilvl w:val="0"/>
          <w:numId w:val="2"/>
        </w:numPr>
        <w:spacing w:line="276" w:lineRule="auto"/>
        <w:rPr>
          <w:szCs w:val="28"/>
        </w:rPr>
      </w:pPr>
      <w:r w:rsidRPr="00351C8C">
        <w:rPr>
          <w:szCs w:val="28"/>
        </w:rPr>
        <w:t xml:space="preserve">Анимированная Карта  «План Барбаросса» </w:t>
      </w:r>
    </w:p>
    <w:p w14:paraId="4D362DF8" w14:textId="77777777" w:rsidR="00351C8C" w:rsidRPr="00351C8C" w:rsidRDefault="00881827" w:rsidP="00351C8C">
      <w:pPr>
        <w:ind w:left="720"/>
        <w:rPr>
          <w:szCs w:val="28"/>
        </w:rPr>
      </w:pPr>
      <w:hyperlink r:id="rId7" w:history="1">
        <w:r w:rsidR="00351C8C" w:rsidRPr="00351C8C">
          <w:rPr>
            <w:rStyle w:val="a9"/>
            <w:szCs w:val="28"/>
          </w:rPr>
          <w:t>http://opoccuu.com/181211-03.jpg</w:t>
        </w:r>
      </w:hyperlink>
      <w:r w:rsidR="00351C8C" w:rsidRPr="00351C8C">
        <w:rPr>
          <w:szCs w:val="28"/>
        </w:rPr>
        <w:t xml:space="preserve"> </w:t>
      </w:r>
    </w:p>
    <w:p w14:paraId="328E6088" w14:textId="77777777" w:rsidR="00351C8C" w:rsidRPr="00351C8C" w:rsidRDefault="00351C8C" w:rsidP="00351C8C">
      <w:pPr>
        <w:numPr>
          <w:ilvl w:val="0"/>
          <w:numId w:val="2"/>
        </w:numPr>
        <w:spacing w:line="276" w:lineRule="auto"/>
        <w:rPr>
          <w:szCs w:val="28"/>
        </w:rPr>
      </w:pPr>
      <w:r w:rsidRPr="00351C8C">
        <w:rPr>
          <w:szCs w:val="28"/>
        </w:rPr>
        <w:t>Фотография «Отстоим Москву»</w:t>
      </w:r>
      <w:hyperlink r:id="rId8" w:history="1">
        <w:r w:rsidRPr="00351C8C">
          <w:rPr>
            <w:rStyle w:val="a9"/>
            <w:szCs w:val="28"/>
          </w:rPr>
          <w:t xml:space="preserve"> http://propagandahistory.ru/pics/2011/11/1322500943_d601.jpg</w:t>
        </w:r>
      </w:hyperlink>
      <w:r w:rsidRPr="00351C8C">
        <w:rPr>
          <w:szCs w:val="28"/>
        </w:rPr>
        <w:t xml:space="preserve"> </w:t>
      </w:r>
    </w:p>
    <w:p w14:paraId="1B1A084A" w14:textId="77777777" w:rsidR="00351C8C" w:rsidRPr="00351C8C" w:rsidRDefault="00351C8C" w:rsidP="00351C8C">
      <w:pPr>
        <w:numPr>
          <w:ilvl w:val="0"/>
          <w:numId w:val="2"/>
        </w:numPr>
        <w:spacing w:line="276" w:lineRule="auto"/>
        <w:rPr>
          <w:szCs w:val="28"/>
        </w:rPr>
      </w:pPr>
      <w:r w:rsidRPr="00351C8C">
        <w:rPr>
          <w:szCs w:val="28"/>
        </w:rPr>
        <w:t xml:space="preserve">«Подвиг народа» – информационный ресурс </w:t>
      </w:r>
      <w:r w:rsidRPr="00351C8C">
        <w:rPr>
          <w:szCs w:val="28"/>
          <w:lang w:val="en-US"/>
        </w:rPr>
        <w:t>podvig</w:t>
      </w:r>
      <w:r w:rsidRPr="00351C8C">
        <w:rPr>
          <w:bCs/>
          <w:szCs w:val="28"/>
          <w:lang w:val="en-US"/>
        </w:rPr>
        <w:t>narod</w:t>
      </w:r>
      <w:r w:rsidRPr="00351C8C">
        <w:rPr>
          <w:szCs w:val="28"/>
          <w:lang w:val="en-US"/>
        </w:rPr>
        <w:t>a</w:t>
      </w:r>
      <w:r w:rsidRPr="00351C8C">
        <w:rPr>
          <w:szCs w:val="28"/>
        </w:rPr>
        <w:t xml:space="preserve">. </w:t>
      </w:r>
      <w:r w:rsidRPr="00351C8C">
        <w:rPr>
          <w:szCs w:val="28"/>
          <w:lang w:val="en-US"/>
        </w:rPr>
        <w:t>mil</w:t>
      </w:r>
      <w:r w:rsidRPr="00351C8C">
        <w:rPr>
          <w:szCs w:val="28"/>
        </w:rPr>
        <w:t>.</w:t>
      </w:r>
      <w:r w:rsidRPr="00351C8C">
        <w:rPr>
          <w:szCs w:val="28"/>
          <w:lang w:val="en-US"/>
        </w:rPr>
        <w:t>ru</w:t>
      </w:r>
      <w:r w:rsidRPr="00351C8C">
        <w:rPr>
          <w:szCs w:val="28"/>
        </w:rPr>
        <w:t xml:space="preserve"> </w:t>
      </w:r>
      <w:r w:rsidRPr="00351C8C">
        <w:rPr>
          <w:szCs w:val="28"/>
          <w:lang w:val="en-US"/>
        </w:rPr>
        <w:t>podvig</w:t>
      </w:r>
      <w:r w:rsidRPr="00351C8C">
        <w:rPr>
          <w:bCs/>
          <w:szCs w:val="28"/>
          <w:lang w:val="en-US"/>
        </w:rPr>
        <w:t>narod</w:t>
      </w:r>
      <w:r w:rsidRPr="00351C8C">
        <w:rPr>
          <w:szCs w:val="28"/>
          <w:lang w:val="en-US"/>
        </w:rPr>
        <w:t>a</w:t>
      </w:r>
      <w:r w:rsidRPr="00351C8C">
        <w:rPr>
          <w:szCs w:val="28"/>
        </w:rPr>
        <w:t xml:space="preserve">. </w:t>
      </w:r>
      <w:r w:rsidRPr="00351C8C">
        <w:rPr>
          <w:szCs w:val="28"/>
          <w:lang w:val="en-US"/>
        </w:rPr>
        <w:t>mil</w:t>
      </w:r>
      <w:r w:rsidRPr="00351C8C">
        <w:rPr>
          <w:szCs w:val="28"/>
        </w:rPr>
        <w:t>.</w:t>
      </w:r>
      <w:r w:rsidRPr="00351C8C">
        <w:rPr>
          <w:szCs w:val="28"/>
          <w:lang w:val="en-US"/>
        </w:rPr>
        <w:t>ru</w:t>
      </w:r>
      <w:r w:rsidRPr="00351C8C">
        <w:rPr>
          <w:szCs w:val="28"/>
        </w:rPr>
        <w:t xml:space="preserve"> </w:t>
      </w:r>
    </w:p>
    <w:p w14:paraId="50BCD247" w14:textId="77777777" w:rsidR="00351C8C" w:rsidRPr="00351C8C" w:rsidRDefault="00351C8C" w:rsidP="00351C8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 w:val="24"/>
          <w:szCs w:val="28"/>
        </w:rPr>
      </w:pPr>
      <w:r w:rsidRPr="00351C8C">
        <w:rPr>
          <w:rFonts w:ascii="Times New Roman" w:hAnsi="Times New Roman"/>
          <w:sz w:val="24"/>
          <w:szCs w:val="28"/>
        </w:rPr>
        <w:t>История Второй  мировой войны: 1939-1945. В 12 т. т. 4. М., 1975.</w:t>
      </w:r>
    </w:p>
    <w:p w14:paraId="76DBCDFF" w14:textId="77777777" w:rsidR="00351C8C" w:rsidRPr="00351C8C" w:rsidRDefault="00351C8C" w:rsidP="00351C8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 w:val="24"/>
          <w:szCs w:val="28"/>
        </w:rPr>
      </w:pPr>
      <w:r w:rsidRPr="00351C8C">
        <w:rPr>
          <w:rFonts w:ascii="Times New Roman" w:hAnsi="Times New Roman"/>
          <w:sz w:val="24"/>
          <w:szCs w:val="28"/>
        </w:rPr>
        <w:t>Грибков  А.И. Военно-политическое значение битвы под Москвой (</w:t>
      </w:r>
      <w:hyperlink r:id="rId9" w:anchor="v-1" w:history="1">
        <w:r w:rsidRPr="00351C8C">
          <w:rPr>
            <w:rStyle w:val="a9"/>
            <w:rFonts w:ascii="Times New Roman" w:hAnsi="Times New Roman"/>
            <w:sz w:val="24"/>
            <w:szCs w:val="28"/>
            <w:lang w:val="en-US"/>
          </w:rPr>
          <w:t>http</w:t>
        </w:r>
        <w:r w:rsidRPr="00351C8C">
          <w:rPr>
            <w:rStyle w:val="a9"/>
            <w:rFonts w:ascii="Times New Roman" w:hAnsi="Times New Roman"/>
            <w:sz w:val="24"/>
            <w:szCs w:val="28"/>
          </w:rPr>
          <w:t>://</w:t>
        </w:r>
        <w:r w:rsidRPr="00351C8C">
          <w:rPr>
            <w:rStyle w:val="a9"/>
            <w:rFonts w:ascii="Times New Roman" w:hAnsi="Times New Roman"/>
            <w:sz w:val="24"/>
            <w:szCs w:val="28"/>
            <w:lang w:val="en-US"/>
          </w:rPr>
          <w:t>www</w:t>
        </w:r>
        <w:r w:rsidRPr="00351C8C">
          <w:rPr>
            <w:rStyle w:val="a9"/>
            <w:rFonts w:ascii="Times New Roman" w:hAnsi="Times New Roman"/>
            <w:sz w:val="24"/>
            <w:szCs w:val="28"/>
          </w:rPr>
          <w:t>.</w:t>
        </w:r>
        <w:r w:rsidRPr="00351C8C">
          <w:rPr>
            <w:rStyle w:val="a9"/>
            <w:rFonts w:ascii="Times New Roman" w:hAnsi="Times New Roman"/>
            <w:sz w:val="24"/>
            <w:szCs w:val="28"/>
            <w:lang w:val="en-US"/>
          </w:rPr>
          <w:t>novostroy</w:t>
        </w:r>
        <w:r w:rsidRPr="00351C8C">
          <w:rPr>
            <w:rStyle w:val="a9"/>
            <w:rFonts w:ascii="Times New Roman" w:hAnsi="Times New Roman"/>
            <w:sz w:val="24"/>
            <w:szCs w:val="28"/>
          </w:rPr>
          <w:t>.</w:t>
        </w:r>
        <w:r w:rsidRPr="00351C8C">
          <w:rPr>
            <w:rStyle w:val="a9"/>
            <w:rFonts w:ascii="Times New Roman" w:hAnsi="Times New Roman"/>
            <w:sz w:val="24"/>
            <w:szCs w:val="28"/>
            <w:lang w:val="en-US"/>
          </w:rPr>
          <w:t>ru</w:t>
        </w:r>
        <w:r w:rsidRPr="00351C8C">
          <w:rPr>
            <w:rStyle w:val="a9"/>
            <w:rFonts w:ascii="Times New Roman" w:hAnsi="Times New Roman"/>
            <w:sz w:val="24"/>
            <w:szCs w:val="28"/>
          </w:rPr>
          <w:t>/</w:t>
        </w:r>
        <w:r w:rsidRPr="00351C8C">
          <w:rPr>
            <w:rStyle w:val="a9"/>
            <w:rFonts w:ascii="Times New Roman" w:hAnsi="Times New Roman"/>
            <w:sz w:val="24"/>
            <w:szCs w:val="28"/>
            <w:lang w:val="en-US"/>
          </w:rPr>
          <w:t>html</w:t>
        </w:r>
        <w:r w:rsidRPr="00351C8C">
          <w:rPr>
            <w:rStyle w:val="a9"/>
            <w:rFonts w:ascii="Times New Roman" w:hAnsi="Times New Roman"/>
            <w:sz w:val="24"/>
            <w:szCs w:val="28"/>
          </w:rPr>
          <w:t>/</w:t>
        </w:r>
        <w:r w:rsidRPr="00351C8C">
          <w:rPr>
            <w:rStyle w:val="a9"/>
            <w:rFonts w:ascii="Times New Roman" w:hAnsi="Times New Roman"/>
            <w:sz w:val="24"/>
            <w:szCs w:val="28"/>
            <w:lang w:val="en-US"/>
          </w:rPr>
          <w:t>points</w:t>
        </w:r>
        <w:r w:rsidRPr="00351C8C">
          <w:rPr>
            <w:rStyle w:val="a9"/>
            <w:rFonts w:ascii="Times New Roman" w:hAnsi="Times New Roman"/>
            <w:sz w:val="24"/>
            <w:szCs w:val="28"/>
          </w:rPr>
          <w:t>/</w:t>
        </w:r>
        <w:r w:rsidRPr="00351C8C">
          <w:rPr>
            <w:rStyle w:val="a9"/>
            <w:rFonts w:ascii="Times New Roman" w:hAnsi="Times New Roman"/>
            <w:sz w:val="24"/>
            <w:szCs w:val="28"/>
            <w:lang w:val="en-US"/>
          </w:rPr>
          <w:t>bitvamos</w:t>
        </w:r>
        <w:r w:rsidRPr="00351C8C">
          <w:rPr>
            <w:rStyle w:val="a9"/>
            <w:rFonts w:ascii="Times New Roman" w:hAnsi="Times New Roman"/>
            <w:sz w:val="24"/>
            <w:szCs w:val="28"/>
          </w:rPr>
          <w:t>-7.</w:t>
        </w:r>
        <w:r w:rsidRPr="00351C8C">
          <w:rPr>
            <w:rStyle w:val="a9"/>
            <w:rFonts w:ascii="Times New Roman" w:hAnsi="Times New Roman"/>
            <w:sz w:val="24"/>
            <w:szCs w:val="28"/>
            <w:lang w:val="en-US"/>
          </w:rPr>
          <w:t>htm</w:t>
        </w:r>
        <w:r w:rsidRPr="00351C8C">
          <w:rPr>
            <w:rStyle w:val="a9"/>
            <w:rFonts w:ascii="Times New Roman" w:hAnsi="Times New Roman"/>
            <w:sz w:val="24"/>
            <w:szCs w:val="28"/>
          </w:rPr>
          <w:t>#</w:t>
        </w:r>
        <w:r w:rsidRPr="00351C8C">
          <w:rPr>
            <w:rStyle w:val="a9"/>
            <w:rFonts w:ascii="Times New Roman" w:hAnsi="Times New Roman"/>
            <w:sz w:val="24"/>
            <w:szCs w:val="28"/>
            <w:lang w:val="en-US"/>
          </w:rPr>
          <w:t>v</w:t>
        </w:r>
        <w:r w:rsidRPr="00351C8C">
          <w:rPr>
            <w:rStyle w:val="a9"/>
            <w:rFonts w:ascii="Times New Roman" w:hAnsi="Times New Roman"/>
            <w:sz w:val="24"/>
            <w:szCs w:val="28"/>
          </w:rPr>
          <w:t>-1</w:t>
        </w:r>
      </w:hyperlink>
      <w:r w:rsidRPr="00351C8C">
        <w:rPr>
          <w:rFonts w:ascii="Times New Roman" w:hAnsi="Times New Roman"/>
          <w:sz w:val="24"/>
          <w:szCs w:val="28"/>
        </w:rPr>
        <w:t>).</w:t>
      </w:r>
    </w:p>
    <w:p w14:paraId="697AB887" w14:textId="77777777" w:rsidR="00351C8C" w:rsidRPr="00351C8C" w:rsidRDefault="00351C8C" w:rsidP="00351C8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 w:val="24"/>
          <w:szCs w:val="28"/>
        </w:rPr>
      </w:pPr>
      <w:r w:rsidRPr="00351C8C">
        <w:rPr>
          <w:rFonts w:ascii="Times New Roman" w:hAnsi="Times New Roman"/>
          <w:sz w:val="24"/>
          <w:szCs w:val="28"/>
        </w:rPr>
        <w:t xml:space="preserve">Вторая мировая война: Краткая история. М., 1984. </w:t>
      </w:r>
    </w:p>
    <w:p w14:paraId="24060DDA" w14:textId="77777777" w:rsidR="00351C8C" w:rsidRPr="00351C8C" w:rsidRDefault="00351C8C" w:rsidP="00351C8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 w:val="24"/>
          <w:szCs w:val="28"/>
        </w:rPr>
      </w:pPr>
      <w:r w:rsidRPr="00351C8C">
        <w:rPr>
          <w:rFonts w:ascii="Times New Roman" w:hAnsi="Times New Roman"/>
          <w:sz w:val="24"/>
          <w:szCs w:val="28"/>
        </w:rPr>
        <w:t>Райзман Д., Корепанова Д. Магаданцы – Герои Советского Союза и полные кавалеры ордена Славы. Магадан, 1985.</w:t>
      </w:r>
    </w:p>
    <w:p w14:paraId="174E32DF" w14:textId="77777777" w:rsidR="00351C8C" w:rsidRPr="00351C8C" w:rsidRDefault="00351C8C" w:rsidP="00351C8C">
      <w:pPr>
        <w:pStyle w:val="a8"/>
        <w:numPr>
          <w:ilvl w:val="0"/>
          <w:numId w:val="2"/>
        </w:numPr>
        <w:spacing w:after="200"/>
        <w:rPr>
          <w:rFonts w:ascii="Times New Roman" w:hAnsi="Times New Roman"/>
          <w:sz w:val="24"/>
          <w:szCs w:val="28"/>
        </w:rPr>
      </w:pPr>
      <w:r w:rsidRPr="00351C8C">
        <w:rPr>
          <w:rFonts w:ascii="Times New Roman" w:hAnsi="Times New Roman"/>
          <w:sz w:val="24"/>
          <w:szCs w:val="28"/>
        </w:rPr>
        <w:t>Шумихин В.С., Борисов Н.Б. Немеркнущий подвиг. Героизм советских воинов в годы Великой Отечественной войны. М., 1985.</w:t>
      </w:r>
    </w:p>
    <w:p w14:paraId="2E026436" w14:textId="237E0BB4" w:rsidR="00351C8C" w:rsidRPr="00351C8C" w:rsidRDefault="00351C8C" w:rsidP="00351C8C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Cs w:val="28"/>
        </w:rPr>
      </w:pPr>
      <w:r w:rsidRPr="00351C8C">
        <w:rPr>
          <w:szCs w:val="28"/>
        </w:rPr>
        <w:t xml:space="preserve"> </w:t>
      </w:r>
      <w:r w:rsidRPr="00351C8C">
        <w:rPr>
          <w:b/>
          <w:szCs w:val="28"/>
        </w:rPr>
        <w:t>Приложени</w:t>
      </w:r>
      <w:r w:rsidR="00AF74F2">
        <w:rPr>
          <w:b/>
          <w:szCs w:val="28"/>
        </w:rPr>
        <w:t>е</w:t>
      </w:r>
      <w:r w:rsidRPr="00351C8C">
        <w:rPr>
          <w:szCs w:val="28"/>
        </w:rPr>
        <w:t xml:space="preserve">  (необязательная часть): иллюстративный материал (рисунки, схемы, карты, таблицы, фотографии и т. п.),  который должен быть связан с основным содержанием.</w:t>
      </w:r>
    </w:p>
    <w:p w14:paraId="2CCB453C" w14:textId="77777777" w:rsidR="00351C8C" w:rsidRPr="00351C8C" w:rsidRDefault="00351C8C" w:rsidP="00351C8C">
      <w:pPr>
        <w:rPr>
          <w:b/>
          <w:szCs w:val="28"/>
        </w:rPr>
      </w:pPr>
    </w:p>
    <w:p w14:paraId="0D2BCB91" w14:textId="77777777" w:rsidR="00351C8C" w:rsidRPr="00351C8C" w:rsidRDefault="00351C8C" w:rsidP="00351C8C">
      <w:pPr>
        <w:ind w:firstLine="540"/>
        <w:rPr>
          <w:b/>
          <w:szCs w:val="28"/>
        </w:rPr>
      </w:pPr>
      <w:r w:rsidRPr="00351C8C">
        <w:rPr>
          <w:b/>
          <w:szCs w:val="28"/>
        </w:rPr>
        <w:t>Оформление работы</w:t>
      </w:r>
    </w:p>
    <w:p w14:paraId="642D3910" w14:textId="77777777" w:rsidR="00351C8C" w:rsidRPr="00351C8C" w:rsidRDefault="00351C8C" w:rsidP="00351C8C">
      <w:pPr>
        <w:ind w:firstLine="567"/>
        <w:jc w:val="both"/>
        <w:rPr>
          <w:szCs w:val="28"/>
        </w:rPr>
      </w:pPr>
      <w:r w:rsidRPr="00351C8C">
        <w:rPr>
          <w:szCs w:val="28"/>
        </w:rPr>
        <w:lastRenderedPageBreak/>
        <w:t xml:space="preserve">Текст работы печатается на стандартных страницах белой бумаги формата А4 (ориентация – книжная). Шрифт – типа TimesNewRoman, размер 14 пт, межстрочный интервал 1,5. Выравнивание выполняется «по ширине» (стиль Обычный). Все абзацы  должны иметь отступ первой строки. Поля страниц составляют: верхнее – </w:t>
      </w:r>
      <w:smartTag w:uri="urn:schemas-microsoft-com:office:smarttags" w:element="metricconverter">
        <w:smartTagPr>
          <w:attr w:name="ProductID" w:val="20 мм"/>
        </w:smartTagPr>
        <w:r w:rsidRPr="00351C8C">
          <w:rPr>
            <w:szCs w:val="28"/>
          </w:rPr>
          <w:t>20 мм</w:t>
        </w:r>
      </w:smartTag>
      <w:r w:rsidRPr="00351C8C">
        <w:rPr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15 мм"/>
        </w:smartTagPr>
        <w:r w:rsidRPr="00351C8C">
          <w:rPr>
            <w:szCs w:val="28"/>
          </w:rPr>
          <w:t>15 мм</w:t>
        </w:r>
      </w:smartTag>
      <w:r w:rsidRPr="00351C8C">
        <w:rPr>
          <w:szCs w:val="28"/>
        </w:rPr>
        <w:t xml:space="preserve">, левое – </w:t>
      </w:r>
      <w:smartTag w:uri="urn:schemas-microsoft-com:office:smarttags" w:element="metricconverter">
        <w:smartTagPr>
          <w:attr w:name="ProductID" w:val="30 мм"/>
        </w:smartTagPr>
        <w:r w:rsidRPr="00351C8C">
          <w:rPr>
            <w:szCs w:val="28"/>
          </w:rPr>
          <w:t>30 мм</w:t>
        </w:r>
      </w:smartTag>
      <w:r w:rsidRPr="00351C8C">
        <w:rPr>
          <w:szCs w:val="28"/>
        </w:rPr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 w:rsidRPr="00351C8C">
          <w:rPr>
            <w:szCs w:val="28"/>
          </w:rPr>
          <w:t xml:space="preserve">20 мм. </w:t>
        </w:r>
      </w:smartTag>
      <w:r w:rsidRPr="00351C8C">
        <w:rPr>
          <w:szCs w:val="28"/>
        </w:rPr>
        <w:t xml:space="preserve">Для заголовков необходимо правильно расставлять стили в рукописи. Названия частей и глав оформляются стилем Заголовок 1, остальные разделы – Заголовок 2, Заголовок 3, Заголовок 4 в зависимости от уровня. В тексте применяются выделения </w:t>
      </w:r>
      <w:r w:rsidRPr="00351C8C">
        <w:rPr>
          <w:b/>
          <w:szCs w:val="28"/>
        </w:rPr>
        <w:t>полужирным</w:t>
      </w:r>
      <w:r w:rsidRPr="00351C8C">
        <w:rPr>
          <w:szCs w:val="28"/>
        </w:rPr>
        <w:t xml:space="preserve"> и </w:t>
      </w:r>
      <w:r w:rsidRPr="00351C8C">
        <w:rPr>
          <w:i/>
          <w:szCs w:val="28"/>
        </w:rPr>
        <w:t>курсивным</w:t>
      </w:r>
      <w:r w:rsidRPr="00351C8C">
        <w:rPr>
          <w:szCs w:val="28"/>
        </w:rPr>
        <w:t xml:space="preserve"> шрифтом, если это необходимо. </w:t>
      </w:r>
    </w:p>
    <w:p w14:paraId="35F30E47" w14:textId="77777777" w:rsidR="00351C8C" w:rsidRPr="00351C8C" w:rsidRDefault="00351C8C" w:rsidP="00351C8C">
      <w:pPr>
        <w:pStyle w:val="a7"/>
        <w:numPr>
          <w:ilvl w:val="12"/>
          <w:numId w:val="0"/>
        </w:numPr>
        <w:ind w:firstLine="567"/>
        <w:rPr>
          <w:sz w:val="24"/>
          <w:szCs w:val="28"/>
        </w:rPr>
      </w:pPr>
      <w:r w:rsidRPr="00351C8C">
        <w:rPr>
          <w:sz w:val="24"/>
          <w:szCs w:val="28"/>
        </w:rPr>
        <w:t>Допустимо рукописное оформление отдельных фрагментов, которые выполняются черной пастой.</w:t>
      </w:r>
    </w:p>
    <w:p w14:paraId="4877901C" w14:textId="77777777" w:rsidR="00351C8C" w:rsidRPr="00351C8C" w:rsidRDefault="00351C8C" w:rsidP="00351C8C">
      <w:pPr>
        <w:pStyle w:val="a7"/>
        <w:numPr>
          <w:ilvl w:val="12"/>
          <w:numId w:val="0"/>
        </w:numPr>
        <w:ind w:firstLine="567"/>
        <w:rPr>
          <w:sz w:val="24"/>
          <w:szCs w:val="28"/>
        </w:rPr>
      </w:pPr>
      <w:r w:rsidRPr="00351C8C">
        <w:rPr>
          <w:sz w:val="24"/>
          <w:szCs w:val="28"/>
        </w:rPr>
        <w:t xml:space="preserve">Таблицы выполняются в программе Word.  В таблицах должен быть использован шрифт TimesNewRoman. «Шапка» (верхняя строка) таблицы выделяется полужирным начертанием. Первое слово в каждой ячейке пишется с заглавной буквы. В конце ячейки точка не ставится. </w:t>
      </w:r>
    </w:p>
    <w:p w14:paraId="2DE0659A" w14:textId="77777777" w:rsidR="00351C8C" w:rsidRPr="00351C8C" w:rsidRDefault="00351C8C" w:rsidP="00351C8C">
      <w:pPr>
        <w:pStyle w:val="a7"/>
        <w:numPr>
          <w:ilvl w:val="12"/>
          <w:numId w:val="0"/>
        </w:numPr>
        <w:ind w:firstLine="567"/>
        <w:rPr>
          <w:sz w:val="24"/>
          <w:szCs w:val="28"/>
        </w:rPr>
      </w:pPr>
      <w:r w:rsidRPr="00351C8C">
        <w:rPr>
          <w:sz w:val="24"/>
          <w:szCs w:val="28"/>
        </w:rPr>
        <w:t>Объем работы:</w:t>
      </w:r>
    </w:p>
    <w:p w14:paraId="14A6A036" w14:textId="77777777" w:rsidR="00351C8C" w:rsidRPr="00351C8C" w:rsidRDefault="00351C8C" w:rsidP="00351C8C">
      <w:pPr>
        <w:pStyle w:val="a7"/>
        <w:numPr>
          <w:ilvl w:val="12"/>
          <w:numId w:val="0"/>
        </w:numPr>
        <w:ind w:firstLine="567"/>
        <w:rPr>
          <w:sz w:val="24"/>
          <w:szCs w:val="28"/>
        </w:rPr>
      </w:pPr>
      <w:r w:rsidRPr="00351C8C">
        <w:rPr>
          <w:sz w:val="24"/>
          <w:szCs w:val="28"/>
        </w:rPr>
        <w:t>- научно–исследовательская работа</w:t>
      </w:r>
      <w:r w:rsidRPr="00351C8C">
        <w:rPr>
          <w:outline/>
          <w:shadow/>
          <w:sz w:val="24"/>
          <w:szCs w:val="28"/>
        </w:rPr>
        <w:t xml:space="preserve">, </w:t>
      </w:r>
      <w:r w:rsidRPr="00351C8C">
        <w:rPr>
          <w:sz w:val="24"/>
          <w:szCs w:val="28"/>
        </w:rPr>
        <w:t xml:space="preserve">проект </w:t>
      </w:r>
      <w:r w:rsidRPr="00351C8C">
        <w:rPr>
          <w:outline/>
          <w:shadow/>
          <w:sz w:val="24"/>
          <w:szCs w:val="28"/>
          <w:lang w:val="en-US"/>
        </w:rPr>
        <w:sym w:font="Symbol" w:char="F02D"/>
      </w:r>
      <w:r w:rsidRPr="00351C8C">
        <w:rPr>
          <w:outline/>
          <w:shadow/>
          <w:sz w:val="24"/>
          <w:szCs w:val="28"/>
        </w:rPr>
        <w:t xml:space="preserve"> </w:t>
      </w:r>
      <w:r w:rsidRPr="00351C8C">
        <w:rPr>
          <w:b/>
          <w:sz w:val="24"/>
          <w:szCs w:val="28"/>
        </w:rPr>
        <w:t xml:space="preserve">не более </w:t>
      </w:r>
      <w:r w:rsidRPr="00351C8C">
        <w:rPr>
          <w:b/>
          <w:i/>
          <w:iCs/>
          <w:sz w:val="24"/>
          <w:szCs w:val="28"/>
        </w:rPr>
        <w:t>10 страниц</w:t>
      </w:r>
      <w:r w:rsidRPr="00351C8C">
        <w:rPr>
          <w:sz w:val="24"/>
          <w:szCs w:val="28"/>
        </w:rPr>
        <w:t xml:space="preserve"> (не считая титульного листа). </w:t>
      </w:r>
    </w:p>
    <w:p w14:paraId="575CF43C" w14:textId="77777777" w:rsidR="00351C8C" w:rsidRPr="00351C8C" w:rsidRDefault="00351C8C" w:rsidP="00351C8C">
      <w:pPr>
        <w:pStyle w:val="a7"/>
        <w:numPr>
          <w:ilvl w:val="12"/>
          <w:numId w:val="0"/>
        </w:numPr>
        <w:ind w:firstLine="567"/>
        <w:rPr>
          <w:sz w:val="24"/>
          <w:szCs w:val="28"/>
        </w:rPr>
      </w:pPr>
      <w:r w:rsidRPr="00351C8C">
        <w:rPr>
          <w:sz w:val="24"/>
          <w:szCs w:val="28"/>
        </w:rPr>
        <w:t>Страницы должны быть пронумерованы.</w:t>
      </w:r>
    </w:p>
    <w:p w14:paraId="2412799D" w14:textId="77777777" w:rsidR="00351C8C" w:rsidRPr="00351C8C" w:rsidRDefault="00351C8C" w:rsidP="00351C8C">
      <w:pPr>
        <w:pStyle w:val="a7"/>
        <w:numPr>
          <w:ilvl w:val="12"/>
          <w:numId w:val="0"/>
        </w:numPr>
        <w:ind w:firstLine="567"/>
        <w:rPr>
          <w:sz w:val="24"/>
          <w:szCs w:val="28"/>
        </w:rPr>
      </w:pPr>
      <w:r w:rsidRPr="00351C8C">
        <w:rPr>
          <w:sz w:val="24"/>
          <w:szCs w:val="28"/>
        </w:rPr>
        <w:t xml:space="preserve">Приложения могут занимать до 10 </w:t>
      </w:r>
      <w:r w:rsidRPr="00351C8C">
        <w:rPr>
          <w:i/>
          <w:sz w:val="24"/>
          <w:szCs w:val="28"/>
        </w:rPr>
        <w:t>дополнительных</w:t>
      </w:r>
      <w:r w:rsidRPr="00351C8C">
        <w:rPr>
          <w:sz w:val="24"/>
          <w:szCs w:val="28"/>
        </w:rPr>
        <w:t xml:space="preserve"> страниц. Приложения должны быть пронумерованы и озаглавлены. В тексте на них должны содержаться ссылки.</w:t>
      </w:r>
    </w:p>
    <w:p w14:paraId="73D05160" w14:textId="77777777" w:rsidR="004D7C29" w:rsidRPr="00351C8C" w:rsidRDefault="004D7C29" w:rsidP="00351C8C">
      <w:pPr>
        <w:autoSpaceDE w:val="0"/>
        <w:autoSpaceDN w:val="0"/>
        <w:adjustRightInd w:val="0"/>
        <w:ind w:left="567" w:hanging="567"/>
        <w:jc w:val="both"/>
        <w:rPr>
          <w:rFonts w:eastAsiaTheme="minorHAnsi"/>
          <w:lang w:eastAsia="en-US"/>
        </w:rPr>
      </w:pPr>
    </w:p>
    <w:p w14:paraId="19CECBCF" w14:textId="77777777" w:rsidR="004D7C29" w:rsidRPr="004D7C29" w:rsidRDefault="00351C8C" w:rsidP="00A028F4">
      <w:r>
        <w:t>6</w:t>
      </w:r>
      <w:r w:rsidR="00E473B5" w:rsidRPr="00A028F4">
        <w:rPr>
          <w:bCs/>
        </w:rPr>
        <w:t>. ПОРЯДОК ПРОВЕДЕНИЯ КОНФЕРЕНЦИИ</w:t>
      </w:r>
      <w:r w:rsidR="00C954EA" w:rsidRPr="00A028F4">
        <w:rPr>
          <w:bCs/>
        </w:rPr>
        <w:t>:</w:t>
      </w:r>
      <w:r w:rsidR="00E473B5" w:rsidRPr="00A028F4">
        <w:rPr>
          <w:bCs/>
        </w:rPr>
        <w:t xml:space="preserve"> РАБОТА В СЕКЦИЯХ</w:t>
      </w:r>
      <w:r w:rsidR="00C954EA" w:rsidRPr="00A028F4">
        <w:rPr>
          <w:bCs/>
        </w:rPr>
        <w:t>. ПОДВЕДЕНИЕ ИТОГОВ</w:t>
      </w:r>
    </w:p>
    <w:p w14:paraId="2D6D8876" w14:textId="77777777" w:rsidR="004D7C29" w:rsidRPr="00A028F4" w:rsidRDefault="00707BCA" w:rsidP="00BE0288">
      <w:pPr>
        <w:ind w:left="567" w:hanging="567"/>
        <w:jc w:val="both"/>
      </w:pPr>
      <w:r>
        <w:t>6</w:t>
      </w:r>
      <w:r w:rsidR="004D7C29" w:rsidRPr="004D7C29">
        <w:t xml:space="preserve">.1. </w:t>
      </w:r>
      <w:r w:rsidR="00C954EA" w:rsidRPr="00A028F4">
        <w:t xml:space="preserve">Проведение Конференции </w:t>
      </w:r>
      <w:r w:rsidR="004D7C29" w:rsidRPr="004D7C29">
        <w:t>предусматривает публичные выступления участников по результатам собственной исследовательской деятельности на предметных секциях</w:t>
      </w:r>
      <w:r w:rsidR="00E473B5" w:rsidRPr="00A028F4">
        <w:t>.</w:t>
      </w:r>
    </w:p>
    <w:p w14:paraId="5E18DC8D" w14:textId="77777777" w:rsidR="00C954EA" w:rsidRPr="004D7C29" w:rsidRDefault="00707BCA" w:rsidP="00BE0288">
      <w:pPr>
        <w:ind w:left="567" w:hanging="567"/>
        <w:jc w:val="both"/>
      </w:pPr>
      <w:r>
        <w:t>6</w:t>
      </w:r>
      <w:r w:rsidR="00C954EA" w:rsidRPr="00A028F4">
        <w:t xml:space="preserve">.2. </w:t>
      </w:r>
      <w:r w:rsidR="00C954EA" w:rsidRPr="00A028F4">
        <w:rPr>
          <w:sz w:val="23"/>
          <w:szCs w:val="23"/>
        </w:rPr>
        <w:t xml:space="preserve">Учащиеся выступают с докладами о своих результатах перед учителями и своими сверстниками. После доклада автор защищает свою работу, отвечая на вопросы присутствующих. </w:t>
      </w:r>
    </w:p>
    <w:p w14:paraId="7AD1E436" w14:textId="77777777" w:rsidR="004D7C29" w:rsidRPr="004D7C29" w:rsidRDefault="00707BCA" w:rsidP="00BE0288">
      <w:pPr>
        <w:ind w:left="567" w:hanging="567"/>
        <w:jc w:val="both"/>
      </w:pPr>
      <w:r>
        <w:t>6</w:t>
      </w:r>
      <w:r w:rsidR="00C954EA" w:rsidRPr="00A028F4">
        <w:t>.3.</w:t>
      </w:r>
      <w:r w:rsidR="004D7C29" w:rsidRPr="004D7C29">
        <w:t xml:space="preserve">В день защиты доклады представляются в устной форме или в форме компьютерной презентации (PowerPoint) на секционных заседаниях. </w:t>
      </w:r>
      <w:r w:rsidR="00C954EA" w:rsidRPr="00A028F4">
        <w:rPr>
          <w:sz w:val="23"/>
          <w:szCs w:val="23"/>
        </w:rPr>
        <w:t>Доклад и защита сопровождаются демонстрацией материалов, иллюстрирующих выполненную работу.</w:t>
      </w:r>
    </w:p>
    <w:p w14:paraId="612CE766" w14:textId="02933782" w:rsidR="004D7C29" w:rsidRPr="004D7C29" w:rsidRDefault="00707BCA" w:rsidP="00BE0288">
      <w:pPr>
        <w:ind w:left="567" w:hanging="567"/>
        <w:jc w:val="both"/>
      </w:pPr>
      <w:r>
        <w:t>6.</w:t>
      </w:r>
      <w:r w:rsidR="00C954EA" w:rsidRPr="00A028F4">
        <w:t>4.</w:t>
      </w:r>
      <w:r w:rsidR="004D7C29" w:rsidRPr="004D7C29">
        <w:t>На выступление по представлению своей работы участнику дается 5</w:t>
      </w:r>
      <w:r w:rsidR="00AF74F2">
        <w:t xml:space="preserve"> </w:t>
      </w:r>
      <w:r w:rsidR="004D7C29" w:rsidRPr="004D7C29">
        <w:t xml:space="preserve">минут, на выступление при обсуждении — до 2 минут. Участникам Конференции необходимо иметь при себе напечатанный экземпляр текста своего доклада (реферата). </w:t>
      </w:r>
    </w:p>
    <w:p w14:paraId="12B61098" w14:textId="77777777" w:rsidR="004D7C29" w:rsidRPr="004D7C29" w:rsidRDefault="00707BCA" w:rsidP="00BE0288">
      <w:pPr>
        <w:ind w:left="567" w:hanging="567"/>
        <w:jc w:val="both"/>
      </w:pPr>
      <w:r>
        <w:t>6</w:t>
      </w:r>
      <w:r w:rsidR="00C954EA" w:rsidRPr="00A028F4">
        <w:t>.5.</w:t>
      </w:r>
      <w:r w:rsidR="004D7C29" w:rsidRPr="004D7C29">
        <w:t>Жюри</w:t>
      </w:r>
      <w:r w:rsidR="00C954EA" w:rsidRPr="00A028F4">
        <w:t xml:space="preserve"> </w:t>
      </w:r>
      <w:r w:rsidR="004D7C29" w:rsidRPr="004D7C29">
        <w:t xml:space="preserve"> оценивает выступление участника и ответы на вопросы по следующим критериям: </w:t>
      </w:r>
    </w:p>
    <w:p w14:paraId="6DA75734" w14:textId="77777777" w:rsidR="00351C8C" w:rsidRPr="00286F9A" w:rsidRDefault="00351C8C" w:rsidP="00351C8C">
      <w:pPr>
        <w:jc w:val="center"/>
        <w:rPr>
          <w:rFonts w:eastAsiaTheme="minorEastAsia" w:cstheme="minorBidi"/>
          <w:b/>
          <w:i/>
          <w:sz w:val="28"/>
          <w:szCs w:val="28"/>
        </w:rPr>
      </w:pPr>
      <w:r w:rsidRPr="003848D1">
        <w:rPr>
          <w:rFonts w:eastAsiaTheme="minorEastAsia" w:cstheme="minorBidi"/>
          <w:b/>
          <w:i/>
          <w:sz w:val="28"/>
          <w:szCs w:val="28"/>
        </w:rPr>
        <w:t xml:space="preserve">Критерии оценки </w:t>
      </w:r>
      <w:r>
        <w:rPr>
          <w:rFonts w:eastAsiaTheme="minorEastAsia" w:cstheme="minorBidi"/>
          <w:b/>
          <w:i/>
          <w:sz w:val="28"/>
          <w:szCs w:val="28"/>
        </w:rPr>
        <w:t>работы</w:t>
      </w:r>
    </w:p>
    <w:p w14:paraId="47C96ABD" w14:textId="77777777" w:rsidR="00351C8C" w:rsidRPr="00286F9A" w:rsidRDefault="00351C8C" w:rsidP="00351C8C">
      <w:pPr>
        <w:jc w:val="center"/>
        <w:rPr>
          <w:rFonts w:eastAsiaTheme="minorEastAsia" w:cstheme="minorBidi"/>
          <w:b/>
          <w:i/>
          <w:sz w:val="28"/>
          <w:szCs w:val="28"/>
        </w:rPr>
      </w:pPr>
    </w:p>
    <w:tbl>
      <w:tblPr>
        <w:tblStyle w:val="aa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7371"/>
        <w:gridCol w:w="532"/>
      </w:tblGrid>
      <w:tr w:rsidR="00351C8C" w:rsidRPr="003848D1" w14:paraId="7114C95F" w14:textId="77777777" w:rsidTr="00B867A9">
        <w:trPr>
          <w:cantSplit/>
          <w:trHeight w:val="1134"/>
        </w:trPr>
        <w:tc>
          <w:tcPr>
            <w:tcW w:w="567" w:type="dxa"/>
            <w:vAlign w:val="center"/>
          </w:tcPr>
          <w:p w14:paraId="1510B073" w14:textId="77777777" w:rsidR="00351C8C" w:rsidRPr="00707BCA" w:rsidRDefault="00351C8C" w:rsidP="00B867A9">
            <w:pPr>
              <w:jc w:val="center"/>
              <w:rPr>
                <w:rFonts w:eastAsiaTheme="minorEastAsia"/>
                <w:b/>
              </w:rPr>
            </w:pPr>
            <w:r w:rsidRPr="00707BCA">
              <w:rPr>
                <w:rFonts w:eastAsiaTheme="minorEastAsia"/>
                <w:b/>
              </w:rPr>
              <w:t>№ п/п</w:t>
            </w:r>
          </w:p>
        </w:tc>
        <w:tc>
          <w:tcPr>
            <w:tcW w:w="9639" w:type="dxa"/>
            <w:gridSpan w:val="2"/>
            <w:vAlign w:val="center"/>
          </w:tcPr>
          <w:p w14:paraId="3C4DF2CF" w14:textId="77777777" w:rsidR="00351C8C" w:rsidRPr="00707BCA" w:rsidRDefault="00351C8C" w:rsidP="00B867A9">
            <w:pPr>
              <w:jc w:val="center"/>
              <w:rPr>
                <w:rFonts w:eastAsiaTheme="minorEastAsia"/>
                <w:b/>
              </w:rPr>
            </w:pPr>
            <w:r w:rsidRPr="00707BCA">
              <w:rPr>
                <w:rFonts w:eastAsiaTheme="minorEastAsia"/>
                <w:b/>
              </w:rPr>
              <w:t>Критерии</w:t>
            </w:r>
          </w:p>
        </w:tc>
        <w:tc>
          <w:tcPr>
            <w:tcW w:w="532" w:type="dxa"/>
            <w:textDirection w:val="btLr"/>
          </w:tcPr>
          <w:p w14:paraId="1568D089" w14:textId="77777777" w:rsidR="00351C8C" w:rsidRPr="00707BCA" w:rsidRDefault="00351C8C" w:rsidP="00B867A9">
            <w:pPr>
              <w:ind w:left="113" w:right="113"/>
              <w:jc w:val="center"/>
              <w:rPr>
                <w:rFonts w:eastAsiaTheme="minorEastAsia"/>
                <w:b/>
              </w:rPr>
            </w:pPr>
            <w:r w:rsidRPr="00707BCA">
              <w:rPr>
                <w:rFonts w:eastAsiaTheme="minorEastAsia"/>
                <w:b/>
              </w:rPr>
              <w:t>Баллы</w:t>
            </w:r>
          </w:p>
        </w:tc>
      </w:tr>
      <w:tr w:rsidR="00351C8C" w:rsidRPr="003848D1" w14:paraId="7ED15E74" w14:textId="77777777" w:rsidTr="00B867A9">
        <w:tc>
          <w:tcPr>
            <w:tcW w:w="567" w:type="dxa"/>
            <w:vAlign w:val="center"/>
          </w:tcPr>
          <w:p w14:paraId="457E24CB" w14:textId="77777777" w:rsidR="00351C8C" w:rsidRPr="00707BCA" w:rsidRDefault="00351C8C" w:rsidP="00B867A9">
            <w:pPr>
              <w:jc w:val="center"/>
              <w:rPr>
                <w:rFonts w:eastAsiaTheme="minorEastAsia" w:cstheme="minorBidi"/>
                <w:b/>
                <w:szCs w:val="24"/>
              </w:rPr>
            </w:pPr>
            <w:r w:rsidRPr="00707BCA">
              <w:rPr>
                <w:rFonts w:eastAsiaTheme="minorEastAsia" w:cstheme="minorBidi"/>
                <w:b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13564D26" w14:textId="77777777" w:rsidR="00351C8C" w:rsidRPr="00707BCA" w:rsidRDefault="00351C8C" w:rsidP="00B867A9">
            <w:pPr>
              <w:jc w:val="center"/>
              <w:rPr>
                <w:rFonts w:eastAsiaTheme="minorEastAsia"/>
                <w:b/>
              </w:rPr>
            </w:pPr>
            <w:r w:rsidRPr="00707BCA">
              <w:rPr>
                <w:rFonts w:eastAsiaTheme="minorEastAsia" w:cstheme="minorBidi"/>
                <w:b/>
                <w:szCs w:val="24"/>
              </w:rPr>
              <w:t>Тип работы</w:t>
            </w:r>
          </w:p>
        </w:tc>
        <w:tc>
          <w:tcPr>
            <w:tcW w:w="7371" w:type="dxa"/>
          </w:tcPr>
          <w:p w14:paraId="70DA76A1" w14:textId="77777777" w:rsidR="00351C8C" w:rsidRPr="00707BCA" w:rsidRDefault="00351C8C" w:rsidP="00351C8C">
            <w:pPr>
              <w:numPr>
                <w:ilvl w:val="0"/>
                <w:numId w:val="3"/>
              </w:numPr>
              <w:tabs>
                <w:tab w:val="left" w:pos="284"/>
              </w:tabs>
              <w:ind w:left="459"/>
              <w:contextualSpacing/>
              <w:jc w:val="both"/>
              <w:rPr>
                <w:rFonts w:eastAsiaTheme="minorEastAsia" w:cstheme="minorBidi"/>
                <w:szCs w:val="24"/>
              </w:rPr>
            </w:pPr>
            <w:r w:rsidRPr="00707BCA">
              <w:rPr>
                <w:rFonts w:eastAsiaTheme="minorEastAsia" w:cstheme="minorBidi"/>
                <w:szCs w:val="24"/>
              </w:rPr>
              <w:t>реферативно-исследовательская работа</w:t>
            </w:r>
          </w:p>
          <w:p w14:paraId="0805F7CD" w14:textId="77777777" w:rsidR="00351C8C" w:rsidRPr="00707BCA" w:rsidRDefault="00351C8C" w:rsidP="00707BCA">
            <w:pPr>
              <w:numPr>
                <w:ilvl w:val="0"/>
                <w:numId w:val="3"/>
              </w:numPr>
              <w:ind w:left="459"/>
              <w:contextualSpacing/>
              <w:jc w:val="both"/>
              <w:rPr>
                <w:rFonts w:eastAsiaTheme="minorEastAsia" w:cstheme="minorBidi"/>
                <w:szCs w:val="24"/>
              </w:rPr>
            </w:pPr>
            <w:r w:rsidRPr="00707BCA">
              <w:rPr>
                <w:rFonts w:eastAsiaTheme="minorEastAsia" w:cstheme="minorBidi"/>
                <w:szCs w:val="24"/>
              </w:rPr>
              <w:t>исследовательская работа, проект</w:t>
            </w:r>
          </w:p>
        </w:tc>
        <w:tc>
          <w:tcPr>
            <w:tcW w:w="532" w:type="dxa"/>
          </w:tcPr>
          <w:p w14:paraId="680029F2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  <w:r w:rsidRPr="00707BCA">
              <w:rPr>
                <w:rFonts w:eastAsiaTheme="minorEastAsia"/>
              </w:rPr>
              <w:t>1</w:t>
            </w:r>
          </w:p>
          <w:p w14:paraId="695604C6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  <w:r w:rsidRPr="00707BCA">
              <w:rPr>
                <w:rFonts w:eastAsiaTheme="minorEastAsia"/>
              </w:rPr>
              <w:t>2</w:t>
            </w:r>
          </w:p>
          <w:p w14:paraId="2402144C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</w:p>
        </w:tc>
      </w:tr>
      <w:tr w:rsidR="00351C8C" w:rsidRPr="003848D1" w14:paraId="57E89748" w14:textId="77777777" w:rsidTr="00B867A9">
        <w:tc>
          <w:tcPr>
            <w:tcW w:w="567" w:type="dxa"/>
            <w:vAlign w:val="center"/>
          </w:tcPr>
          <w:p w14:paraId="412186D8" w14:textId="77777777" w:rsidR="00351C8C" w:rsidRPr="00707BCA" w:rsidRDefault="00351C8C" w:rsidP="00B867A9">
            <w:pPr>
              <w:jc w:val="center"/>
              <w:rPr>
                <w:rFonts w:eastAsiaTheme="minorEastAsia" w:cstheme="minorBidi"/>
                <w:b/>
                <w:szCs w:val="24"/>
              </w:rPr>
            </w:pPr>
            <w:r w:rsidRPr="00707BCA">
              <w:rPr>
                <w:rFonts w:eastAsiaTheme="minorEastAsia" w:cstheme="minorBidi"/>
                <w:b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3E3EEC4D" w14:textId="77777777" w:rsidR="00351C8C" w:rsidRPr="00707BCA" w:rsidRDefault="00351C8C" w:rsidP="00B867A9">
            <w:pPr>
              <w:jc w:val="center"/>
              <w:rPr>
                <w:rFonts w:eastAsiaTheme="minorEastAsia" w:cstheme="minorBidi"/>
                <w:b/>
                <w:szCs w:val="24"/>
              </w:rPr>
            </w:pPr>
            <w:r w:rsidRPr="00707BCA">
              <w:rPr>
                <w:rFonts w:eastAsiaTheme="minorEastAsia" w:cstheme="minorBidi"/>
                <w:b/>
                <w:szCs w:val="24"/>
              </w:rPr>
              <w:t>Оригинальность подхода</w:t>
            </w:r>
          </w:p>
        </w:tc>
        <w:tc>
          <w:tcPr>
            <w:tcW w:w="7371" w:type="dxa"/>
          </w:tcPr>
          <w:p w14:paraId="0EFC2C07" w14:textId="77777777" w:rsidR="00351C8C" w:rsidRPr="00707BCA" w:rsidRDefault="00351C8C" w:rsidP="00351C8C">
            <w:pPr>
              <w:numPr>
                <w:ilvl w:val="0"/>
                <w:numId w:val="7"/>
              </w:numPr>
              <w:tabs>
                <w:tab w:val="left" w:pos="284"/>
              </w:tabs>
              <w:ind w:left="459"/>
              <w:contextualSpacing/>
              <w:jc w:val="both"/>
              <w:rPr>
                <w:rFonts w:eastAsiaTheme="minorEastAsia" w:cstheme="minorBidi"/>
                <w:szCs w:val="24"/>
              </w:rPr>
            </w:pPr>
            <w:r w:rsidRPr="00707BCA">
              <w:rPr>
                <w:rFonts w:eastAsiaTheme="minorEastAsia" w:cstheme="minorBidi"/>
                <w:szCs w:val="24"/>
              </w:rPr>
              <w:t>использован учебный материал школьного курса, традиционная тематика</w:t>
            </w:r>
          </w:p>
          <w:p w14:paraId="7B31CB27" w14:textId="77777777" w:rsidR="00351C8C" w:rsidRPr="00707BCA" w:rsidRDefault="00351C8C" w:rsidP="00351C8C">
            <w:pPr>
              <w:numPr>
                <w:ilvl w:val="0"/>
                <w:numId w:val="7"/>
              </w:numPr>
              <w:tabs>
                <w:tab w:val="left" w:pos="284"/>
              </w:tabs>
              <w:ind w:left="459"/>
              <w:contextualSpacing/>
              <w:jc w:val="both"/>
              <w:rPr>
                <w:rFonts w:eastAsiaTheme="minorEastAsia" w:cstheme="minorBidi"/>
                <w:szCs w:val="24"/>
              </w:rPr>
            </w:pPr>
            <w:r w:rsidRPr="00707BCA">
              <w:rPr>
                <w:rFonts w:eastAsiaTheme="minorEastAsia" w:cstheme="minorBidi"/>
                <w:szCs w:val="24"/>
              </w:rPr>
              <w:t>использован материал сверх программного или нетрадиционная тематика</w:t>
            </w:r>
          </w:p>
          <w:p w14:paraId="404B835D" w14:textId="77777777" w:rsidR="00351C8C" w:rsidRPr="00707BCA" w:rsidRDefault="00351C8C" w:rsidP="00351C8C">
            <w:pPr>
              <w:numPr>
                <w:ilvl w:val="0"/>
                <w:numId w:val="7"/>
              </w:numPr>
              <w:tabs>
                <w:tab w:val="left" w:pos="284"/>
              </w:tabs>
              <w:ind w:left="459"/>
              <w:contextualSpacing/>
              <w:jc w:val="both"/>
              <w:rPr>
                <w:rFonts w:eastAsiaTheme="minorEastAsia" w:cstheme="minorBidi"/>
                <w:szCs w:val="24"/>
              </w:rPr>
            </w:pPr>
            <w:r w:rsidRPr="00707BCA">
              <w:rPr>
                <w:rFonts w:eastAsiaTheme="minorEastAsia" w:cstheme="minorBidi"/>
                <w:szCs w:val="24"/>
              </w:rPr>
              <w:t>использован  уникальный материал</w:t>
            </w:r>
          </w:p>
        </w:tc>
        <w:tc>
          <w:tcPr>
            <w:tcW w:w="532" w:type="dxa"/>
          </w:tcPr>
          <w:p w14:paraId="2BFB6BB7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  <w:r w:rsidRPr="00707BCA">
              <w:rPr>
                <w:rFonts w:eastAsiaTheme="minorEastAsia"/>
              </w:rPr>
              <w:t>1</w:t>
            </w:r>
          </w:p>
          <w:p w14:paraId="676018A8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</w:p>
          <w:p w14:paraId="6C9EC251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  <w:r w:rsidRPr="00707BCA">
              <w:rPr>
                <w:rFonts w:eastAsiaTheme="minorEastAsia"/>
              </w:rPr>
              <w:t>2</w:t>
            </w:r>
          </w:p>
          <w:p w14:paraId="21917CBD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</w:p>
          <w:p w14:paraId="656B13EF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  <w:r w:rsidRPr="00707BCA">
              <w:rPr>
                <w:rFonts w:eastAsiaTheme="minorEastAsia"/>
              </w:rPr>
              <w:t>4</w:t>
            </w:r>
          </w:p>
        </w:tc>
      </w:tr>
      <w:tr w:rsidR="00351C8C" w:rsidRPr="003848D1" w14:paraId="0E602C37" w14:textId="77777777" w:rsidTr="00B867A9">
        <w:trPr>
          <w:trHeight w:val="286"/>
        </w:trPr>
        <w:tc>
          <w:tcPr>
            <w:tcW w:w="567" w:type="dxa"/>
            <w:vAlign w:val="center"/>
          </w:tcPr>
          <w:p w14:paraId="11008EBC" w14:textId="77777777" w:rsidR="00351C8C" w:rsidRPr="00707BCA" w:rsidRDefault="00351C8C" w:rsidP="00B867A9">
            <w:pPr>
              <w:jc w:val="center"/>
              <w:rPr>
                <w:rFonts w:eastAsiaTheme="minorEastAsia"/>
                <w:b/>
              </w:rPr>
            </w:pPr>
            <w:r w:rsidRPr="00707BCA">
              <w:rPr>
                <w:rFonts w:eastAsiaTheme="minorEastAsia"/>
                <w:b/>
              </w:rPr>
              <w:t>3</w:t>
            </w:r>
          </w:p>
        </w:tc>
        <w:tc>
          <w:tcPr>
            <w:tcW w:w="2268" w:type="dxa"/>
            <w:vAlign w:val="center"/>
          </w:tcPr>
          <w:p w14:paraId="5D707326" w14:textId="77777777" w:rsidR="00351C8C" w:rsidRPr="00707BCA" w:rsidRDefault="00351C8C" w:rsidP="00B867A9">
            <w:pPr>
              <w:jc w:val="center"/>
              <w:rPr>
                <w:rFonts w:eastAsiaTheme="minorEastAsia"/>
                <w:b/>
              </w:rPr>
            </w:pPr>
            <w:r w:rsidRPr="00707BCA">
              <w:rPr>
                <w:rFonts w:eastAsiaTheme="minorEastAsia"/>
                <w:b/>
              </w:rPr>
              <w:t>Актуальность темы</w:t>
            </w:r>
          </w:p>
        </w:tc>
        <w:tc>
          <w:tcPr>
            <w:tcW w:w="7371" w:type="dxa"/>
          </w:tcPr>
          <w:p w14:paraId="3DFE6321" w14:textId="77777777" w:rsidR="00351C8C" w:rsidRPr="00707BCA" w:rsidRDefault="00351C8C" w:rsidP="00351C8C">
            <w:pPr>
              <w:numPr>
                <w:ilvl w:val="0"/>
                <w:numId w:val="4"/>
              </w:numPr>
              <w:tabs>
                <w:tab w:val="left" w:pos="284"/>
              </w:tabs>
              <w:ind w:left="459"/>
              <w:contextualSpacing/>
              <w:jc w:val="both"/>
              <w:rPr>
                <w:rFonts w:eastAsiaTheme="minorEastAsia" w:cstheme="minorBidi"/>
                <w:szCs w:val="24"/>
              </w:rPr>
            </w:pPr>
            <w:r w:rsidRPr="00707BCA">
              <w:rPr>
                <w:rFonts w:eastAsiaTheme="minorEastAsia" w:cstheme="minorBidi"/>
                <w:szCs w:val="24"/>
              </w:rPr>
              <w:t>тема</w:t>
            </w:r>
            <w:r w:rsidRPr="00707BCA">
              <w:rPr>
                <w:szCs w:val="24"/>
              </w:rPr>
              <w:t xml:space="preserve"> интересна только для автора, постановка ее формальна</w:t>
            </w:r>
          </w:p>
          <w:p w14:paraId="632DB929" w14:textId="77777777" w:rsidR="00351C8C" w:rsidRPr="00707BCA" w:rsidRDefault="00351C8C" w:rsidP="00351C8C">
            <w:pPr>
              <w:numPr>
                <w:ilvl w:val="0"/>
                <w:numId w:val="4"/>
              </w:numPr>
              <w:tabs>
                <w:tab w:val="left" w:pos="284"/>
              </w:tabs>
              <w:ind w:left="459"/>
              <w:contextualSpacing/>
              <w:jc w:val="both"/>
              <w:rPr>
                <w:rFonts w:eastAsiaTheme="minorEastAsia" w:cstheme="minorBidi"/>
                <w:szCs w:val="24"/>
              </w:rPr>
            </w:pPr>
            <w:r w:rsidRPr="00707BCA">
              <w:rPr>
                <w:rFonts w:eastAsiaTheme="minorEastAsia" w:cstheme="minorBidi"/>
                <w:szCs w:val="24"/>
              </w:rPr>
              <w:t xml:space="preserve">интерес к теме </w:t>
            </w:r>
            <w:r w:rsidRPr="00707BCA">
              <w:rPr>
                <w:szCs w:val="24"/>
              </w:rPr>
              <w:t xml:space="preserve">возможен для небольшого круга читателей </w:t>
            </w:r>
          </w:p>
          <w:p w14:paraId="6C25415E" w14:textId="77777777" w:rsidR="00351C8C" w:rsidRPr="00707BCA" w:rsidRDefault="00351C8C" w:rsidP="00351C8C">
            <w:pPr>
              <w:numPr>
                <w:ilvl w:val="0"/>
                <w:numId w:val="4"/>
              </w:numPr>
              <w:tabs>
                <w:tab w:val="left" w:pos="284"/>
              </w:tabs>
              <w:ind w:left="459"/>
              <w:contextualSpacing/>
              <w:jc w:val="both"/>
              <w:rPr>
                <w:rFonts w:eastAsiaTheme="minorEastAsia"/>
              </w:rPr>
            </w:pPr>
            <w:r w:rsidRPr="00707BCA">
              <w:rPr>
                <w:rFonts w:eastAsiaTheme="minorEastAsia" w:cstheme="minorBidi"/>
                <w:szCs w:val="24"/>
              </w:rPr>
              <w:t>тема</w:t>
            </w:r>
            <w:r w:rsidRPr="00707BCA">
              <w:rPr>
                <w:szCs w:val="24"/>
              </w:rPr>
              <w:t xml:space="preserve"> актуальна в современном мире и может быть интересна многим</w:t>
            </w:r>
          </w:p>
        </w:tc>
        <w:tc>
          <w:tcPr>
            <w:tcW w:w="532" w:type="dxa"/>
          </w:tcPr>
          <w:p w14:paraId="6C49AD6E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  <w:r w:rsidRPr="00707BCA">
              <w:rPr>
                <w:rFonts w:eastAsiaTheme="minorEastAsia"/>
              </w:rPr>
              <w:t>1</w:t>
            </w:r>
          </w:p>
          <w:p w14:paraId="618F3F95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  <w:r w:rsidRPr="00707BCA">
              <w:rPr>
                <w:rFonts w:eastAsiaTheme="minorEastAsia"/>
              </w:rPr>
              <w:t>2</w:t>
            </w:r>
          </w:p>
          <w:p w14:paraId="4F872340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  <w:r w:rsidRPr="00707BCA">
              <w:rPr>
                <w:rFonts w:eastAsiaTheme="minorEastAsia"/>
              </w:rPr>
              <w:t>4</w:t>
            </w:r>
          </w:p>
        </w:tc>
      </w:tr>
      <w:tr w:rsidR="00351C8C" w:rsidRPr="003848D1" w14:paraId="5B50CE17" w14:textId="77777777" w:rsidTr="00B867A9">
        <w:tc>
          <w:tcPr>
            <w:tcW w:w="567" w:type="dxa"/>
            <w:vAlign w:val="center"/>
          </w:tcPr>
          <w:p w14:paraId="1A8CE4EB" w14:textId="77777777" w:rsidR="00351C8C" w:rsidRPr="00707BCA" w:rsidRDefault="00351C8C" w:rsidP="00B867A9">
            <w:pPr>
              <w:jc w:val="center"/>
              <w:rPr>
                <w:rFonts w:eastAsiaTheme="minorEastAsia" w:cstheme="minorBidi"/>
                <w:b/>
                <w:szCs w:val="24"/>
              </w:rPr>
            </w:pPr>
            <w:r w:rsidRPr="00707BCA">
              <w:rPr>
                <w:rFonts w:eastAsiaTheme="minorEastAsia" w:cstheme="minorBidi"/>
                <w:b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2A36C1EC" w14:textId="77777777" w:rsidR="00351C8C" w:rsidRPr="00707BCA" w:rsidRDefault="00351C8C" w:rsidP="00B867A9">
            <w:pPr>
              <w:jc w:val="center"/>
              <w:rPr>
                <w:rFonts w:eastAsiaTheme="minorEastAsia" w:cstheme="minorBidi"/>
                <w:b/>
                <w:szCs w:val="24"/>
              </w:rPr>
            </w:pPr>
            <w:r w:rsidRPr="00707BCA">
              <w:rPr>
                <w:rFonts w:eastAsiaTheme="minorEastAsia" w:cstheme="minorBidi"/>
                <w:b/>
                <w:szCs w:val="24"/>
              </w:rPr>
              <w:t>Соответствие темы работы, целей и задач выводов работе</w:t>
            </w:r>
          </w:p>
          <w:p w14:paraId="11BA3734" w14:textId="77777777" w:rsidR="00351C8C" w:rsidRPr="00707BCA" w:rsidRDefault="00351C8C" w:rsidP="00B867A9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7371" w:type="dxa"/>
          </w:tcPr>
          <w:p w14:paraId="2FE48FC5" w14:textId="77777777" w:rsidR="00351C8C" w:rsidRPr="00707BCA" w:rsidRDefault="00351C8C" w:rsidP="00351C8C">
            <w:pPr>
              <w:numPr>
                <w:ilvl w:val="0"/>
                <w:numId w:val="5"/>
              </w:numPr>
              <w:ind w:left="459"/>
              <w:contextualSpacing/>
              <w:jc w:val="both"/>
              <w:rPr>
                <w:rFonts w:eastAsiaTheme="minorEastAsia" w:cstheme="minorBidi"/>
                <w:szCs w:val="24"/>
              </w:rPr>
            </w:pPr>
            <w:r w:rsidRPr="00707BCA">
              <w:rPr>
                <w:rFonts w:eastAsiaTheme="minorEastAsia" w:cstheme="minorBidi"/>
                <w:szCs w:val="24"/>
              </w:rPr>
              <w:lastRenderedPageBreak/>
              <w:t>нет целей и задач</w:t>
            </w:r>
          </w:p>
          <w:p w14:paraId="6E6C5626" w14:textId="77777777" w:rsidR="00351C8C" w:rsidRPr="00707BCA" w:rsidRDefault="00351C8C" w:rsidP="00351C8C">
            <w:pPr>
              <w:numPr>
                <w:ilvl w:val="0"/>
                <w:numId w:val="5"/>
              </w:numPr>
              <w:ind w:left="459"/>
              <w:contextualSpacing/>
              <w:rPr>
                <w:rFonts w:eastAsiaTheme="minorEastAsia"/>
              </w:rPr>
            </w:pPr>
            <w:r w:rsidRPr="00707BCA">
              <w:rPr>
                <w:rFonts w:eastAsiaTheme="minorEastAsia" w:cstheme="minorBidi"/>
                <w:szCs w:val="24"/>
              </w:rPr>
              <w:t xml:space="preserve">нет четкости в постановке целей, задач </w:t>
            </w:r>
          </w:p>
          <w:p w14:paraId="4D31EAFC" w14:textId="77777777" w:rsidR="00351C8C" w:rsidRPr="00707BCA" w:rsidRDefault="00351C8C" w:rsidP="00351C8C">
            <w:pPr>
              <w:numPr>
                <w:ilvl w:val="0"/>
                <w:numId w:val="5"/>
              </w:numPr>
              <w:ind w:left="459"/>
              <w:contextualSpacing/>
              <w:rPr>
                <w:rFonts w:eastAsiaTheme="minorEastAsia"/>
              </w:rPr>
            </w:pPr>
            <w:r w:rsidRPr="00707BCA">
              <w:rPr>
                <w:rFonts w:eastAsiaTheme="minorEastAsia" w:cstheme="minorBidi"/>
                <w:szCs w:val="24"/>
              </w:rPr>
              <w:t>четко поставлены цели, задачи</w:t>
            </w:r>
          </w:p>
          <w:p w14:paraId="0F10B711" w14:textId="77777777" w:rsidR="00351C8C" w:rsidRPr="00707BCA" w:rsidRDefault="00351C8C" w:rsidP="00351C8C">
            <w:pPr>
              <w:numPr>
                <w:ilvl w:val="0"/>
                <w:numId w:val="5"/>
              </w:numPr>
              <w:ind w:left="459"/>
              <w:contextualSpacing/>
              <w:rPr>
                <w:rFonts w:eastAsiaTheme="minorEastAsia"/>
              </w:rPr>
            </w:pPr>
            <w:r w:rsidRPr="00707BCA">
              <w:rPr>
                <w:rFonts w:eastAsiaTheme="minorEastAsia" w:cstheme="minorBidi"/>
                <w:szCs w:val="24"/>
              </w:rPr>
              <w:t xml:space="preserve">четко поставлены цели, задачи, выдвигается гипотеза исследования, </w:t>
            </w:r>
            <w:r w:rsidRPr="00707BCA">
              <w:rPr>
                <w:rFonts w:eastAsiaTheme="minorEastAsia" w:cstheme="minorBidi"/>
                <w:szCs w:val="24"/>
              </w:rPr>
              <w:lastRenderedPageBreak/>
              <w:t>говорится об актуальности и новизне (хотя бы личностно-ориентированные)</w:t>
            </w:r>
          </w:p>
        </w:tc>
        <w:tc>
          <w:tcPr>
            <w:tcW w:w="532" w:type="dxa"/>
          </w:tcPr>
          <w:p w14:paraId="0F4BC1C6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  <w:r w:rsidRPr="00707BCA">
              <w:rPr>
                <w:rFonts w:eastAsiaTheme="minorEastAsia"/>
              </w:rPr>
              <w:lastRenderedPageBreak/>
              <w:t>0</w:t>
            </w:r>
          </w:p>
          <w:p w14:paraId="68557E0D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  <w:r w:rsidRPr="00707BCA">
              <w:rPr>
                <w:rFonts w:eastAsiaTheme="minorEastAsia"/>
              </w:rPr>
              <w:t>1</w:t>
            </w:r>
          </w:p>
          <w:p w14:paraId="32D1B09C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  <w:r w:rsidRPr="00707BCA">
              <w:rPr>
                <w:rFonts w:eastAsiaTheme="minorEastAsia"/>
              </w:rPr>
              <w:t>2</w:t>
            </w:r>
          </w:p>
          <w:p w14:paraId="31711C20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  <w:r w:rsidRPr="00707BCA">
              <w:rPr>
                <w:rFonts w:eastAsiaTheme="minorEastAsia"/>
              </w:rPr>
              <w:t>4</w:t>
            </w:r>
          </w:p>
        </w:tc>
      </w:tr>
      <w:tr w:rsidR="00351C8C" w:rsidRPr="003848D1" w14:paraId="073C85B1" w14:textId="77777777" w:rsidTr="00B867A9">
        <w:tc>
          <w:tcPr>
            <w:tcW w:w="567" w:type="dxa"/>
            <w:vAlign w:val="center"/>
          </w:tcPr>
          <w:p w14:paraId="45FF39B9" w14:textId="77777777" w:rsidR="00351C8C" w:rsidRPr="00707BCA" w:rsidRDefault="00351C8C" w:rsidP="00B867A9">
            <w:pPr>
              <w:jc w:val="center"/>
              <w:rPr>
                <w:rFonts w:eastAsiaTheme="minorEastAsia" w:cstheme="minorBidi"/>
                <w:b/>
                <w:szCs w:val="24"/>
              </w:rPr>
            </w:pPr>
            <w:r w:rsidRPr="00707BCA">
              <w:rPr>
                <w:rFonts w:eastAsiaTheme="minorEastAsia" w:cstheme="minorBidi"/>
                <w:b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6B56413A" w14:textId="77777777" w:rsidR="00351C8C" w:rsidRPr="00707BCA" w:rsidRDefault="00351C8C" w:rsidP="00B867A9">
            <w:pPr>
              <w:jc w:val="center"/>
              <w:rPr>
                <w:rFonts w:eastAsiaTheme="minorEastAsia"/>
                <w:b/>
              </w:rPr>
            </w:pPr>
            <w:r w:rsidRPr="00707BCA">
              <w:rPr>
                <w:rFonts w:eastAsiaTheme="minorEastAsia" w:cstheme="minorBidi"/>
                <w:b/>
                <w:szCs w:val="24"/>
              </w:rPr>
              <w:t>Практическая значимость</w:t>
            </w:r>
          </w:p>
        </w:tc>
        <w:tc>
          <w:tcPr>
            <w:tcW w:w="7371" w:type="dxa"/>
          </w:tcPr>
          <w:p w14:paraId="671131CC" w14:textId="77777777" w:rsidR="00351C8C" w:rsidRPr="00707BCA" w:rsidRDefault="00351C8C" w:rsidP="00351C8C">
            <w:pPr>
              <w:numPr>
                <w:ilvl w:val="0"/>
                <w:numId w:val="6"/>
              </w:numPr>
              <w:ind w:left="459" w:hanging="284"/>
              <w:contextualSpacing/>
              <w:jc w:val="both"/>
              <w:rPr>
                <w:rFonts w:eastAsiaTheme="minorEastAsia" w:cstheme="minorBidi"/>
                <w:szCs w:val="24"/>
              </w:rPr>
            </w:pPr>
            <w:r w:rsidRPr="00707BCA">
              <w:rPr>
                <w:rFonts w:eastAsiaTheme="minorEastAsia" w:cstheme="minorBidi"/>
                <w:szCs w:val="24"/>
              </w:rPr>
              <w:t xml:space="preserve">работа может быть использована в учебных целях в своем учебном заведении </w:t>
            </w:r>
          </w:p>
          <w:p w14:paraId="19B05653" w14:textId="77777777" w:rsidR="00351C8C" w:rsidRPr="00707BCA" w:rsidRDefault="00351C8C" w:rsidP="00351C8C">
            <w:pPr>
              <w:numPr>
                <w:ilvl w:val="0"/>
                <w:numId w:val="6"/>
              </w:numPr>
              <w:ind w:left="459" w:hanging="284"/>
              <w:contextualSpacing/>
              <w:jc w:val="both"/>
              <w:rPr>
                <w:rFonts w:eastAsiaTheme="minorEastAsia" w:cstheme="minorBidi"/>
                <w:szCs w:val="24"/>
              </w:rPr>
            </w:pPr>
            <w:r w:rsidRPr="00707BCA">
              <w:rPr>
                <w:rFonts w:eastAsiaTheme="minorEastAsia" w:cstheme="minorBidi"/>
                <w:szCs w:val="24"/>
              </w:rPr>
              <w:t>работа может быть использована в любом учебном учреждении</w:t>
            </w:r>
          </w:p>
          <w:p w14:paraId="1CEC6142" w14:textId="77777777" w:rsidR="00351C8C" w:rsidRPr="00707BCA" w:rsidRDefault="00351C8C" w:rsidP="00351C8C">
            <w:pPr>
              <w:numPr>
                <w:ilvl w:val="0"/>
                <w:numId w:val="6"/>
              </w:numPr>
              <w:ind w:left="459" w:hanging="284"/>
              <w:contextualSpacing/>
              <w:jc w:val="both"/>
              <w:rPr>
                <w:rFonts w:eastAsiaTheme="minorEastAsia" w:cstheme="minorBidi"/>
                <w:szCs w:val="24"/>
              </w:rPr>
            </w:pPr>
            <w:r w:rsidRPr="00707BCA">
              <w:rPr>
                <w:rFonts w:eastAsiaTheme="minorEastAsia" w:cstheme="minorBidi"/>
                <w:szCs w:val="24"/>
              </w:rPr>
              <w:t>работа находит практическое применение в других сферах деятельности</w:t>
            </w:r>
          </w:p>
          <w:p w14:paraId="335BCFCF" w14:textId="77777777" w:rsidR="00351C8C" w:rsidRPr="00707BCA" w:rsidRDefault="00351C8C" w:rsidP="00351C8C">
            <w:pPr>
              <w:numPr>
                <w:ilvl w:val="0"/>
                <w:numId w:val="6"/>
              </w:numPr>
              <w:ind w:left="459" w:hanging="284"/>
              <w:contextualSpacing/>
              <w:rPr>
                <w:rFonts w:eastAsiaTheme="minorEastAsia"/>
              </w:rPr>
            </w:pPr>
            <w:r w:rsidRPr="00707BCA">
              <w:rPr>
                <w:rFonts w:eastAsiaTheme="minorEastAsia" w:cstheme="minorBidi"/>
                <w:szCs w:val="24"/>
              </w:rPr>
              <w:t>научная значимость работы</w:t>
            </w:r>
          </w:p>
        </w:tc>
        <w:tc>
          <w:tcPr>
            <w:tcW w:w="532" w:type="dxa"/>
          </w:tcPr>
          <w:p w14:paraId="643FFFD4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  <w:r w:rsidRPr="00707BCA">
              <w:rPr>
                <w:rFonts w:eastAsiaTheme="minorEastAsia"/>
              </w:rPr>
              <w:t>1</w:t>
            </w:r>
          </w:p>
          <w:p w14:paraId="06465ABC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</w:p>
          <w:p w14:paraId="5413954B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  <w:r w:rsidRPr="00707BCA">
              <w:rPr>
                <w:rFonts w:eastAsiaTheme="minorEastAsia"/>
              </w:rPr>
              <w:t>2</w:t>
            </w:r>
          </w:p>
          <w:p w14:paraId="0E534487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</w:p>
          <w:p w14:paraId="2B78A033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  <w:r w:rsidRPr="00707BCA">
              <w:rPr>
                <w:rFonts w:eastAsiaTheme="minorEastAsia"/>
              </w:rPr>
              <w:t>3</w:t>
            </w:r>
          </w:p>
          <w:p w14:paraId="4DA67DFF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  <w:r w:rsidRPr="00707BCA">
              <w:rPr>
                <w:rFonts w:eastAsiaTheme="minorEastAsia"/>
              </w:rPr>
              <w:t>5</w:t>
            </w:r>
          </w:p>
        </w:tc>
      </w:tr>
      <w:tr w:rsidR="00351C8C" w:rsidRPr="003848D1" w14:paraId="3CF8596C" w14:textId="77777777" w:rsidTr="00B867A9">
        <w:tc>
          <w:tcPr>
            <w:tcW w:w="567" w:type="dxa"/>
            <w:vAlign w:val="center"/>
          </w:tcPr>
          <w:p w14:paraId="37E199EA" w14:textId="77777777" w:rsidR="00351C8C" w:rsidRPr="00707BCA" w:rsidRDefault="00351C8C" w:rsidP="00B867A9">
            <w:pPr>
              <w:jc w:val="center"/>
              <w:rPr>
                <w:rFonts w:eastAsiaTheme="minorEastAsia"/>
                <w:b/>
              </w:rPr>
            </w:pPr>
            <w:r w:rsidRPr="00707BCA">
              <w:rPr>
                <w:rFonts w:eastAsiaTheme="minorEastAsia"/>
                <w:b/>
              </w:rPr>
              <w:t>6</w:t>
            </w:r>
          </w:p>
        </w:tc>
        <w:tc>
          <w:tcPr>
            <w:tcW w:w="2268" w:type="dxa"/>
            <w:vAlign w:val="center"/>
          </w:tcPr>
          <w:p w14:paraId="64DA6BD7" w14:textId="77777777" w:rsidR="00351C8C" w:rsidRPr="00707BCA" w:rsidRDefault="00351C8C" w:rsidP="00B867A9">
            <w:pPr>
              <w:jc w:val="center"/>
              <w:rPr>
                <w:rFonts w:eastAsiaTheme="minorEastAsia"/>
                <w:b/>
              </w:rPr>
            </w:pPr>
            <w:r w:rsidRPr="00707BCA">
              <w:rPr>
                <w:rFonts w:eastAsiaTheme="minorEastAsia" w:cstheme="minorBidi"/>
                <w:b/>
                <w:szCs w:val="24"/>
              </w:rPr>
              <w:t>Ссылки на источники</w:t>
            </w:r>
          </w:p>
        </w:tc>
        <w:tc>
          <w:tcPr>
            <w:tcW w:w="7371" w:type="dxa"/>
          </w:tcPr>
          <w:p w14:paraId="2A67FC09" w14:textId="77777777" w:rsidR="00351C8C" w:rsidRPr="00707BCA" w:rsidRDefault="00351C8C" w:rsidP="00351C8C">
            <w:pPr>
              <w:numPr>
                <w:ilvl w:val="0"/>
                <w:numId w:val="9"/>
              </w:numPr>
              <w:ind w:left="459" w:hanging="284"/>
              <w:contextualSpacing/>
              <w:jc w:val="both"/>
              <w:rPr>
                <w:rFonts w:eastAsiaTheme="minorEastAsia" w:cstheme="minorBidi"/>
                <w:szCs w:val="24"/>
              </w:rPr>
            </w:pPr>
            <w:r w:rsidRPr="00707BCA">
              <w:rPr>
                <w:rFonts w:eastAsiaTheme="minorEastAsia" w:cstheme="minorBidi"/>
                <w:szCs w:val="24"/>
              </w:rPr>
              <w:t xml:space="preserve">цитирование не осуществляется, не делаются ссылки на использованные источники </w:t>
            </w:r>
          </w:p>
          <w:p w14:paraId="723CB271" w14:textId="77777777" w:rsidR="00351C8C" w:rsidRPr="00707BCA" w:rsidRDefault="00351C8C" w:rsidP="00351C8C">
            <w:pPr>
              <w:numPr>
                <w:ilvl w:val="0"/>
                <w:numId w:val="9"/>
              </w:numPr>
              <w:ind w:left="459" w:hanging="284"/>
              <w:contextualSpacing/>
              <w:jc w:val="both"/>
              <w:rPr>
                <w:rFonts w:eastAsiaTheme="minorEastAsia" w:cstheme="minorBidi"/>
                <w:szCs w:val="24"/>
              </w:rPr>
            </w:pPr>
            <w:r w:rsidRPr="00707BCA">
              <w:rPr>
                <w:rFonts w:eastAsiaTheme="minorEastAsia" w:cstheme="minorBidi"/>
                <w:szCs w:val="24"/>
              </w:rPr>
              <w:t xml:space="preserve">цитирование осуществляется, но не делаются сноски и ссылки на используемые источники </w:t>
            </w:r>
          </w:p>
          <w:p w14:paraId="1D969CB4" w14:textId="77777777" w:rsidR="00351C8C" w:rsidRPr="00707BCA" w:rsidRDefault="00351C8C" w:rsidP="00351C8C">
            <w:pPr>
              <w:numPr>
                <w:ilvl w:val="0"/>
                <w:numId w:val="9"/>
              </w:numPr>
              <w:ind w:left="459" w:hanging="284"/>
              <w:contextualSpacing/>
              <w:jc w:val="both"/>
              <w:rPr>
                <w:rFonts w:eastAsiaTheme="minorEastAsia" w:cstheme="minorBidi"/>
                <w:szCs w:val="24"/>
              </w:rPr>
            </w:pPr>
            <w:r w:rsidRPr="00707BCA">
              <w:rPr>
                <w:rFonts w:eastAsiaTheme="minorEastAsia" w:cstheme="minorBidi"/>
                <w:szCs w:val="24"/>
              </w:rPr>
              <w:t>все необходимые ссылки в работе присутствуют</w:t>
            </w:r>
          </w:p>
        </w:tc>
        <w:tc>
          <w:tcPr>
            <w:tcW w:w="532" w:type="dxa"/>
          </w:tcPr>
          <w:p w14:paraId="36065E69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  <w:r w:rsidRPr="00707BCA">
              <w:rPr>
                <w:rFonts w:eastAsiaTheme="minorEastAsia"/>
              </w:rPr>
              <w:t>0</w:t>
            </w:r>
          </w:p>
          <w:p w14:paraId="2D60C4C0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</w:p>
          <w:p w14:paraId="7468D516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  <w:r w:rsidRPr="00707BCA">
              <w:rPr>
                <w:rFonts w:eastAsiaTheme="minorEastAsia"/>
              </w:rPr>
              <w:t>1</w:t>
            </w:r>
          </w:p>
          <w:p w14:paraId="74C396F0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</w:p>
          <w:p w14:paraId="0E826F66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  <w:r w:rsidRPr="00707BCA">
              <w:rPr>
                <w:rFonts w:eastAsiaTheme="minorEastAsia"/>
              </w:rPr>
              <w:t>2</w:t>
            </w:r>
          </w:p>
        </w:tc>
      </w:tr>
      <w:tr w:rsidR="00351C8C" w:rsidRPr="003848D1" w14:paraId="38C358D6" w14:textId="77777777" w:rsidTr="00B867A9">
        <w:tc>
          <w:tcPr>
            <w:tcW w:w="567" w:type="dxa"/>
            <w:vAlign w:val="center"/>
          </w:tcPr>
          <w:p w14:paraId="1E8B5502" w14:textId="77777777" w:rsidR="00351C8C" w:rsidRPr="00707BCA" w:rsidRDefault="00351C8C" w:rsidP="00B867A9">
            <w:pPr>
              <w:jc w:val="center"/>
              <w:rPr>
                <w:rFonts w:eastAsiaTheme="minorEastAsia"/>
                <w:b/>
              </w:rPr>
            </w:pPr>
            <w:r w:rsidRPr="00707BCA">
              <w:rPr>
                <w:rFonts w:eastAsiaTheme="minorEastAsia"/>
                <w:b/>
              </w:rPr>
              <w:t>7</w:t>
            </w:r>
          </w:p>
        </w:tc>
        <w:tc>
          <w:tcPr>
            <w:tcW w:w="2268" w:type="dxa"/>
            <w:vAlign w:val="center"/>
          </w:tcPr>
          <w:p w14:paraId="62490039" w14:textId="77777777" w:rsidR="00351C8C" w:rsidRPr="00707BCA" w:rsidRDefault="00351C8C" w:rsidP="00B867A9">
            <w:pPr>
              <w:jc w:val="center"/>
              <w:rPr>
                <w:rFonts w:eastAsiaTheme="minorEastAsia"/>
                <w:b/>
              </w:rPr>
            </w:pPr>
            <w:r w:rsidRPr="00707BCA">
              <w:rPr>
                <w:rFonts w:eastAsiaTheme="minorEastAsia" w:cstheme="minorBidi"/>
                <w:b/>
                <w:szCs w:val="24"/>
              </w:rPr>
              <w:t>Библиография</w:t>
            </w:r>
          </w:p>
        </w:tc>
        <w:tc>
          <w:tcPr>
            <w:tcW w:w="7371" w:type="dxa"/>
          </w:tcPr>
          <w:p w14:paraId="259A6406" w14:textId="77777777" w:rsidR="00351C8C" w:rsidRPr="00707BCA" w:rsidRDefault="00351C8C" w:rsidP="00B867A9">
            <w:pPr>
              <w:jc w:val="both"/>
              <w:rPr>
                <w:rFonts w:eastAsiaTheme="minorEastAsia" w:cstheme="minorBidi"/>
                <w:szCs w:val="24"/>
              </w:rPr>
            </w:pPr>
            <w:r w:rsidRPr="00707BCA">
              <w:rPr>
                <w:rFonts w:eastAsiaTheme="minorEastAsia" w:cstheme="minorBidi"/>
                <w:szCs w:val="24"/>
              </w:rPr>
              <w:t>1) не оформлена</w:t>
            </w:r>
          </w:p>
          <w:p w14:paraId="2EFC0170" w14:textId="77777777" w:rsidR="00351C8C" w:rsidRPr="00707BCA" w:rsidRDefault="00351C8C" w:rsidP="00B867A9">
            <w:pPr>
              <w:jc w:val="both"/>
              <w:rPr>
                <w:rFonts w:eastAsiaTheme="minorEastAsia" w:cstheme="minorBidi"/>
                <w:szCs w:val="24"/>
              </w:rPr>
            </w:pPr>
            <w:r w:rsidRPr="00707BCA">
              <w:rPr>
                <w:rFonts w:eastAsiaTheme="minorEastAsia" w:cstheme="minorBidi"/>
                <w:szCs w:val="24"/>
              </w:rPr>
              <w:t>2) не более 5 источников</w:t>
            </w:r>
          </w:p>
          <w:p w14:paraId="14CFF590" w14:textId="77777777" w:rsidR="00351C8C" w:rsidRPr="00707BCA" w:rsidRDefault="00351C8C" w:rsidP="00B867A9">
            <w:pPr>
              <w:jc w:val="both"/>
              <w:rPr>
                <w:rFonts w:eastAsiaTheme="minorEastAsia"/>
              </w:rPr>
            </w:pPr>
            <w:r w:rsidRPr="00707BCA">
              <w:rPr>
                <w:rFonts w:eastAsiaTheme="minorEastAsia" w:cstheme="minorBidi"/>
                <w:szCs w:val="24"/>
              </w:rPr>
              <w:t>3) от 6 подлинных источников, наличие материала из них в работе доказано цитатами</w:t>
            </w:r>
          </w:p>
        </w:tc>
        <w:tc>
          <w:tcPr>
            <w:tcW w:w="532" w:type="dxa"/>
          </w:tcPr>
          <w:p w14:paraId="090C60EB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  <w:r w:rsidRPr="00707BCA">
              <w:rPr>
                <w:rFonts w:eastAsiaTheme="minorEastAsia"/>
              </w:rPr>
              <w:t>0</w:t>
            </w:r>
          </w:p>
          <w:p w14:paraId="3AEED56A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  <w:r w:rsidRPr="00707BCA">
              <w:rPr>
                <w:rFonts w:eastAsiaTheme="minorEastAsia"/>
              </w:rPr>
              <w:t>1</w:t>
            </w:r>
          </w:p>
          <w:p w14:paraId="777E0644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  <w:r w:rsidRPr="00707BCA">
              <w:rPr>
                <w:rFonts w:eastAsiaTheme="minorEastAsia"/>
              </w:rPr>
              <w:t>2</w:t>
            </w:r>
          </w:p>
        </w:tc>
      </w:tr>
      <w:tr w:rsidR="00351C8C" w:rsidRPr="003848D1" w14:paraId="48B067D5" w14:textId="77777777" w:rsidTr="00B867A9">
        <w:tc>
          <w:tcPr>
            <w:tcW w:w="567" w:type="dxa"/>
            <w:vAlign w:val="center"/>
          </w:tcPr>
          <w:p w14:paraId="3933E694" w14:textId="77777777" w:rsidR="00351C8C" w:rsidRPr="00707BCA" w:rsidRDefault="00351C8C" w:rsidP="00B867A9">
            <w:pPr>
              <w:jc w:val="center"/>
              <w:rPr>
                <w:rFonts w:eastAsiaTheme="minorEastAsia"/>
                <w:b/>
              </w:rPr>
            </w:pPr>
            <w:r w:rsidRPr="00707BCA">
              <w:rPr>
                <w:rFonts w:eastAsiaTheme="minorEastAsia"/>
                <w:b/>
              </w:rPr>
              <w:t>8</w:t>
            </w:r>
          </w:p>
        </w:tc>
        <w:tc>
          <w:tcPr>
            <w:tcW w:w="2268" w:type="dxa"/>
            <w:vAlign w:val="center"/>
          </w:tcPr>
          <w:p w14:paraId="172197A1" w14:textId="77777777" w:rsidR="00351C8C" w:rsidRPr="00707BCA" w:rsidRDefault="00351C8C" w:rsidP="00B867A9">
            <w:pPr>
              <w:jc w:val="center"/>
              <w:rPr>
                <w:rFonts w:eastAsiaTheme="minorEastAsia"/>
                <w:b/>
              </w:rPr>
            </w:pPr>
            <w:r w:rsidRPr="00707BCA">
              <w:rPr>
                <w:rFonts w:eastAsiaTheme="minorEastAsia"/>
                <w:b/>
              </w:rPr>
              <w:t>Культура выступления на конференции</w:t>
            </w:r>
          </w:p>
        </w:tc>
        <w:tc>
          <w:tcPr>
            <w:tcW w:w="7371" w:type="dxa"/>
          </w:tcPr>
          <w:p w14:paraId="7EC2C97C" w14:textId="77777777" w:rsidR="00351C8C" w:rsidRPr="00707BCA" w:rsidRDefault="00351C8C" w:rsidP="00351C8C">
            <w:pPr>
              <w:numPr>
                <w:ilvl w:val="0"/>
                <w:numId w:val="8"/>
              </w:numPr>
              <w:ind w:left="459"/>
              <w:contextualSpacing/>
              <w:rPr>
                <w:rFonts w:eastAsiaTheme="minorEastAsia"/>
              </w:rPr>
            </w:pPr>
            <w:r w:rsidRPr="00707BCA">
              <w:rPr>
                <w:rFonts w:eastAsiaTheme="minorEastAsia" w:cstheme="minorBidi"/>
                <w:szCs w:val="24"/>
              </w:rPr>
              <w:t>докладчик зачитывает работу</w:t>
            </w:r>
          </w:p>
          <w:p w14:paraId="11B89DA0" w14:textId="77777777" w:rsidR="00351C8C" w:rsidRPr="00707BCA" w:rsidRDefault="00351C8C" w:rsidP="00351C8C">
            <w:pPr>
              <w:numPr>
                <w:ilvl w:val="0"/>
                <w:numId w:val="8"/>
              </w:numPr>
              <w:ind w:left="459"/>
              <w:contextualSpacing/>
              <w:rPr>
                <w:rFonts w:eastAsiaTheme="minorEastAsia"/>
              </w:rPr>
            </w:pPr>
            <w:r w:rsidRPr="00707BCA">
              <w:rPr>
                <w:rFonts w:eastAsiaTheme="minorEastAsia" w:cstheme="minorBidi"/>
                <w:szCs w:val="24"/>
              </w:rPr>
              <w:t>четко выстроенный доклад</w:t>
            </w:r>
          </w:p>
          <w:p w14:paraId="7283B519" w14:textId="77777777" w:rsidR="00351C8C" w:rsidRPr="00707BCA" w:rsidRDefault="00351C8C" w:rsidP="00351C8C">
            <w:pPr>
              <w:numPr>
                <w:ilvl w:val="0"/>
                <w:numId w:val="8"/>
              </w:numPr>
              <w:ind w:left="459"/>
              <w:contextualSpacing/>
              <w:rPr>
                <w:rFonts w:eastAsiaTheme="minorEastAsia"/>
              </w:rPr>
            </w:pPr>
            <w:r w:rsidRPr="00707BCA">
              <w:rPr>
                <w:rFonts w:eastAsiaTheme="minorEastAsia" w:cstheme="minorBidi"/>
                <w:szCs w:val="24"/>
              </w:rPr>
              <w:t xml:space="preserve">кроме четко выстроенного доклада владеет иллюстративным материалом и приложениями, </w:t>
            </w:r>
            <w:r w:rsidRPr="00707BCA">
              <w:rPr>
                <w:rFonts w:eastAsiaTheme="minorEastAsia"/>
              </w:rPr>
              <w:t xml:space="preserve"> рассказ без обращения к тексту (без необходимости)</w:t>
            </w:r>
          </w:p>
          <w:p w14:paraId="41C78634" w14:textId="77777777" w:rsidR="00351C8C" w:rsidRPr="00707BCA" w:rsidRDefault="00351C8C" w:rsidP="00351C8C">
            <w:pPr>
              <w:numPr>
                <w:ilvl w:val="0"/>
                <w:numId w:val="8"/>
              </w:numPr>
              <w:ind w:left="459"/>
              <w:contextualSpacing/>
              <w:rPr>
                <w:rFonts w:eastAsiaTheme="minorEastAsia"/>
              </w:rPr>
            </w:pPr>
            <w:r w:rsidRPr="00707BCA">
              <w:rPr>
                <w:rFonts w:eastAsiaTheme="minorEastAsia" w:cstheme="minorBidi"/>
                <w:szCs w:val="24"/>
              </w:rPr>
              <w:t>доклад  производит выдающееся впечатление</w:t>
            </w:r>
          </w:p>
        </w:tc>
        <w:tc>
          <w:tcPr>
            <w:tcW w:w="532" w:type="dxa"/>
          </w:tcPr>
          <w:p w14:paraId="1E745820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  <w:r w:rsidRPr="00707BCA">
              <w:rPr>
                <w:rFonts w:eastAsiaTheme="minorEastAsia"/>
              </w:rPr>
              <w:t>1</w:t>
            </w:r>
          </w:p>
          <w:p w14:paraId="7065984B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  <w:r w:rsidRPr="00707BCA">
              <w:rPr>
                <w:rFonts w:eastAsiaTheme="minorEastAsia"/>
              </w:rPr>
              <w:t>2</w:t>
            </w:r>
          </w:p>
          <w:p w14:paraId="049058D4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  <w:r w:rsidRPr="00707BCA">
              <w:rPr>
                <w:rFonts w:eastAsiaTheme="minorEastAsia"/>
              </w:rPr>
              <w:t>3</w:t>
            </w:r>
          </w:p>
          <w:p w14:paraId="30AC7FEE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</w:p>
          <w:p w14:paraId="64B488CD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</w:p>
          <w:p w14:paraId="7CF11B47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  <w:r w:rsidRPr="00707BCA">
              <w:rPr>
                <w:rFonts w:eastAsiaTheme="minorEastAsia"/>
              </w:rPr>
              <w:t>4</w:t>
            </w:r>
          </w:p>
        </w:tc>
      </w:tr>
      <w:tr w:rsidR="00351C8C" w:rsidRPr="003848D1" w14:paraId="398EC2F3" w14:textId="77777777" w:rsidTr="00B867A9">
        <w:tc>
          <w:tcPr>
            <w:tcW w:w="567" w:type="dxa"/>
            <w:vAlign w:val="center"/>
          </w:tcPr>
          <w:p w14:paraId="328C25BB" w14:textId="77777777" w:rsidR="00351C8C" w:rsidRPr="00707BCA" w:rsidRDefault="00707BCA" w:rsidP="00B867A9">
            <w:pPr>
              <w:jc w:val="center"/>
              <w:rPr>
                <w:rFonts w:eastAsiaTheme="minorEastAsia"/>
                <w:b/>
              </w:rPr>
            </w:pPr>
            <w:r w:rsidRPr="00707BCA">
              <w:rPr>
                <w:rFonts w:eastAsiaTheme="minorEastAsia"/>
                <w:b/>
              </w:rPr>
              <w:t>9</w:t>
            </w:r>
          </w:p>
        </w:tc>
        <w:tc>
          <w:tcPr>
            <w:tcW w:w="2268" w:type="dxa"/>
            <w:vAlign w:val="center"/>
          </w:tcPr>
          <w:p w14:paraId="4590381F" w14:textId="77777777" w:rsidR="00351C8C" w:rsidRPr="00707BCA" w:rsidRDefault="00351C8C" w:rsidP="00B867A9">
            <w:pPr>
              <w:jc w:val="center"/>
              <w:rPr>
                <w:rFonts w:eastAsiaTheme="minorEastAsia" w:cstheme="minorBidi"/>
                <w:b/>
                <w:szCs w:val="24"/>
              </w:rPr>
            </w:pPr>
            <w:r w:rsidRPr="00707BCA">
              <w:rPr>
                <w:rFonts w:eastAsiaTheme="minorEastAsia"/>
                <w:b/>
              </w:rPr>
              <w:t>Наличие собственных взглядов и выводов по проблеме</w:t>
            </w:r>
          </w:p>
        </w:tc>
        <w:tc>
          <w:tcPr>
            <w:tcW w:w="7371" w:type="dxa"/>
          </w:tcPr>
          <w:p w14:paraId="48C5D826" w14:textId="77777777" w:rsidR="00351C8C" w:rsidRPr="00707BCA" w:rsidRDefault="00351C8C" w:rsidP="00351C8C">
            <w:pPr>
              <w:numPr>
                <w:ilvl w:val="0"/>
                <w:numId w:val="15"/>
              </w:numPr>
              <w:contextualSpacing/>
              <w:jc w:val="both"/>
              <w:rPr>
                <w:rFonts w:eastAsiaTheme="minorEastAsia" w:cstheme="minorBidi"/>
                <w:szCs w:val="24"/>
              </w:rPr>
            </w:pPr>
            <w:r w:rsidRPr="00707BCA">
              <w:rPr>
                <w:rFonts w:eastAsiaTheme="minorEastAsia" w:cstheme="minorBidi"/>
                <w:szCs w:val="24"/>
              </w:rPr>
              <w:t>нет выводов</w:t>
            </w:r>
          </w:p>
          <w:p w14:paraId="6902104E" w14:textId="77777777" w:rsidR="00351C8C" w:rsidRPr="00707BCA" w:rsidRDefault="00351C8C" w:rsidP="00351C8C">
            <w:pPr>
              <w:numPr>
                <w:ilvl w:val="0"/>
                <w:numId w:val="15"/>
              </w:numPr>
              <w:contextualSpacing/>
              <w:jc w:val="both"/>
              <w:rPr>
                <w:rFonts w:eastAsiaTheme="minorEastAsia" w:cstheme="minorBidi"/>
                <w:szCs w:val="24"/>
              </w:rPr>
            </w:pPr>
            <w:r w:rsidRPr="00707BCA">
              <w:rPr>
                <w:rFonts w:eastAsiaTheme="minorEastAsia" w:cstheme="minorBidi"/>
                <w:szCs w:val="24"/>
              </w:rPr>
              <w:t>выводы имеются, но они не доказаны</w:t>
            </w:r>
          </w:p>
          <w:p w14:paraId="0F386CC3" w14:textId="77777777" w:rsidR="00351C8C" w:rsidRPr="00707BCA" w:rsidRDefault="00351C8C" w:rsidP="00351C8C">
            <w:pPr>
              <w:numPr>
                <w:ilvl w:val="0"/>
                <w:numId w:val="15"/>
              </w:numPr>
              <w:contextualSpacing/>
              <w:jc w:val="both"/>
              <w:rPr>
                <w:rFonts w:eastAsiaTheme="minorEastAsia" w:cstheme="minorBidi"/>
                <w:szCs w:val="24"/>
              </w:rPr>
            </w:pPr>
            <w:r w:rsidRPr="00707BCA">
              <w:rPr>
                <w:rFonts w:eastAsiaTheme="minorEastAsia" w:cstheme="minorBidi"/>
                <w:szCs w:val="24"/>
              </w:rPr>
              <w:t>выводы полностью характеризуют работу</w:t>
            </w:r>
          </w:p>
        </w:tc>
        <w:tc>
          <w:tcPr>
            <w:tcW w:w="532" w:type="dxa"/>
          </w:tcPr>
          <w:p w14:paraId="02B121F3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  <w:r w:rsidRPr="00707BCA">
              <w:rPr>
                <w:rFonts w:eastAsiaTheme="minorEastAsia"/>
              </w:rPr>
              <w:t>0</w:t>
            </w:r>
          </w:p>
          <w:p w14:paraId="60702817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  <w:r w:rsidRPr="00707BCA">
              <w:rPr>
                <w:rFonts w:eastAsiaTheme="minorEastAsia"/>
              </w:rPr>
              <w:t>1</w:t>
            </w:r>
          </w:p>
          <w:p w14:paraId="49BED8C4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  <w:r w:rsidRPr="00707BCA">
              <w:rPr>
                <w:rFonts w:eastAsiaTheme="minorEastAsia"/>
              </w:rPr>
              <w:t>2</w:t>
            </w:r>
          </w:p>
        </w:tc>
      </w:tr>
      <w:tr w:rsidR="00351C8C" w:rsidRPr="003848D1" w14:paraId="21D7B614" w14:textId="77777777" w:rsidTr="00B867A9">
        <w:tc>
          <w:tcPr>
            <w:tcW w:w="567" w:type="dxa"/>
            <w:vAlign w:val="center"/>
          </w:tcPr>
          <w:p w14:paraId="34D9C5C3" w14:textId="77777777" w:rsidR="00351C8C" w:rsidRPr="00707BCA" w:rsidRDefault="00351C8C" w:rsidP="00B867A9">
            <w:pPr>
              <w:jc w:val="center"/>
              <w:rPr>
                <w:rFonts w:eastAsiaTheme="minorEastAsia"/>
                <w:b/>
              </w:rPr>
            </w:pPr>
            <w:r w:rsidRPr="00707BCA">
              <w:rPr>
                <w:rFonts w:eastAsiaTheme="minorEastAsia"/>
                <w:b/>
              </w:rPr>
              <w:t>1</w:t>
            </w:r>
            <w:r w:rsidR="00707BCA" w:rsidRPr="00707BCA">
              <w:rPr>
                <w:rFonts w:eastAsiaTheme="minorEastAsia"/>
                <w:b/>
              </w:rPr>
              <w:t>0</w:t>
            </w:r>
          </w:p>
        </w:tc>
        <w:tc>
          <w:tcPr>
            <w:tcW w:w="2268" w:type="dxa"/>
            <w:vAlign w:val="center"/>
          </w:tcPr>
          <w:p w14:paraId="21848962" w14:textId="77777777" w:rsidR="00351C8C" w:rsidRPr="00707BCA" w:rsidRDefault="00351C8C" w:rsidP="00B867A9">
            <w:pPr>
              <w:jc w:val="center"/>
              <w:rPr>
                <w:rFonts w:eastAsiaTheme="minorEastAsia" w:cstheme="minorBidi"/>
                <w:b/>
                <w:szCs w:val="24"/>
              </w:rPr>
            </w:pPr>
            <w:r w:rsidRPr="00707BCA">
              <w:rPr>
                <w:rFonts w:eastAsiaTheme="minorEastAsia" w:cstheme="minorBidi"/>
                <w:b/>
                <w:szCs w:val="24"/>
              </w:rPr>
              <w:t>Качество ответов на вопросы</w:t>
            </w:r>
          </w:p>
        </w:tc>
        <w:tc>
          <w:tcPr>
            <w:tcW w:w="7371" w:type="dxa"/>
          </w:tcPr>
          <w:p w14:paraId="74972946" w14:textId="77777777" w:rsidR="00351C8C" w:rsidRPr="00707BCA" w:rsidRDefault="00351C8C" w:rsidP="00351C8C">
            <w:pPr>
              <w:numPr>
                <w:ilvl w:val="0"/>
                <w:numId w:val="11"/>
              </w:numPr>
              <w:ind w:left="459"/>
              <w:contextualSpacing/>
              <w:rPr>
                <w:rFonts w:eastAsiaTheme="minorEastAsia" w:cstheme="minorBidi"/>
                <w:szCs w:val="24"/>
              </w:rPr>
            </w:pPr>
            <w:r w:rsidRPr="00707BCA">
              <w:rPr>
                <w:rFonts w:eastAsiaTheme="minorEastAsia" w:cstheme="minorBidi"/>
                <w:szCs w:val="24"/>
              </w:rPr>
              <w:t>не отвечает на вопросы</w:t>
            </w:r>
          </w:p>
          <w:p w14:paraId="661756DE" w14:textId="77777777" w:rsidR="00351C8C" w:rsidRPr="00707BCA" w:rsidRDefault="00351C8C" w:rsidP="00351C8C">
            <w:pPr>
              <w:numPr>
                <w:ilvl w:val="0"/>
                <w:numId w:val="11"/>
              </w:numPr>
              <w:ind w:left="459"/>
              <w:contextualSpacing/>
              <w:rPr>
                <w:rFonts w:eastAsiaTheme="minorEastAsia" w:cstheme="minorBidi"/>
                <w:szCs w:val="24"/>
              </w:rPr>
            </w:pPr>
            <w:r w:rsidRPr="00707BCA">
              <w:rPr>
                <w:rFonts w:eastAsiaTheme="minorEastAsia" w:cstheme="minorBidi"/>
                <w:szCs w:val="24"/>
              </w:rPr>
              <w:t>не может ответить на большинство вопросов</w:t>
            </w:r>
          </w:p>
          <w:p w14:paraId="286C66FB" w14:textId="77777777" w:rsidR="00351C8C" w:rsidRPr="00707BCA" w:rsidRDefault="00351C8C" w:rsidP="00351C8C">
            <w:pPr>
              <w:numPr>
                <w:ilvl w:val="0"/>
                <w:numId w:val="11"/>
              </w:numPr>
              <w:ind w:left="459"/>
              <w:contextualSpacing/>
              <w:rPr>
                <w:rFonts w:eastAsiaTheme="minorEastAsia" w:cstheme="minorBidi"/>
                <w:szCs w:val="24"/>
              </w:rPr>
            </w:pPr>
            <w:r w:rsidRPr="00707BCA">
              <w:rPr>
                <w:rFonts w:eastAsiaTheme="minorEastAsia" w:cstheme="minorBidi"/>
                <w:szCs w:val="24"/>
              </w:rPr>
              <w:t>отвечает на большинство вопросов</w:t>
            </w:r>
          </w:p>
          <w:p w14:paraId="61B766FA" w14:textId="77777777" w:rsidR="00351C8C" w:rsidRPr="00707BCA" w:rsidRDefault="00351C8C" w:rsidP="00351C8C">
            <w:pPr>
              <w:numPr>
                <w:ilvl w:val="0"/>
                <w:numId w:val="11"/>
              </w:numPr>
              <w:ind w:left="459"/>
              <w:contextualSpacing/>
              <w:rPr>
                <w:rFonts w:eastAsiaTheme="minorEastAsia" w:cstheme="minorBidi"/>
                <w:szCs w:val="24"/>
              </w:rPr>
            </w:pPr>
            <w:r w:rsidRPr="00707BCA">
              <w:rPr>
                <w:rFonts w:eastAsiaTheme="minorEastAsia" w:cstheme="minorBidi"/>
                <w:szCs w:val="24"/>
              </w:rPr>
              <w:t xml:space="preserve">отвечает на все вопросы </w:t>
            </w:r>
          </w:p>
        </w:tc>
        <w:tc>
          <w:tcPr>
            <w:tcW w:w="532" w:type="dxa"/>
          </w:tcPr>
          <w:p w14:paraId="53F65CB6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  <w:r w:rsidRPr="00707BCA">
              <w:rPr>
                <w:rFonts w:eastAsiaTheme="minorEastAsia"/>
              </w:rPr>
              <w:t>0</w:t>
            </w:r>
          </w:p>
          <w:p w14:paraId="2D4F8E6E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  <w:r w:rsidRPr="00707BCA">
              <w:rPr>
                <w:rFonts w:eastAsiaTheme="minorEastAsia"/>
              </w:rPr>
              <w:t>1</w:t>
            </w:r>
          </w:p>
          <w:p w14:paraId="6017E368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  <w:r w:rsidRPr="00707BCA">
              <w:rPr>
                <w:rFonts w:eastAsiaTheme="minorEastAsia"/>
              </w:rPr>
              <w:t>2</w:t>
            </w:r>
          </w:p>
          <w:p w14:paraId="0F7BF7A2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  <w:r w:rsidRPr="00707BCA">
              <w:rPr>
                <w:rFonts w:eastAsiaTheme="minorEastAsia"/>
              </w:rPr>
              <w:t>3</w:t>
            </w:r>
          </w:p>
        </w:tc>
      </w:tr>
      <w:tr w:rsidR="00351C8C" w:rsidRPr="003848D1" w14:paraId="2D63434E" w14:textId="77777777" w:rsidTr="00B867A9">
        <w:tc>
          <w:tcPr>
            <w:tcW w:w="567" w:type="dxa"/>
            <w:vAlign w:val="center"/>
          </w:tcPr>
          <w:p w14:paraId="6B70E7E4" w14:textId="77777777" w:rsidR="00351C8C" w:rsidRPr="00707BCA" w:rsidRDefault="00351C8C" w:rsidP="00B867A9">
            <w:pPr>
              <w:jc w:val="center"/>
              <w:rPr>
                <w:rFonts w:eastAsiaTheme="minorEastAsia"/>
                <w:b/>
              </w:rPr>
            </w:pPr>
            <w:r w:rsidRPr="00707BCA">
              <w:rPr>
                <w:rFonts w:eastAsiaTheme="minorEastAsia"/>
                <w:b/>
              </w:rPr>
              <w:t>1</w:t>
            </w:r>
            <w:r w:rsidR="00707BCA" w:rsidRPr="00707BCA">
              <w:rPr>
                <w:rFonts w:eastAsiaTheme="minorEastAsia"/>
                <w:b/>
              </w:rPr>
              <w:t>1</w:t>
            </w:r>
          </w:p>
        </w:tc>
        <w:tc>
          <w:tcPr>
            <w:tcW w:w="2268" w:type="dxa"/>
            <w:vAlign w:val="center"/>
          </w:tcPr>
          <w:p w14:paraId="657D12BB" w14:textId="77777777" w:rsidR="00351C8C" w:rsidRPr="00707BCA" w:rsidRDefault="00351C8C" w:rsidP="00B867A9">
            <w:pPr>
              <w:jc w:val="center"/>
              <w:rPr>
                <w:rFonts w:eastAsiaTheme="minorEastAsia"/>
                <w:b/>
              </w:rPr>
            </w:pPr>
            <w:r w:rsidRPr="00707BCA">
              <w:rPr>
                <w:rFonts w:eastAsiaTheme="minorEastAsia" w:cstheme="minorBidi"/>
                <w:b/>
                <w:szCs w:val="24"/>
              </w:rPr>
              <w:t>Использование демонстрационного материала</w:t>
            </w:r>
          </w:p>
        </w:tc>
        <w:tc>
          <w:tcPr>
            <w:tcW w:w="7371" w:type="dxa"/>
          </w:tcPr>
          <w:p w14:paraId="0A448859" w14:textId="77777777" w:rsidR="00351C8C" w:rsidRPr="00707BCA" w:rsidRDefault="00351C8C" w:rsidP="00351C8C">
            <w:pPr>
              <w:numPr>
                <w:ilvl w:val="0"/>
                <w:numId w:val="12"/>
              </w:numPr>
              <w:ind w:left="459"/>
              <w:contextualSpacing/>
              <w:rPr>
                <w:rFonts w:eastAsiaTheme="minorEastAsia"/>
              </w:rPr>
            </w:pPr>
            <w:r w:rsidRPr="00707BCA">
              <w:rPr>
                <w:rFonts w:eastAsiaTheme="minorEastAsia" w:cstheme="minorBidi"/>
                <w:szCs w:val="24"/>
              </w:rPr>
              <w:t>представленный демонстрационный материал не используется докладчиком во время доклада</w:t>
            </w:r>
          </w:p>
          <w:p w14:paraId="022F6DD7" w14:textId="77777777" w:rsidR="00351C8C" w:rsidRPr="00707BCA" w:rsidRDefault="00351C8C" w:rsidP="00351C8C">
            <w:pPr>
              <w:numPr>
                <w:ilvl w:val="0"/>
                <w:numId w:val="12"/>
              </w:numPr>
              <w:ind w:left="459"/>
              <w:contextualSpacing/>
              <w:rPr>
                <w:rFonts w:eastAsiaTheme="minorEastAsia"/>
              </w:rPr>
            </w:pPr>
            <w:r w:rsidRPr="00707BCA">
              <w:rPr>
                <w:rFonts w:eastAsiaTheme="minorEastAsia" w:cstheme="minorBidi"/>
                <w:szCs w:val="24"/>
              </w:rPr>
              <w:t xml:space="preserve">демонстрационный материал является частью и дополнением доклада </w:t>
            </w:r>
          </w:p>
        </w:tc>
        <w:tc>
          <w:tcPr>
            <w:tcW w:w="532" w:type="dxa"/>
          </w:tcPr>
          <w:p w14:paraId="70958AB9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  <w:r w:rsidRPr="00707BCA">
              <w:rPr>
                <w:rFonts w:eastAsiaTheme="minorEastAsia"/>
              </w:rPr>
              <w:t>0</w:t>
            </w:r>
          </w:p>
          <w:p w14:paraId="33F7CF33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</w:p>
          <w:p w14:paraId="44D4A8F9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  <w:r w:rsidRPr="00707BCA">
              <w:rPr>
                <w:rFonts w:eastAsiaTheme="minorEastAsia"/>
              </w:rPr>
              <w:t>1/2</w:t>
            </w:r>
          </w:p>
        </w:tc>
      </w:tr>
      <w:tr w:rsidR="00351C8C" w:rsidRPr="003848D1" w14:paraId="09B74C9C" w14:textId="77777777" w:rsidTr="00B867A9">
        <w:trPr>
          <w:trHeight w:val="570"/>
        </w:trPr>
        <w:tc>
          <w:tcPr>
            <w:tcW w:w="567" w:type="dxa"/>
            <w:vAlign w:val="center"/>
          </w:tcPr>
          <w:p w14:paraId="5419E1EC" w14:textId="77777777" w:rsidR="00351C8C" w:rsidRPr="00707BCA" w:rsidRDefault="00351C8C" w:rsidP="00B867A9">
            <w:pPr>
              <w:jc w:val="center"/>
              <w:rPr>
                <w:rFonts w:eastAsiaTheme="minorEastAsia"/>
                <w:b/>
              </w:rPr>
            </w:pPr>
            <w:r w:rsidRPr="00707BCA">
              <w:rPr>
                <w:rFonts w:eastAsiaTheme="minorEastAsia"/>
                <w:b/>
              </w:rPr>
              <w:t>1</w:t>
            </w:r>
            <w:r w:rsidR="00707BCA" w:rsidRPr="00707BCA">
              <w:rPr>
                <w:rFonts w:eastAsiaTheme="minorEastAsia"/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14:paraId="7FFD0BB9" w14:textId="77777777" w:rsidR="00351C8C" w:rsidRPr="00707BCA" w:rsidRDefault="00351C8C" w:rsidP="00B867A9">
            <w:pPr>
              <w:jc w:val="center"/>
              <w:rPr>
                <w:rFonts w:eastAsiaTheme="minorEastAsia"/>
                <w:b/>
              </w:rPr>
            </w:pPr>
            <w:r w:rsidRPr="00707BCA">
              <w:rPr>
                <w:rFonts w:eastAsiaTheme="minorEastAsia" w:cstheme="minorBidi"/>
                <w:b/>
                <w:szCs w:val="24"/>
              </w:rPr>
              <w:t>Оформление демонстрационного материала</w:t>
            </w:r>
          </w:p>
        </w:tc>
        <w:tc>
          <w:tcPr>
            <w:tcW w:w="7371" w:type="dxa"/>
          </w:tcPr>
          <w:p w14:paraId="29B7B51D" w14:textId="77777777" w:rsidR="00351C8C" w:rsidRPr="00707BCA" w:rsidRDefault="00351C8C" w:rsidP="00351C8C">
            <w:pPr>
              <w:numPr>
                <w:ilvl w:val="0"/>
                <w:numId w:val="13"/>
              </w:numPr>
              <w:tabs>
                <w:tab w:val="left" w:pos="4006"/>
              </w:tabs>
              <w:snapToGrid w:val="0"/>
              <w:spacing w:line="-273" w:lineRule="auto"/>
              <w:ind w:left="459"/>
              <w:contextualSpacing/>
              <w:rPr>
                <w:szCs w:val="24"/>
              </w:rPr>
            </w:pPr>
            <w:r w:rsidRPr="00707BCA">
              <w:rPr>
                <w:rFonts w:eastAsiaTheme="minorEastAsia" w:cstheme="minorBidi"/>
                <w:szCs w:val="24"/>
              </w:rPr>
              <w:t>отсутствие демонстрационного материала</w:t>
            </w:r>
          </w:p>
          <w:p w14:paraId="07ABEB96" w14:textId="77777777" w:rsidR="00351C8C" w:rsidRPr="00707BCA" w:rsidRDefault="00351C8C" w:rsidP="00351C8C">
            <w:pPr>
              <w:numPr>
                <w:ilvl w:val="0"/>
                <w:numId w:val="13"/>
              </w:numPr>
              <w:tabs>
                <w:tab w:val="left" w:pos="4006"/>
              </w:tabs>
              <w:snapToGrid w:val="0"/>
              <w:spacing w:line="-273" w:lineRule="auto"/>
              <w:ind w:left="459"/>
              <w:contextualSpacing/>
              <w:rPr>
                <w:szCs w:val="24"/>
              </w:rPr>
            </w:pPr>
            <w:r w:rsidRPr="00707BCA">
              <w:rPr>
                <w:rFonts w:eastAsiaTheme="minorEastAsia" w:cstheme="minorBidi"/>
                <w:szCs w:val="24"/>
              </w:rPr>
              <w:t>материал низкого качества выполнения</w:t>
            </w:r>
          </w:p>
          <w:p w14:paraId="697988FF" w14:textId="77777777" w:rsidR="00351C8C" w:rsidRPr="00707BCA" w:rsidRDefault="00351C8C" w:rsidP="00351C8C">
            <w:pPr>
              <w:numPr>
                <w:ilvl w:val="0"/>
                <w:numId w:val="13"/>
              </w:numPr>
              <w:tabs>
                <w:tab w:val="left" w:pos="4006"/>
              </w:tabs>
              <w:snapToGrid w:val="0"/>
              <w:spacing w:line="-273" w:lineRule="auto"/>
              <w:ind w:left="459"/>
              <w:contextualSpacing/>
              <w:rPr>
                <w:szCs w:val="24"/>
              </w:rPr>
            </w:pPr>
            <w:r w:rsidRPr="00707BCA">
              <w:rPr>
                <w:rFonts w:eastAsiaTheme="minorEastAsia" w:cstheme="minorBidi"/>
                <w:szCs w:val="24"/>
              </w:rPr>
              <w:t>демонстрационный материал традиционен: рисунки, диаграммы, фотографии</w:t>
            </w:r>
          </w:p>
          <w:p w14:paraId="76897E9E" w14:textId="77777777" w:rsidR="00351C8C" w:rsidRPr="00707BCA" w:rsidRDefault="00351C8C" w:rsidP="00351C8C">
            <w:pPr>
              <w:numPr>
                <w:ilvl w:val="0"/>
                <w:numId w:val="13"/>
              </w:numPr>
              <w:tabs>
                <w:tab w:val="left" w:pos="4006"/>
              </w:tabs>
              <w:snapToGrid w:val="0"/>
              <w:spacing w:line="-273" w:lineRule="auto"/>
              <w:ind w:left="459"/>
              <w:contextualSpacing/>
              <w:rPr>
                <w:szCs w:val="24"/>
              </w:rPr>
            </w:pPr>
            <w:r w:rsidRPr="00707BCA">
              <w:rPr>
                <w:rFonts w:eastAsiaTheme="minorEastAsia" w:cstheme="minorBidi"/>
                <w:szCs w:val="24"/>
              </w:rPr>
              <w:t xml:space="preserve">использованы мультимедийные  презентации, коллекции,  и т.п. </w:t>
            </w:r>
          </w:p>
        </w:tc>
        <w:tc>
          <w:tcPr>
            <w:tcW w:w="532" w:type="dxa"/>
          </w:tcPr>
          <w:p w14:paraId="13CB6764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  <w:r w:rsidRPr="00707BCA">
              <w:rPr>
                <w:rFonts w:eastAsiaTheme="minorEastAsia"/>
              </w:rPr>
              <w:t>0</w:t>
            </w:r>
          </w:p>
          <w:p w14:paraId="7D4A21B2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  <w:r w:rsidRPr="00707BCA">
              <w:rPr>
                <w:rFonts w:eastAsiaTheme="minorEastAsia"/>
              </w:rPr>
              <w:t>1</w:t>
            </w:r>
          </w:p>
          <w:p w14:paraId="1FFB969D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  <w:r w:rsidRPr="00707BCA">
              <w:rPr>
                <w:rFonts w:eastAsiaTheme="minorEastAsia"/>
              </w:rPr>
              <w:t>2</w:t>
            </w:r>
          </w:p>
          <w:p w14:paraId="11CDBCB6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</w:p>
          <w:p w14:paraId="1CCD4406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  <w:r w:rsidRPr="00707BCA">
              <w:rPr>
                <w:rFonts w:eastAsiaTheme="minorEastAsia"/>
              </w:rPr>
              <w:t>3</w:t>
            </w:r>
          </w:p>
        </w:tc>
      </w:tr>
      <w:tr w:rsidR="00351C8C" w:rsidRPr="003848D1" w14:paraId="2BA22247" w14:textId="77777777" w:rsidTr="00B867A9">
        <w:tc>
          <w:tcPr>
            <w:tcW w:w="567" w:type="dxa"/>
            <w:vAlign w:val="center"/>
          </w:tcPr>
          <w:p w14:paraId="5802B983" w14:textId="77777777" w:rsidR="00351C8C" w:rsidRPr="00707BCA" w:rsidRDefault="00351C8C" w:rsidP="00B867A9">
            <w:pPr>
              <w:jc w:val="center"/>
              <w:rPr>
                <w:rFonts w:eastAsiaTheme="minorEastAsia"/>
                <w:b/>
              </w:rPr>
            </w:pPr>
            <w:r w:rsidRPr="00707BCA">
              <w:rPr>
                <w:rFonts w:eastAsiaTheme="minorEastAsia"/>
                <w:b/>
              </w:rPr>
              <w:t>1</w:t>
            </w:r>
            <w:r w:rsidR="00707BCA" w:rsidRPr="00707BCA">
              <w:rPr>
                <w:rFonts w:eastAsiaTheme="minorEastAsia"/>
                <w:b/>
              </w:rPr>
              <w:t>3</w:t>
            </w:r>
          </w:p>
        </w:tc>
        <w:tc>
          <w:tcPr>
            <w:tcW w:w="2268" w:type="dxa"/>
            <w:vAlign w:val="center"/>
          </w:tcPr>
          <w:p w14:paraId="7B93C34F" w14:textId="77777777" w:rsidR="00351C8C" w:rsidRPr="00707BCA" w:rsidRDefault="00351C8C" w:rsidP="00B867A9">
            <w:pPr>
              <w:jc w:val="center"/>
              <w:rPr>
                <w:rFonts w:eastAsiaTheme="minorEastAsia"/>
                <w:b/>
              </w:rPr>
            </w:pPr>
            <w:r w:rsidRPr="00707BCA">
              <w:rPr>
                <w:rFonts w:eastAsiaTheme="minorEastAsia"/>
                <w:b/>
              </w:rPr>
              <w:t>Соблюдение временного регламента выступления</w:t>
            </w:r>
          </w:p>
        </w:tc>
        <w:tc>
          <w:tcPr>
            <w:tcW w:w="7371" w:type="dxa"/>
          </w:tcPr>
          <w:p w14:paraId="6EB89D0A" w14:textId="77777777" w:rsidR="00351C8C" w:rsidRPr="00707BCA" w:rsidRDefault="00351C8C" w:rsidP="00351C8C">
            <w:pPr>
              <w:numPr>
                <w:ilvl w:val="0"/>
                <w:numId w:val="14"/>
              </w:numPr>
              <w:tabs>
                <w:tab w:val="left" w:pos="4006"/>
              </w:tabs>
              <w:snapToGrid w:val="0"/>
              <w:spacing w:line="-273" w:lineRule="auto"/>
              <w:contextualSpacing/>
              <w:rPr>
                <w:szCs w:val="24"/>
              </w:rPr>
            </w:pPr>
            <w:r w:rsidRPr="00707BCA">
              <w:rPr>
                <w:szCs w:val="24"/>
              </w:rPr>
              <w:t>превышение с замечанием</w:t>
            </w:r>
          </w:p>
          <w:p w14:paraId="3B6D85D7" w14:textId="77777777" w:rsidR="00351C8C" w:rsidRPr="00707BCA" w:rsidRDefault="00351C8C" w:rsidP="00351C8C">
            <w:pPr>
              <w:numPr>
                <w:ilvl w:val="0"/>
                <w:numId w:val="14"/>
              </w:numPr>
              <w:tabs>
                <w:tab w:val="left" w:pos="4006"/>
              </w:tabs>
              <w:snapToGrid w:val="0"/>
              <w:spacing w:line="-273" w:lineRule="auto"/>
              <w:contextualSpacing/>
              <w:rPr>
                <w:szCs w:val="24"/>
              </w:rPr>
            </w:pPr>
            <w:r w:rsidRPr="00707BCA">
              <w:rPr>
                <w:szCs w:val="24"/>
              </w:rPr>
              <w:t>превышение без замечания</w:t>
            </w:r>
          </w:p>
          <w:p w14:paraId="73B450A9" w14:textId="77777777" w:rsidR="00351C8C" w:rsidRPr="00707BCA" w:rsidRDefault="00351C8C" w:rsidP="00351C8C">
            <w:pPr>
              <w:numPr>
                <w:ilvl w:val="0"/>
                <w:numId w:val="14"/>
              </w:numPr>
              <w:tabs>
                <w:tab w:val="left" w:pos="4006"/>
              </w:tabs>
              <w:snapToGrid w:val="0"/>
              <w:spacing w:line="-273" w:lineRule="auto"/>
              <w:contextualSpacing/>
              <w:rPr>
                <w:szCs w:val="24"/>
              </w:rPr>
            </w:pPr>
            <w:r w:rsidRPr="00707BCA">
              <w:rPr>
                <w:szCs w:val="24"/>
              </w:rPr>
              <w:t>соблюдён (не превышен)</w:t>
            </w:r>
          </w:p>
          <w:p w14:paraId="67874F24" w14:textId="77777777" w:rsidR="00351C8C" w:rsidRPr="00707BCA" w:rsidRDefault="00351C8C" w:rsidP="00B867A9">
            <w:pPr>
              <w:rPr>
                <w:rFonts w:eastAsiaTheme="minorEastAsia"/>
              </w:rPr>
            </w:pPr>
          </w:p>
        </w:tc>
        <w:tc>
          <w:tcPr>
            <w:tcW w:w="532" w:type="dxa"/>
          </w:tcPr>
          <w:p w14:paraId="4CF3F9B6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  <w:r w:rsidRPr="00707BCA">
              <w:rPr>
                <w:rFonts w:eastAsiaTheme="minorEastAsia"/>
              </w:rPr>
              <w:t>0</w:t>
            </w:r>
          </w:p>
          <w:p w14:paraId="46BF8898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  <w:r w:rsidRPr="00707BCA">
              <w:rPr>
                <w:rFonts w:eastAsiaTheme="minorEastAsia"/>
              </w:rPr>
              <w:t>1</w:t>
            </w:r>
          </w:p>
          <w:p w14:paraId="3CE80204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  <w:r w:rsidRPr="00707BCA">
              <w:rPr>
                <w:rFonts w:eastAsiaTheme="minorEastAsia"/>
              </w:rPr>
              <w:t>2</w:t>
            </w:r>
          </w:p>
        </w:tc>
      </w:tr>
      <w:tr w:rsidR="00351C8C" w:rsidRPr="003848D1" w14:paraId="57B9A842" w14:textId="77777777" w:rsidTr="00B867A9">
        <w:tc>
          <w:tcPr>
            <w:tcW w:w="2835" w:type="dxa"/>
            <w:gridSpan w:val="2"/>
            <w:vAlign w:val="center"/>
          </w:tcPr>
          <w:p w14:paraId="0609DAEF" w14:textId="77777777" w:rsidR="00351C8C" w:rsidRPr="00707BCA" w:rsidRDefault="00351C8C" w:rsidP="00B867A9">
            <w:pPr>
              <w:jc w:val="center"/>
              <w:rPr>
                <w:rFonts w:eastAsiaTheme="minorEastAsia"/>
                <w:b/>
              </w:rPr>
            </w:pPr>
            <w:r w:rsidRPr="00707BCA">
              <w:rPr>
                <w:rFonts w:eastAsiaTheme="minorEastAsia"/>
                <w:b/>
              </w:rPr>
              <w:t>ИТОГО:</w:t>
            </w:r>
          </w:p>
        </w:tc>
        <w:tc>
          <w:tcPr>
            <w:tcW w:w="7903" w:type="dxa"/>
            <w:gridSpan w:val="2"/>
          </w:tcPr>
          <w:p w14:paraId="4320ADD5" w14:textId="77777777" w:rsidR="00351C8C" w:rsidRPr="00707BCA" w:rsidRDefault="00351C8C" w:rsidP="00B867A9">
            <w:pPr>
              <w:jc w:val="center"/>
              <w:rPr>
                <w:rFonts w:eastAsiaTheme="minorEastAsia"/>
              </w:rPr>
            </w:pPr>
            <w:r w:rsidRPr="00707BCA">
              <w:rPr>
                <w:rFonts w:eastAsiaTheme="minorEastAsia" w:cstheme="minorBidi"/>
                <w:szCs w:val="24"/>
              </w:rPr>
              <w:t xml:space="preserve">минимально                    максимально    </w:t>
            </w:r>
          </w:p>
        </w:tc>
      </w:tr>
    </w:tbl>
    <w:p w14:paraId="1D048C32" w14:textId="77777777" w:rsidR="004D7C29" w:rsidRPr="004D7C29" w:rsidRDefault="00707BCA" w:rsidP="00A028F4">
      <w:r>
        <w:t>7</w:t>
      </w:r>
      <w:r w:rsidR="00A028F4" w:rsidRPr="00A028F4">
        <w:t xml:space="preserve">. </w:t>
      </w:r>
      <w:r w:rsidR="00C954EA" w:rsidRPr="00A028F4">
        <w:rPr>
          <w:bCs/>
        </w:rPr>
        <w:t xml:space="preserve">ПОДВЕДЕНИЕ ИТОГОВ КОНФЕРЕНЦИИ </w:t>
      </w:r>
    </w:p>
    <w:p w14:paraId="52830DDD" w14:textId="77777777" w:rsidR="00BE0288" w:rsidRDefault="00707BCA" w:rsidP="00A028F4">
      <w:r>
        <w:t>7</w:t>
      </w:r>
      <w:r w:rsidR="00A028F4" w:rsidRPr="00A028F4">
        <w:t>.1.</w:t>
      </w:r>
      <w:r w:rsidR="004D7C29" w:rsidRPr="004D7C29">
        <w:t xml:space="preserve"> По окончании работы предметных секций проводятся заседания </w:t>
      </w:r>
      <w:r>
        <w:t>жюри</w:t>
      </w:r>
      <w:r w:rsidR="004D7C29" w:rsidRPr="004D7C29">
        <w:t>, на</w:t>
      </w:r>
    </w:p>
    <w:p w14:paraId="08B7BDDE" w14:textId="77777777" w:rsidR="00A028F4" w:rsidRPr="00A028F4" w:rsidRDefault="004D7C29" w:rsidP="00A028F4">
      <w:r w:rsidRPr="004D7C29">
        <w:t xml:space="preserve">которых выносятся решения  </w:t>
      </w:r>
      <w:r w:rsidR="00A028F4" w:rsidRPr="00A028F4">
        <w:t>об определении победителей и призѐров.</w:t>
      </w:r>
    </w:p>
    <w:p w14:paraId="0BFB9451" w14:textId="77777777" w:rsidR="00A028F4" w:rsidRPr="00A028F4" w:rsidRDefault="00707BCA" w:rsidP="00A028F4">
      <w:pPr>
        <w:pStyle w:val="Default"/>
        <w:jc w:val="both"/>
        <w:rPr>
          <w:sz w:val="23"/>
          <w:szCs w:val="23"/>
        </w:rPr>
      </w:pPr>
      <w:r>
        <w:t>7</w:t>
      </w:r>
      <w:r w:rsidR="00A028F4" w:rsidRPr="00A028F4">
        <w:t xml:space="preserve">.2. </w:t>
      </w:r>
      <w:r w:rsidR="00A028F4" w:rsidRPr="00A028F4">
        <w:rPr>
          <w:sz w:val="23"/>
          <w:szCs w:val="23"/>
        </w:rPr>
        <w:t>По ре</w:t>
      </w:r>
      <w:r>
        <w:rPr>
          <w:sz w:val="23"/>
          <w:szCs w:val="23"/>
        </w:rPr>
        <w:t>зультатам публичной защиты жюри:</w:t>
      </w:r>
    </w:p>
    <w:p w14:paraId="4D759069" w14:textId="1B970697" w:rsidR="00A028F4" w:rsidRPr="00A028F4" w:rsidRDefault="00707BCA" w:rsidP="00666FFA">
      <w:pPr>
        <w:pStyle w:val="Default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A028F4" w:rsidRPr="00A028F4">
        <w:rPr>
          <w:sz w:val="23"/>
          <w:szCs w:val="23"/>
        </w:rPr>
        <w:t xml:space="preserve">.2.1.составляет список победителей по </w:t>
      </w:r>
      <w:r>
        <w:rPr>
          <w:sz w:val="23"/>
          <w:szCs w:val="23"/>
        </w:rPr>
        <w:t>направлениям секций  среди</w:t>
      </w:r>
      <w:r w:rsidR="00A028F4" w:rsidRPr="00A028F4">
        <w:rPr>
          <w:sz w:val="23"/>
          <w:szCs w:val="23"/>
        </w:rPr>
        <w:t xml:space="preserve"> 5-7, 8-1</w:t>
      </w:r>
      <w:r w:rsidR="00881827">
        <w:rPr>
          <w:sz w:val="23"/>
          <w:szCs w:val="23"/>
        </w:rPr>
        <w:t>0</w:t>
      </w:r>
      <w:r w:rsidR="00A028F4" w:rsidRPr="00A028F4">
        <w:rPr>
          <w:sz w:val="23"/>
          <w:szCs w:val="23"/>
        </w:rPr>
        <w:t xml:space="preserve"> классов; </w:t>
      </w:r>
    </w:p>
    <w:p w14:paraId="3231F3B2" w14:textId="77777777" w:rsidR="00A028F4" w:rsidRPr="00A028F4" w:rsidRDefault="00707BCA" w:rsidP="00666FFA">
      <w:pPr>
        <w:pStyle w:val="Default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A028F4" w:rsidRPr="00A028F4">
        <w:rPr>
          <w:sz w:val="23"/>
          <w:szCs w:val="23"/>
        </w:rPr>
        <w:t xml:space="preserve">.2.2.подводит итоги работы секции; </w:t>
      </w:r>
    </w:p>
    <w:p w14:paraId="415ECE8D" w14:textId="77777777" w:rsidR="00A028F4" w:rsidRPr="00A028F4" w:rsidRDefault="00707BCA" w:rsidP="00666FFA">
      <w:pPr>
        <w:pStyle w:val="Default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A028F4" w:rsidRPr="00A028F4">
        <w:rPr>
          <w:sz w:val="23"/>
          <w:szCs w:val="23"/>
        </w:rPr>
        <w:t>.2.3.</w:t>
      </w:r>
      <w:r w:rsidR="00A028F4" w:rsidRPr="00A028F4">
        <w:t>осуществляет отбор работ для участия в научно-практических конференциях муниципального,  регионального и Всероссийского уровней</w:t>
      </w:r>
      <w:r w:rsidR="00A028F4" w:rsidRPr="004D7C29">
        <w:t>.</w:t>
      </w:r>
    </w:p>
    <w:p w14:paraId="6D26DDB9" w14:textId="77777777" w:rsidR="00A028F4" w:rsidRPr="00A028F4" w:rsidRDefault="00707BCA" w:rsidP="00BE0288">
      <w:pPr>
        <w:ind w:left="426" w:hanging="426"/>
      </w:pPr>
      <w:r>
        <w:t>7</w:t>
      </w:r>
      <w:r w:rsidR="00A028F4" w:rsidRPr="00A028F4">
        <w:t>.3.</w:t>
      </w:r>
      <w:r w:rsidR="004D7C29" w:rsidRPr="004D7C29">
        <w:t xml:space="preserve">Все решения экспертных групп протоколируются, подписываются, утверждаются председателями и секретарями экспертных групп, являются окончательными. </w:t>
      </w:r>
    </w:p>
    <w:p w14:paraId="0714EEA2" w14:textId="77777777" w:rsidR="004D7C29" w:rsidRPr="004D7C29" w:rsidRDefault="00707BCA" w:rsidP="00A028F4">
      <w:r>
        <w:t>7</w:t>
      </w:r>
      <w:r w:rsidR="00A028F4" w:rsidRPr="00A028F4">
        <w:t>.4.</w:t>
      </w:r>
      <w:r w:rsidR="004D7C29" w:rsidRPr="004D7C29">
        <w:t>Победители и лауреаты Конференции награждаются дипломами</w:t>
      </w:r>
      <w:r w:rsidR="00A028F4" w:rsidRPr="00A028F4">
        <w:t xml:space="preserve"> и сертификатами</w:t>
      </w:r>
      <w:r w:rsidR="004D7C29" w:rsidRPr="004D7C29">
        <w:t xml:space="preserve">. </w:t>
      </w:r>
    </w:p>
    <w:p w14:paraId="49136A08" w14:textId="77777777" w:rsidR="00104C43" w:rsidRPr="00A028F4" w:rsidRDefault="00104C43" w:rsidP="00A028F4">
      <w:pPr>
        <w:pStyle w:val="Default"/>
        <w:jc w:val="both"/>
        <w:rPr>
          <w:b/>
          <w:bCs/>
          <w:sz w:val="23"/>
          <w:szCs w:val="23"/>
        </w:rPr>
      </w:pPr>
    </w:p>
    <w:p w14:paraId="08D7A30E" w14:textId="77777777" w:rsidR="00104C43" w:rsidRPr="00A028F4" w:rsidRDefault="00104C43" w:rsidP="00A028F4">
      <w:pPr>
        <w:pStyle w:val="Default"/>
        <w:rPr>
          <w:b/>
          <w:bCs/>
          <w:sz w:val="23"/>
          <w:szCs w:val="23"/>
        </w:rPr>
      </w:pPr>
    </w:p>
    <w:p w14:paraId="53970403" w14:textId="77777777" w:rsidR="00C954EA" w:rsidRPr="00A028F4" w:rsidRDefault="00C954EA" w:rsidP="00A028F4">
      <w:pPr>
        <w:pStyle w:val="Default"/>
        <w:rPr>
          <w:sz w:val="23"/>
          <w:szCs w:val="23"/>
        </w:rPr>
      </w:pPr>
    </w:p>
    <w:p w14:paraId="6381BC35" w14:textId="77777777" w:rsidR="00A80F78" w:rsidRPr="00A028F4" w:rsidRDefault="00A80F78" w:rsidP="00A028F4"/>
    <w:p w14:paraId="031E2449" w14:textId="77777777" w:rsidR="00104C43" w:rsidRPr="00A028F4" w:rsidRDefault="00104C43" w:rsidP="00A028F4"/>
    <w:p w14:paraId="3662AEA1" w14:textId="77777777" w:rsidR="00104C43" w:rsidRPr="00A028F4" w:rsidRDefault="00104C43" w:rsidP="00A028F4"/>
    <w:p w14:paraId="02D2337B" w14:textId="77777777" w:rsidR="00104C43" w:rsidRPr="00A028F4" w:rsidRDefault="00104C43" w:rsidP="00A028F4"/>
    <w:p w14:paraId="550DA9C2" w14:textId="77777777" w:rsidR="00104C43" w:rsidRPr="00A028F4" w:rsidRDefault="00104C43" w:rsidP="00A028F4"/>
    <w:sectPr w:rsidR="00104C43" w:rsidRPr="00A028F4" w:rsidSect="005851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F24C4" w14:textId="77777777" w:rsidR="00C80CA4" w:rsidRDefault="00C80CA4" w:rsidP="004D7C29">
      <w:r>
        <w:separator/>
      </w:r>
    </w:p>
  </w:endnote>
  <w:endnote w:type="continuationSeparator" w:id="0">
    <w:p w14:paraId="15675D17" w14:textId="77777777" w:rsidR="00C80CA4" w:rsidRDefault="00C80CA4" w:rsidP="004D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C0932" w14:textId="77777777" w:rsidR="00C80CA4" w:rsidRDefault="00C80CA4" w:rsidP="004D7C29">
      <w:r>
        <w:separator/>
      </w:r>
    </w:p>
  </w:footnote>
  <w:footnote w:type="continuationSeparator" w:id="0">
    <w:p w14:paraId="14A29F8F" w14:textId="77777777" w:rsidR="00C80CA4" w:rsidRDefault="00C80CA4" w:rsidP="004D7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634CE"/>
    <w:multiLevelType w:val="hybridMultilevel"/>
    <w:tmpl w:val="F7A636C6"/>
    <w:lvl w:ilvl="0" w:tplc="002030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9271E"/>
    <w:multiLevelType w:val="hybridMultilevel"/>
    <w:tmpl w:val="A418963C"/>
    <w:lvl w:ilvl="0" w:tplc="B1246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272BE"/>
    <w:multiLevelType w:val="hybridMultilevel"/>
    <w:tmpl w:val="CBAADC00"/>
    <w:lvl w:ilvl="0" w:tplc="84428230">
      <w:start w:val="1"/>
      <w:numFmt w:val="decimal"/>
      <w:lvlText w:val="%1)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 w15:restartNumberingAfterBreak="0">
    <w:nsid w:val="212F3AF7"/>
    <w:multiLevelType w:val="hybridMultilevel"/>
    <w:tmpl w:val="2AA0A836"/>
    <w:lvl w:ilvl="0" w:tplc="342864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40226"/>
    <w:multiLevelType w:val="hybridMultilevel"/>
    <w:tmpl w:val="D8AE1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501E3"/>
    <w:multiLevelType w:val="hybridMultilevel"/>
    <w:tmpl w:val="3ED62C3C"/>
    <w:lvl w:ilvl="0" w:tplc="342864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C4BE0"/>
    <w:multiLevelType w:val="hybridMultilevel"/>
    <w:tmpl w:val="954059B2"/>
    <w:lvl w:ilvl="0" w:tplc="B7C8E36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45CC73A2"/>
    <w:multiLevelType w:val="hybridMultilevel"/>
    <w:tmpl w:val="DEC0F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31F34"/>
    <w:multiLevelType w:val="hybridMultilevel"/>
    <w:tmpl w:val="A25C1720"/>
    <w:lvl w:ilvl="0" w:tplc="78CE1B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22071"/>
    <w:multiLevelType w:val="hybridMultilevel"/>
    <w:tmpl w:val="06148D8C"/>
    <w:lvl w:ilvl="0" w:tplc="D7B607A8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 w15:restartNumberingAfterBreak="0">
    <w:nsid w:val="5A274B6D"/>
    <w:multiLevelType w:val="hybridMultilevel"/>
    <w:tmpl w:val="05D062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D046C"/>
    <w:multiLevelType w:val="hybridMultilevel"/>
    <w:tmpl w:val="954E7214"/>
    <w:lvl w:ilvl="0" w:tplc="7CB0FF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33D24"/>
    <w:multiLevelType w:val="hybridMultilevel"/>
    <w:tmpl w:val="DF3200D2"/>
    <w:lvl w:ilvl="0" w:tplc="78CE1B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B2CDC"/>
    <w:multiLevelType w:val="hybridMultilevel"/>
    <w:tmpl w:val="CA8E34FE"/>
    <w:lvl w:ilvl="0" w:tplc="78CE1B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36C94"/>
    <w:multiLevelType w:val="hybridMultilevel"/>
    <w:tmpl w:val="57EC4CB6"/>
    <w:lvl w:ilvl="0" w:tplc="51243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661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DE74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A8B0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F8B8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642A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808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542A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EA70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563105"/>
    <w:multiLevelType w:val="hybridMultilevel"/>
    <w:tmpl w:val="89D2D390"/>
    <w:lvl w:ilvl="0" w:tplc="2BD293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064064">
    <w:abstractNumId w:val="1"/>
  </w:num>
  <w:num w:numId="2" w16cid:durableId="51315088">
    <w:abstractNumId w:val="14"/>
  </w:num>
  <w:num w:numId="3" w16cid:durableId="2097706920">
    <w:abstractNumId w:val="4"/>
  </w:num>
  <w:num w:numId="4" w16cid:durableId="368998173">
    <w:abstractNumId w:val="7"/>
  </w:num>
  <w:num w:numId="5" w16cid:durableId="248664228">
    <w:abstractNumId w:val="10"/>
  </w:num>
  <w:num w:numId="6" w16cid:durableId="475031540">
    <w:abstractNumId w:val="15"/>
  </w:num>
  <w:num w:numId="7" w16cid:durableId="1691568160">
    <w:abstractNumId w:val="5"/>
  </w:num>
  <w:num w:numId="8" w16cid:durableId="1331441870">
    <w:abstractNumId w:val="3"/>
  </w:num>
  <w:num w:numId="9" w16cid:durableId="2000033301">
    <w:abstractNumId w:val="11"/>
  </w:num>
  <w:num w:numId="10" w16cid:durableId="1994673088">
    <w:abstractNumId w:val="0"/>
  </w:num>
  <w:num w:numId="11" w16cid:durableId="632294856">
    <w:abstractNumId w:val="12"/>
  </w:num>
  <w:num w:numId="12" w16cid:durableId="1365591912">
    <w:abstractNumId w:val="13"/>
  </w:num>
  <w:num w:numId="13" w16cid:durableId="1938976549">
    <w:abstractNumId w:val="8"/>
  </w:num>
  <w:num w:numId="14" w16cid:durableId="127164614">
    <w:abstractNumId w:val="6"/>
  </w:num>
  <w:num w:numId="15" w16cid:durableId="1864172739">
    <w:abstractNumId w:val="2"/>
  </w:num>
  <w:num w:numId="16" w16cid:durableId="1160655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F85"/>
    <w:rsid w:val="00104C43"/>
    <w:rsid w:val="001D7E5E"/>
    <w:rsid w:val="001E02DC"/>
    <w:rsid w:val="002A34DD"/>
    <w:rsid w:val="003337AD"/>
    <w:rsid w:val="00351C8C"/>
    <w:rsid w:val="00437B66"/>
    <w:rsid w:val="004D7C29"/>
    <w:rsid w:val="005327D2"/>
    <w:rsid w:val="0058517D"/>
    <w:rsid w:val="00666FFA"/>
    <w:rsid w:val="006955C2"/>
    <w:rsid w:val="006C2F85"/>
    <w:rsid w:val="00707BCA"/>
    <w:rsid w:val="00721D60"/>
    <w:rsid w:val="00851508"/>
    <w:rsid w:val="00881827"/>
    <w:rsid w:val="00974F76"/>
    <w:rsid w:val="00975DA0"/>
    <w:rsid w:val="009D09CB"/>
    <w:rsid w:val="00A028F4"/>
    <w:rsid w:val="00A80F78"/>
    <w:rsid w:val="00AF74F2"/>
    <w:rsid w:val="00BE0288"/>
    <w:rsid w:val="00BE3DB2"/>
    <w:rsid w:val="00C80CA4"/>
    <w:rsid w:val="00C87E09"/>
    <w:rsid w:val="00C954EA"/>
    <w:rsid w:val="00E473B5"/>
    <w:rsid w:val="00ED5C8A"/>
    <w:rsid w:val="00EE4394"/>
    <w:rsid w:val="00FB7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43ED56"/>
  <w15:docId w15:val="{9829C1F9-8145-48C1-B38C-BF152604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4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D7C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7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D7C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7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??????? ????? ? ????????"/>
    <w:basedOn w:val="a"/>
    <w:rsid w:val="00351C8C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351C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rsid w:val="00351C8C"/>
    <w:rPr>
      <w:color w:val="0000FF"/>
      <w:u w:val="single"/>
    </w:rPr>
  </w:style>
  <w:style w:type="table" w:styleId="aa">
    <w:name w:val="Table Grid"/>
    <w:basedOn w:val="a1"/>
    <w:uiPriority w:val="59"/>
    <w:rsid w:val="00351C8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pagandahistory.ru/pics/2011/11/1322500943_d601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poccuu.com/181211-0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ovostroy.ru/html/points/bitvamos-7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Александр Кулешов</cp:lastModifiedBy>
  <cp:revision>10</cp:revision>
  <dcterms:created xsi:type="dcterms:W3CDTF">2014-11-16T13:49:00Z</dcterms:created>
  <dcterms:modified xsi:type="dcterms:W3CDTF">2024-03-29T18:03:00Z</dcterms:modified>
</cp:coreProperties>
</file>