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FB" w:rsidRPr="00294B01" w:rsidRDefault="00921BFB" w:rsidP="00294B0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B01">
        <w:rPr>
          <w:rFonts w:ascii="Times New Roman" w:hAnsi="Times New Roman" w:cs="Times New Roman"/>
          <w:b/>
          <w:sz w:val="36"/>
          <w:szCs w:val="36"/>
        </w:rPr>
        <w:t xml:space="preserve">Памятка для родителей </w:t>
      </w:r>
    </w:p>
    <w:p w:rsidR="00921BFB" w:rsidRPr="00294B01" w:rsidRDefault="00921BFB" w:rsidP="00294B0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4B01">
        <w:rPr>
          <w:rFonts w:ascii="Times New Roman" w:hAnsi="Times New Roman" w:cs="Times New Roman"/>
          <w:b/>
          <w:sz w:val="36"/>
          <w:szCs w:val="36"/>
        </w:rPr>
        <w:t>о социально-психологическом тестировании (СПТ)</w:t>
      </w:r>
    </w:p>
    <w:p w:rsidR="00921BFB" w:rsidRPr="00294B01" w:rsidRDefault="00921BFB" w:rsidP="00294B0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1BFB" w:rsidRPr="00294B01" w:rsidRDefault="00921BFB" w:rsidP="00294B0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94B01">
        <w:rPr>
          <w:rFonts w:ascii="Times New Roman" w:hAnsi="Times New Roman" w:cs="Times New Roman"/>
          <w:sz w:val="36"/>
          <w:szCs w:val="36"/>
        </w:rPr>
        <w:t>Социально-психологическое тестирование носит профилактический характер и призвано удержать подростков от первых «экспериментов» с наркотиками. Оно провод</w:t>
      </w:r>
      <w:bookmarkStart w:id="0" w:name="_GoBack"/>
      <w:bookmarkEnd w:id="0"/>
      <w:r w:rsidRPr="00294B01">
        <w:rPr>
          <w:rFonts w:ascii="Times New Roman" w:hAnsi="Times New Roman" w:cs="Times New Roman"/>
          <w:sz w:val="36"/>
          <w:szCs w:val="36"/>
        </w:rPr>
        <w:t>ится в школе на основе единой методики, разработанной Минобразования России.</w:t>
      </w:r>
    </w:p>
    <w:p w:rsidR="00921BFB" w:rsidRPr="00294B01" w:rsidRDefault="00921BFB" w:rsidP="00294B0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94B01">
        <w:rPr>
          <w:rFonts w:ascii="Times New Roman" w:hAnsi="Times New Roman" w:cs="Times New Roman"/>
          <w:sz w:val="36"/>
          <w:szCs w:val="36"/>
        </w:rPr>
        <w:t>Тестирование не выявляет подростков, употребляющих наркотики. Оно не предполагает постановки какого-либо диагноза ребенку, а также не предполагает постановки на какой-либо учет.</w:t>
      </w:r>
    </w:p>
    <w:p w:rsidR="00921BFB" w:rsidRPr="00294B01" w:rsidRDefault="00921BFB" w:rsidP="00294B0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94B01">
        <w:rPr>
          <w:rFonts w:ascii="Times New Roman" w:hAnsi="Times New Roman" w:cs="Times New Roman"/>
          <w:sz w:val="36"/>
          <w:szCs w:val="36"/>
        </w:rPr>
        <w:t xml:space="preserve">Задача тестирование – выявить у детей личностные (поведенческие, психологические) особенности которые при определенных обстоятельствах могут стать значимыми факторами риса употребления ПАВ. </w:t>
      </w:r>
    </w:p>
    <w:p w:rsidR="00921BFB" w:rsidRPr="00294B01" w:rsidRDefault="00921BFB" w:rsidP="00294B0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94B01">
        <w:rPr>
          <w:rFonts w:ascii="Times New Roman" w:hAnsi="Times New Roman" w:cs="Times New Roman"/>
          <w:sz w:val="36"/>
          <w:szCs w:val="36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области в целом.</w:t>
      </w:r>
    </w:p>
    <w:p w:rsidR="00921BFB" w:rsidRPr="00294B01" w:rsidRDefault="00921BFB" w:rsidP="00294B0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94B01">
        <w:rPr>
          <w:rFonts w:ascii="Times New Roman" w:hAnsi="Times New Roman" w:cs="Times New Roman"/>
          <w:sz w:val="36"/>
          <w:szCs w:val="36"/>
        </w:rPr>
        <w:t>Каждый родитель имеет право на получение информации о результатах тестирования своего ребенка, не достигшего 15 лет. Дети, старше 15 лет, могут обратиться самостоятельно.</w:t>
      </w:r>
    </w:p>
    <w:p w:rsidR="00921BFB" w:rsidRPr="00294B01" w:rsidRDefault="00921BFB" w:rsidP="00294B0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94B01">
        <w:rPr>
          <w:rFonts w:ascii="Times New Roman" w:hAnsi="Times New Roman" w:cs="Times New Roman"/>
          <w:sz w:val="36"/>
          <w:szCs w:val="36"/>
        </w:rPr>
        <w:t xml:space="preserve">Свои результаты (конфиденциально) подросток 15 лет и старше или родитель ребенка до 15 лет может обсудить вместе со школьным психологом, чтобы разработать индивидуальный </w:t>
      </w:r>
      <w:r w:rsidR="005D7E25" w:rsidRPr="00294B01">
        <w:rPr>
          <w:rFonts w:ascii="Times New Roman" w:hAnsi="Times New Roman" w:cs="Times New Roman"/>
          <w:sz w:val="36"/>
          <w:szCs w:val="36"/>
        </w:rPr>
        <w:t>профилактический</w:t>
      </w:r>
      <w:r w:rsidRPr="00294B01">
        <w:rPr>
          <w:rFonts w:ascii="Times New Roman" w:hAnsi="Times New Roman" w:cs="Times New Roman"/>
          <w:sz w:val="36"/>
          <w:szCs w:val="36"/>
        </w:rPr>
        <w:t xml:space="preserve"> маршрут. </w:t>
      </w:r>
    </w:p>
    <w:p w:rsidR="00974FEB" w:rsidRPr="00294B01" w:rsidRDefault="00974FEB" w:rsidP="00294B0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94B01">
        <w:rPr>
          <w:rFonts w:ascii="Times New Roman" w:hAnsi="Times New Roman" w:cs="Times New Roman"/>
          <w:sz w:val="36"/>
          <w:szCs w:val="36"/>
        </w:rPr>
        <w:t>В случае несогласия, родитель пишет мотивированный отказ.</w:t>
      </w:r>
    </w:p>
    <w:p w:rsidR="00974FEB" w:rsidRPr="00294B01" w:rsidRDefault="00974FEB" w:rsidP="00294B0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294B01">
        <w:rPr>
          <w:rFonts w:ascii="Times New Roman" w:hAnsi="Times New Roman" w:cs="Times New Roman"/>
          <w:sz w:val="36"/>
          <w:szCs w:val="36"/>
        </w:rPr>
        <w:t xml:space="preserve">Детям со статусом ОВЗ, инвалидам, находящимся на надомном обучении участие в СПТ носит рекомендованный характер. </w:t>
      </w:r>
    </w:p>
    <w:sectPr w:rsidR="00974FEB" w:rsidRPr="00294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5621"/>
    <w:multiLevelType w:val="hybridMultilevel"/>
    <w:tmpl w:val="9678F1EE"/>
    <w:lvl w:ilvl="0" w:tplc="40AA4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24"/>
    <w:rsid w:val="00294B01"/>
    <w:rsid w:val="004D2424"/>
    <w:rsid w:val="005D7E25"/>
    <w:rsid w:val="00921BFB"/>
    <w:rsid w:val="00974FEB"/>
    <w:rsid w:val="00D0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65DF"/>
  <w15:chartTrackingRefBased/>
  <w15:docId w15:val="{1E1C9435-74E9-4A36-BD10-A95CB0F5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2025-02-26T07:40:00Z</dcterms:created>
  <dcterms:modified xsi:type="dcterms:W3CDTF">2025-02-26T08:24:00Z</dcterms:modified>
</cp:coreProperties>
</file>