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4" w:rsidRDefault="000021A4" w:rsidP="000021A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0021A4" w:rsidRDefault="000021A4" w:rsidP="000021A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</w:t>
      </w:r>
      <w:proofErr w:type="spellStart"/>
      <w:r>
        <w:rPr>
          <w:sz w:val="24"/>
          <w:szCs w:val="24"/>
        </w:rPr>
        <w:t>Д.И.Бдынского</w:t>
      </w:r>
      <w:proofErr w:type="spellEnd"/>
      <w:r>
        <w:rPr>
          <w:sz w:val="24"/>
          <w:szCs w:val="24"/>
        </w:rPr>
        <w:t xml:space="preserve"> города Орла, </w:t>
      </w:r>
    </w:p>
    <w:p w:rsidR="000021A4" w:rsidRDefault="000021A4" w:rsidP="000021A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6D2595" w:rsidRPr="00785AAB" w:rsidRDefault="006D2595" w:rsidP="006D25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595" w:rsidRPr="00785AAB" w:rsidRDefault="006D2595" w:rsidP="006D25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2595" w:rsidRPr="00785AAB" w:rsidRDefault="006D2595" w:rsidP="006D25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2595" w:rsidRPr="00785AAB" w:rsidRDefault="006D2595" w:rsidP="006D25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2595" w:rsidRPr="00785AAB" w:rsidRDefault="006D2595" w:rsidP="006D25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2595" w:rsidRPr="00785AAB" w:rsidRDefault="006D2595" w:rsidP="006D25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2595" w:rsidRPr="00785AAB" w:rsidRDefault="006D2595" w:rsidP="006D25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2595" w:rsidRPr="00785AAB" w:rsidRDefault="006D2595" w:rsidP="006D2595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Адаптированная рабочая программа</w:t>
      </w:r>
    </w:p>
    <w:p w:rsidR="006D2595" w:rsidRPr="00785AAB" w:rsidRDefault="006D2595" w:rsidP="006D2595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учебного предмета «</w:t>
      </w:r>
      <w:r>
        <w:rPr>
          <w:rFonts w:cs="Times New Roman"/>
          <w:b w:val="0"/>
          <w:sz w:val="36"/>
          <w:szCs w:val="36"/>
        </w:rPr>
        <w:t>ИНОСТРАННЫЙ ЯЗЫК (АНГЛИЙСКИЙ)</w:t>
      </w:r>
      <w:r w:rsidRPr="00785AAB">
        <w:rPr>
          <w:rFonts w:cs="Times New Roman"/>
          <w:b w:val="0"/>
          <w:sz w:val="36"/>
          <w:szCs w:val="36"/>
        </w:rPr>
        <w:t>»</w:t>
      </w:r>
    </w:p>
    <w:p w:rsidR="006D2595" w:rsidRPr="00785AAB" w:rsidRDefault="006D2595" w:rsidP="006D2595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для обучающихся с ОВЗ</w:t>
      </w:r>
    </w:p>
    <w:p w:rsidR="006D2595" w:rsidRPr="00785AAB" w:rsidRDefault="006D2595" w:rsidP="006D2595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начального общего образования</w:t>
      </w:r>
    </w:p>
    <w:p w:rsidR="006D2595" w:rsidRDefault="006D2595" w:rsidP="006D2595"/>
    <w:p w:rsidR="006D2595" w:rsidRDefault="006D2595">
      <w:r>
        <w:br w:type="page"/>
      </w:r>
    </w:p>
    <w:p w:rsidR="006D2595" w:rsidRDefault="006D2595" w:rsidP="006D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252C37" w:rsidRPr="00252C37" w:rsidRDefault="00252C37" w:rsidP="00252C3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Рабочая программа по английскому языку  разработана в соответствии с требованиями Федерального государственного образовательного стандарта второго поколения (ФГОС) на основе примерной</w:t>
      </w:r>
      <w:bookmarkStart w:id="0" w:name="_GoBack"/>
      <w:bookmarkEnd w:id="0"/>
      <w:r w:rsidRPr="00252C37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по английскому языку (2015г).</w:t>
      </w:r>
    </w:p>
    <w:p w:rsidR="00252C37" w:rsidRPr="00252C37" w:rsidRDefault="00252C37" w:rsidP="00252C3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Данная рабочая программа является отражением кура иностранного языка по предмету английский язык и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52C37" w:rsidRPr="00252C37" w:rsidRDefault="00252C37" w:rsidP="00252C3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В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«Английский в фокусе» («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>»), рекомендованный Министерством образования РФ и входящий в федеральный перечень учебников на 2015-2016 учебный год.</w:t>
      </w:r>
    </w:p>
    <w:p w:rsidR="00252C37" w:rsidRPr="00252C37" w:rsidRDefault="00252C37" w:rsidP="00252C3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 xml:space="preserve">Основанием для разработки рабочей программы послужила завершенная предметная линия учебников «Английский язык» для </w:t>
      </w:r>
      <w:r w:rsidRPr="00252C37">
        <w:rPr>
          <w:rFonts w:ascii="Times New Roman" w:hAnsi="Times New Roman" w:cs="Times New Roman"/>
          <w:spacing w:val="2"/>
          <w:sz w:val="28"/>
          <w:szCs w:val="28"/>
        </w:rPr>
        <w:t xml:space="preserve">2–4 </w:t>
      </w:r>
      <w:r w:rsidRPr="00252C37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учреждений, авторы: Быкова Н.И., Дули Дж., Поспелова М.Д., Эванс В. УМК «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 xml:space="preserve">», Москва 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ExpressPublishing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 xml:space="preserve"> «Просвещение».</w:t>
      </w:r>
    </w:p>
    <w:p w:rsidR="00252C37" w:rsidRPr="00252C37" w:rsidRDefault="00252C37" w:rsidP="00252C3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 xml:space="preserve">Данная предметная линия учебников «Английский язык» для 2–4 классов общеобразовательных учреждений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также 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>, коммуникативный, социокультурный (межкультурный, обеспечивающий диалог культур) подходы.</w:t>
      </w:r>
    </w:p>
    <w:p w:rsidR="00252C37" w:rsidRPr="00252C37" w:rsidRDefault="00252C37" w:rsidP="00252C3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 xml:space="preserve">УМК состоит из учебника с 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Student’sBook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Student’sCD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>), рабочей тетради (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Workbook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>), контрольных заданий (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TestBooklet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>), языкового портфеля (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MyLanguagePortfolio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>), книги для чтения (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>), книги для учителя (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Teacher’sBook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аудиокурса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 xml:space="preserve"> для занятий в классе </w:t>
      </w:r>
      <w:proofErr w:type="gramStart"/>
      <w:r w:rsidRPr="00252C3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ClassCDs</w:t>
      </w:r>
      <w:proofErr w:type="spellEnd"/>
      <w:proofErr w:type="gramEnd"/>
      <w:r w:rsidRPr="00252C37">
        <w:rPr>
          <w:rFonts w:ascii="Times New Roman" w:hAnsi="Times New Roman" w:cs="Times New Roman"/>
          <w:sz w:val="28"/>
          <w:szCs w:val="28"/>
        </w:rPr>
        <w:t xml:space="preserve">), электронного приложения к учебнику с 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 xml:space="preserve"> для самостоятельных занятий дома (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ABBYYLingvo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>), раздаточного материала, постеров, видеокурса (DVD-видео), книги для родителей.</w:t>
      </w:r>
    </w:p>
    <w:p w:rsid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 xml:space="preserve">Рабочая программа раскрывает </w:t>
      </w:r>
      <w:r w:rsidRPr="00252C37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252C37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252C37">
        <w:rPr>
          <w:rFonts w:ascii="Times New Roman" w:hAnsi="Times New Roman" w:cs="Times New Roman"/>
          <w:sz w:val="28"/>
          <w:szCs w:val="28"/>
        </w:rPr>
        <w:t>развития и воспитания</w:t>
      </w:r>
      <w:proofErr w:type="gramEnd"/>
      <w:r w:rsidRPr="00252C37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«Иностранный (английский) язык» на начальной ступени обязательного общего образования, описывает характеристику психологических предпосылок к его изучению обучающимися с ОВЗ; место в структуре учебного плана, а также подходы к отбору содержания, к определению планируемых результатов и к структуре тематического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252C37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</w:t>
      </w:r>
      <w:r w:rsidRPr="00252C37">
        <w:rPr>
          <w:rFonts w:ascii="Times New Roman" w:hAnsi="Times New Roman" w:cs="Times New Roman"/>
          <w:bCs/>
          <w:sz w:val="28"/>
          <w:szCs w:val="28"/>
        </w:rPr>
        <w:t>учебного предмета «Иностранный (английский) язык»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Общие цели обучения иностранному языку в начальной школе можно условно разделить на образовательные, развивающие, воспитывающие.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i/>
          <w:sz w:val="28"/>
          <w:szCs w:val="28"/>
        </w:rPr>
        <w:t>Образовательные цели</w:t>
      </w:r>
      <w:r w:rsidRPr="00252C37">
        <w:rPr>
          <w:rFonts w:ascii="Times New Roman" w:hAnsi="Times New Roman" w:cs="Times New Roman"/>
          <w:sz w:val="28"/>
          <w:szCs w:val="28"/>
        </w:rPr>
        <w:t xml:space="preserve"> учебного предмета «Иностранный (английский) язык» в начальной школе включают: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1)</w:t>
      </w:r>
      <w:r w:rsidRPr="00252C37">
        <w:rPr>
          <w:rFonts w:ascii="Times New Roman" w:hAnsi="Times New Roman" w:cs="Times New Roman"/>
          <w:sz w:val="28"/>
          <w:szCs w:val="28"/>
        </w:rPr>
        <w:tab/>
        <w:t xml:space="preserve"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252C3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52C37">
        <w:rPr>
          <w:rFonts w:ascii="Times New Roman" w:hAnsi="Times New Roman" w:cs="Times New Roman"/>
          <w:sz w:val="28"/>
          <w:szCs w:val="28"/>
        </w:rPr>
        <w:t>) и письменной (чтение и письмо) форме с учётом возрастных возможностей и потребностей младшего школьника с ОВЗ;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52C37">
        <w:rPr>
          <w:rFonts w:ascii="Times New Roman" w:hAnsi="Times New Roman" w:cs="Times New Roman"/>
          <w:sz w:val="28"/>
          <w:szCs w:val="28"/>
        </w:rPr>
        <w:tab/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3)</w:t>
      </w:r>
      <w:r w:rsidRPr="00252C37">
        <w:rPr>
          <w:rFonts w:ascii="Times New Roman" w:hAnsi="Times New Roman" w:cs="Times New Roman"/>
          <w:sz w:val="28"/>
          <w:szCs w:val="28"/>
        </w:rPr>
        <w:tab/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4)</w:t>
      </w:r>
      <w:r w:rsidRPr="00252C37">
        <w:rPr>
          <w:rFonts w:ascii="Times New Roman" w:hAnsi="Times New Roman" w:cs="Times New Roman"/>
          <w:sz w:val="28"/>
          <w:szCs w:val="28"/>
        </w:rPr>
        <w:tab/>
        <w:t>использование для решения учебных задач интеллектуальных операций (сравнение, анализ, обобщение и др.);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5)</w:t>
      </w:r>
      <w:r w:rsidRPr="00252C37">
        <w:rPr>
          <w:rFonts w:ascii="Times New Roman" w:hAnsi="Times New Roman" w:cs="Times New Roman"/>
          <w:sz w:val="28"/>
          <w:szCs w:val="28"/>
        </w:rPr>
        <w:tab/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i/>
          <w:sz w:val="28"/>
          <w:szCs w:val="28"/>
        </w:rPr>
        <w:t>Развивающие цели</w:t>
      </w:r>
      <w:r w:rsidRPr="00252C37">
        <w:rPr>
          <w:rFonts w:ascii="Times New Roman" w:hAnsi="Times New Roman" w:cs="Times New Roman"/>
          <w:sz w:val="28"/>
          <w:szCs w:val="28"/>
        </w:rPr>
        <w:t xml:space="preserve"> учебного предмета «Иностранный (английский) язык» в начальной школе включают: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1)</w:t>
      </w:r>
      <w:r w:rsidRPr="00252C37">
        <w:rPr>
          <w:rFonts w:ascii="Times New Roman" w:hAnsi="Times New Roman" w:cs="Times New Roman"/>
          <w:sz w:val="28"/>
          <w:szCs w:val="28"/>
        </w:rPr>
        <w:tab/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2)</w:t>
      </w:r>
      <w:r w:rsidRPr="00252C37">
        <w:rPr>
          <w:rFonts w:ascii="Times New Roman" w:hAnsi="Times New Roman" w:cs="Times New Roman"/>
          <w:sz w:val="28"/>
          <w:szCs w:val="28"/>
        </w:rPr>
        <w:tab/>
        <w:t>становление коммуникативной культуры обучающихся и их общего речевого развития;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3)</w:t>
      </w:r>
      <w:r w:rsidRPr="00252C37">
        <w:rPr>
          <w:rFonts w:ascii="Times New Roman" w:hAnsi="Times New Roman" w:cs="Times New Roman"/>
          <w:sz w:val="28"/>
          <w:szCs w:val="28"/>
        </w:rPr>
        <w:tab/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4)</w:t>
      </w:r>
      <w:r w:rsidRPr="00252C37">
        <w:rPr>
          <w:rFonts w:ascii="Times New Roman" w:hAnsi="Times New Roman" w:cs="Times New Roman"/>
          <w:sz w:val="28"/>
          <w:szCs w:val="28"/>
        </w:rPr>
        <w:tab/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 с помощью педагога;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5)</w:t>
      </w:r>
      <w:r w:rsidRPr="00252C37">
        <w:rPr>
          <w:rFonts w:ascii="Times New Roman" w:hAnsi="Times New Roman" w:cs="Times New Roman"/>
          <w:sz w:val="28"/>
          <w:szCs w:val="28"/>
        </w:rPr>
        <w:tab/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Вклад предмета «Иностранный (английский) язык» в реализацию </w:t>
      </w:r>
      <w:r w:rsidRPr="00252C37">
        <w:rPr>
          <w:rFonts w:ascii="Times New Roman" w:hAnsi="Times New Roman" w:cs="Times New Roman"/>
          <w:i/>
          <w:sz w:val="28"/>
          <w:szCs w:val="28"/>
        </w:rPr>
        <w:t>воспитательных целей</w:t>
      </w:r>
      <w:r w:rsidRPr="00252C3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1)</w:t>
      </w:r>
      <w:r w:rsidRPr="00252C37">
        <w:rPr>
          <w:rFonts w:ascii="Times New Roman" w:hAnsi="Times New Roman" w:cs="Times New Roman"/>
          <w:sz w:val="28"/>
          <w:szCs w:val="28"/>
        </w:rPr>
        <w:tab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2)</w:t>
      </w:r>
      <w:r w:rsidRPr="00252C37">
        <w:rPr>
          <w:rFonts w:ascii="Times New Roman" w:hAnsi="Times New Roman" w:cs="Times New Roman"/>
          <w:sz w:val="28"/>
          <w:szCs w:val="28"/>
        </w:rPr>
        <w:tab/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3)</w:t>
      </w:r>
      <w:r w:rsidRPr="00252C37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4)</w:t>
      </w:r>
      <w:r w:rsidRPr="00252C37">
        <w:rPr>
          <w:rFonts w:ascii="Times New Roman" w:hAnsi="Times New Roman" w:cs="Times New Roman"/>
          <w:sz w:val="28"/>
          <w:szCs w:val="28"/>
        </w:rPr>
        <w:tab/>
        <w:t>воспитание эмоционального и познавательного интереса к художественной культуре других народов;</w:t>
      </w:r>
    </w:p>
    <w:p w:rsid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252C37">
        <w:rPr>
          <w:rFonts w:ascii="Times New Roman" w:hAnsi="Times New Roman" w:cs="Times New Roman"/>
          <w:sz w:val="28"/>
          <w:szCs w:val="28"/>
        </w:rPr>
        <w:tab/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D2595" w:rsidRDefault="006D2595" w:rsidP="006D25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предмета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 xml:space="preserve">В начальной школе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обучающимися с ОВЗ, в соответствии с ФГОС НОО ОВЗ и ФАОП НОО ОВЗ, начинается с 3 класса. 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252C3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52C37">
        <w:rPr>
          <w:rFonts w:ascii="Times New Roman" w:hAnsi="Times New Roman" w:cs="Times New Roman"/>
          <w:sz w:val="28"/>
          <w:szCs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 xml:space="preserve">Программа учитывает специфику познавательного развития обучающихся с ОВЗ и содержит перераспределение некоторых тем между классами, удерживая преемственность в освоении программного материала начальной и основной школы.  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ОВЗ,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</w:t>
      </w:r>
      <w:proofErr w:type="gramStart"/>
      <w:r w:rsidRPr="00252C37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252C37">
        <w:rPr>
          <w:rFonts w:ascii="Times New Roman" w:hAnsi="Times New Roman" w:cs="Times New Roman"/>
          <w:sz w:val="28"/>
          <w:szCs w:val="28"/>
        </w:rPr>
        <w:t xml:space="preserve"> обучающихся с ОВЗ количество учебных часов может быть скорректировано.</w:t>
      </w:r>
    </w:p>
    <w:p w:rsidR="00252C37" w:rsidRPr="00252C37" w:rsidRDefault="00252C37" w:rsidP="00252C3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2C37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«Иностранный язык» при условии сохранения обязательной части его содержания.</w:t>
      </w:r>
    </w:p>
    <w:p w:rsidR="006D2595" w:rsidRDefault="006D2595" w:rsidP="006D25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</w:t>
      </w:r>
    </w:p>
    <w:p w:rsidR="00E328AB" w:rsidRPr="00E328AB" w:rsidRDefault="00E328AB" w:rsidP="00E328AB">
      <w:pPr>
        <w:rPr>
          <w:rFonts w:ascii="Times New Roman" w:hAnsi="Times New Roman" w:cs="Times New Roman"/>
          <w:sz w:val="28"/>
          <w:szCs w:val="28"/>
        </w:rPr>
      </w:pPr>
      <w:r w:rsidRPr="00E328AB">
        <w:rPr>
          <w:rFonts w:ascii="Times New Roman" w:hAnsi="Times New Roman" w:cs="Times New Roman"/>
          <w:sz w:val="28"/>
          <w:szCs w:val="28"/>
        </w:rPr>
        <w:t>Учебный предмет «Иностранный (английский) язык» входит в число обязательных предметов, изучаемых на всех уровнях общего образования и изучается обучающимися с ОВЗ в начальной школе в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AB">
        <w:rPr>
          <w:rFonts w:ascii="Times New Roman" w:hAnsi="Times New Roman" w:cs="Times New Roman"/>
          <w:sz w:val="28"/>
          <w:szCs w:val="28"/>
        </w:rPr>
        <w:t>и 4 классе по 2 часа в неделю (136 часов): 3 класс — 68 часов, 4 класс — 68 часов.</w:t>
      </w:r>
    </w:p>
    <w:p w:rsidR="006D2595" w:rsidRDefault="006D2595" w:rsidP="006D2595">
      <w:pPr>
        <w:pStyle w:val="s1"/>
        <w:shd w:val="clear" w:color="auto" w:fill="FFFFFF"/>
        <w:spacing w:before="0" w:beforeAutospacing="0" w:after="343" w:afterAutospacing="0"/>
        <w:jc w:val="center"/>
        <w:rPr>
          <w:b/>
          <w:sz w:val="28"/>
          <w:szCs w:val="28"/>
        </w:rPr>
      </w:pPr>
      <w:r w:rsidRPr="00785AAB">
        <w:rPr>
          <w:b/>
          <w:sz w:val="28"/>
          <w:szCs w:val="28"/>
        </w:rPr>
        <w:t>4. Описание ценностных ориентиров содержания учебного предмета</w:t>
      </w:r>
    </w:p>
    <w:p w:rsidR="003D4AA8" w:rsidRPr="003D4AA8" w:rsidRDefault="003D4AA8" w:rsidP="003D4AA8">
      <w:pPr>
        <w:pStyle w:val="a4"/>
        <w:ind w:firstLine="709"/>
        <w:rPr>
          <w:b w:val="0"/>
        </w:rPr>
      </w:pPr>
      <w:r w:rsidRPr="003D4AA8">
        <w:rPr>
          <w:b w:val="0"/>
        </w:rPr>
        <w:t>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основой</w:t>
      </w:r>
    </w:p>
    <w:p w:rsidR="003D4AA8" w:rsidRPr="003D4AA8" w:rsidRDefault="003D4AA8" w:rsidP="003D4AA8">
      <w:pPr>
        <w:pStyle w:val="a4"/>
        <w:ind w:firstLine="709"/>
        <w:rPr>
          <w:b w:val="0"/>
        </w:rPr>
      </w:pPr>
      <w:r w:rsidRPr="003D4AA8">
        <w:rPr>
          <w:b w:val="0"/>
        </w:rPr>
        <w:t>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обучающимися базовых национальных ценностей, имеющих иерархическую структуру и сложную организацию.</w:t>
      </w:r>
    </w:p>
    <w:p w:rsidR="003D4AA8" w:rsidRDefault="003D4AA8" w:rsidP="003D4AA8">
      <w:pPr>
        <w:pStyle w:val="a4"/>
        <w:ind w:firstLine="709"/>
        <w:rPr>
          <w:b w:val="0"/>
        </w:rPr>
      </w:pPr>
      <w:r w:rsidRPr="003D4AA8">
        <w:rPr>
          <w:b w:val="0"/>
        </w:rPr>
        <w:t xml:space="preserve">На уроках создаются ситуации,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</w:t>
      </w:r>
      <w:r w:rsidRPr="003D4AA8">
        <w:rPr>
          <w:b w:val="0"/>
        </w:rPr>
        <w:lastRenderedPageBreak/>
        <w:t xml:space="preserve">отношение к учебе, интерес к творчеству в разных его проявлениях.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 младших школьников. При изучении английского языка в начальной школе стимулируется общее речевое развитие младших школьников. Развивается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фольклора. Вырабатывается дружелюбное отношение и толерантность к </w:t>
      </w:r>
      <w:proofErr w:type="gramStart"/>
      <w:r w:rsidRPr="003D4AA8">
        <w:rPr>
          <w:b w:val="0"/>
        </w:rPr>
        <w:t>представителямдругихстраниихкультуре.Такимобразом</w:t>
      </w:r>
      <w:proofErr w:type="gramEnd"/>
      <w:r w:rsidRPr="003D4AA8">
        <w:rPr>
          <w:b w:val="0"/>
        </w:rPr>
        <w:t>,содержаниеобученияиностранному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обучающихся на ступени начального общего образования.</w:t>
      </w:r>
    </w:p>
    <w:p w:rsidR="003D4AA8" w:rsidRPr="003D4AA8" w:rsidRDefault="003D4AA8" w:rsidP="003D4AA8">
      <w:pPr>
        <w:pStyle w:val="a4"/>
        <w:ind w:firstLine="709"/>
        <w:rPr>
          <w:b w:val="0"/>
        </w:rPr>
      </w:pPr>
    </w:p>
    <w:p w:rsidR="006D2595" w:rsidRPr="003D4AA8" w:rsidRDefault="006D2595" w:rsidP="006D25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Pr="00785AA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85AA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</w:t>
      </w:r>
      <w:r w:rsidRPr="003D4AA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3D4AA8" w:rsidRPr="003D4AA8" w:rsidRDefault="003D4AA8" w:rsidP="003D4AA8">
      <w:pPr>
        <w:pStyle w:val="21"/>
        <w:spacing w:line="240" w:lineRule="auto"/>
        <w:ind w:firstLine="709"/>
        <w:jc w:val="center"/>
        <w:rPr>
          <w:rFonts w:eastAsia="Times New Roman" w:cs="Times New Roman"/>
          <w:caps w:val="0"/>
          <w:szCs w:val="28"/>
          <w:lang w:eastAsia="ru-RU"/>
        </w:rPr>
      </w:pPr>
      <w:bookmarkStart w:id="1" w:name="bookmark54"/>
      <w:bookmarkStart w:id="2" w:name="bookmark55"/>
      <w:bookmarkStart w:id="3" w:name="bookmark56"/>
      <w:bookmarkStart w:id="4" w:name="_Toc108094806"/>
      <w:bookmarkStart w:id="5" w:name="_Toc108096411"/>
      <w:bookmarkStart w:id="6" w:name="_Toc142821905"/>
      <w:r w:rsidRPr="003D4AA8">
        <w:rPr>
          <w:rFonts w:eastAsia="Times New Roman" w:cs="Times New Roman"/>
          <w:caps w:val="0"/>
          <w:szCs w:val="28"/>
          <w:lang w:eastAsia="ru-RU"/>
        </w:rPr>
        <w:t>Личностные результаты</w:t>
      </w:r>
      <w:bookmarkEnd w:id="1"/>
      <w:bookmarkEnd w:id="2"/>
      <w:bookmarkEnd w:id="3"/>
      <w:bookmarkEnd w:id="4"/>
      <w:bookmarkEnd w:id="5"/>
      <w:bookmarkEnd w:id="6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начального общего образования должны отражать готовность обучающихся с ЗПР руководствоваться ценностями и приобретение первоначального опыта деятельности на их основе, в том числе в части: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Гражданско-патриотического воспитания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7" w:name="bookmark57"/>
      <w:bookmarkEnd w:id="7"/>
      <w:r w:rsidRPr="003D4AA8">
        <w:rPr>
          <w:rFonts w:ascii="Times New Roman" w:eastAsia="Times New Roman" w:hAnsi="Times New Roman" w:cs="Times New Roman"/>
          <w:sz w:val="28"/>
          <w:szCs w:val="28"/>
        </w:rPr>
        <w:t>становление ценностного отношения к своей Родине — России;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" w:name="bookmark58"/>
      <w:bookmarkEnd w:id="8"/>
      <w:r w:rsidRPr="003D4AA8">
        <w:rPr>
          <w:rFonts w:ascii="Times New Roman" w:eastAsia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" w:name="bookmark59"/>
      <w:bookmarkEnd w:id="9"/>
      <w:r w:rsidRPr="003D4AA8">
        <w:rPr>
          <w:rFonts w:ascii="Times New Roman" w:eastAsia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0" w:name="bookmark60"/>
      <w:bookmarkEnd w:id="10"/>
      <w:r w:rsidRPr="003D4AA8">
        <w:rPr>
          <w:rFonts w:ascii="Times New Roman" w:eastAsia="Times New Roman" w:hAnsi="Times New Roman" w:cs="Times New Roman"/>
          <w:sz w:val="28"/>
          <w:szCs w:val="28"/>
        </w:rPr>
        <w:t>уважение к своему и другим народам;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1" w:name="bookmark61"/>
      <w:bookmarkEnd w:id="11"/>
      <w:r w:rsidRPr="003D4AA8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Духовно-нравственного воспитания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2" w:name="bookmark62"/>
      <w:bookmarkEnd w:id="12"/>
      <w:r w:rsidRPr="003D4AA8">
        <w:rPr>
          <w:rFonts w:ascii="Times New Roman" w:eastAsia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опыт;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3" w:name="bookmark63"/>
      <w:bookmarkEnd w:id="13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проявление сопереживания, уважения и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доброжелательностив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том числе с использованием адекватных языковых средств для выражения своего состояния и чувств;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4" w:name="bookmark64"/>
      <w:bookmarkEnd w:id="14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</w:rPr>
        <w:t>людям(</w:t>
      </w:r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в том числе связанного с некорректным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средств языка).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Эстетического воспитания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5" w:name="bookmark65"/>
      <w:bookmarkEnd w:id="15"/>
      <w:r w:rsidRPr="003D4AA8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6" w:name="bookmark66"/>
      <w:bookmarkEnd w:id="16"/>
      <w:r w:rsidRPr="003D4AA8">
        <w:rPr>
          <w:rFonts w:ascii="Times New Roman" w:eastAsia="Times New Roman" w:hAnsi="Times New Roman" w:cs="Times New Roman"/>
          <w:sz w:val="28"/>
          <w:szCs w:val="28"/>
        </w:rPr>
        <w:t>стремление к самовыражению в разных видах художественной деятельности, организованных педагогическими работниками.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7" w:name="bookmark67"/>
      <w:bookmarkEnd w:id="17"/>
      <w:r w:rsidRPr="003D4AA8">
        <w:rPr>
          <w:rFonts w:ascii="Times New Roman" w:eastAsia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</w:t>
      </w:r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</w:rPr>
        <w:t>);соблюдение</w:t>
      </w:r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правил безопасного поиска в информационной среде дополнительной информации в процессе языкового образования;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8" w:name="bookmark68"/>
      <w:bookmarkEnd w:id="18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бережное отношение к физическому и психическому </w:t>
      </w:r>
      <w:proofErr w:type="spellStart"/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</w:rPr>
        <w:t>здоровью.проявляющееся</w:t>
      </w:r>
      <w:proofErr w:type="spellEnd"/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в выборе приемлемых способов речевого самовыражения и соблюдении норм речевого этикета и правил общения на иностранном языке при направляющей и организующей помощи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Трудового воспитания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9" w:name="bookmark69"/>
      <w:bookmarkEnd w:id="19"/>
      <w:r w:rsidRPr="003D4AA8">
        <w:rPr>
          <w:rFonts w:ascii="Times New Roman" w:eastAsia="Times New Roman" w:hAnsi="Times New Roman" w:cs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Экологического воспитания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20" w:name="bookmark70"/>
      <w:bookmarkEnd w:id="20"/>
      <w:r w:rsidRPr="003D4AA8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21" w:name="bookmark71"/>
      <w:bookmarkEnd w:id="21"/>
      <w:r w:rsidRPr="003D4AA8">
        <w:rPr>
          <w:rFonts w:ascii="Times New Roman" w:eastAsia="Times New Roman" w:hAnsi="Times New Roman" w:cs="Times New Roman"/>
          <w:sz w:val="28"/>
          <w:szCs w:val="28"/>
        </w:rPr>
        <w:t>неприятие действий, приносящих ей вред.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Ценности научного познания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22" w:name="bookmark72"/>
      <w:bookmarkEnd w:id="22"/>
      <w:r w:rsidRPr="003D4AA8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научной картине мира;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23" w:name="bookmark73"/>
      <w:bookmarkEnd w:id="23"/>
      <w:r w:rsidRPr="003D4AA8">
        <w:rPr>
          <w:rFonts w:ascii="Times New Roman" w:eastAsia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3D4AA8" w:rsidRPr="003D4AA8" w:rsidRDefault="003D4AA8" w:rsidP="003D4AA8">
      <w:pPr>
        <w:pStyle w:val="21"/>
        <w:spacing w:line="240" w:lineRule="auto"/>
        <w:ind w:firstLine="709"/>
        <w:jc w:val="center"/>
        <w:rPr>
          <w:rFonts w:eastAsia="Times New Roman" w:cs="Times New Roman"/>
          <w:caps w:val="0"/>
          <w:szCs w:val="28"/>
          <w:lang w:eastAsia="ru-RU"/>
        </w:rPr>
      </w:pPr>
      <w:bookmarkStart w:id="24" w:name="bookmark74"/>
      <w:bookmarkStart w:id="25" w:name="bookmark75"/>
      <w:bookmarkStart w:id="26" w:name="bookmark76"/>
      <w:bookmarkStart w:id="27" w:name="_Toc108094807"/>
      <w:bookmarkStart w:id="28" w:name="_Toc108096412"/>
      <w:bookmarkStart w:id="29" w:name="_Toc142821906"/>
      <w:proofErr w:type="spellStart"/>
      <w:r w:rsidRPr="003D4AA8">
        <w:rPr>
          <w:rFonts w:eastAsia="Times New Roman" w:cs="Times New Roman"/>
          <w:caps w:val="0"/>
          <w:szCs w:val="28"/>
          <w:lang w:eastAsia="ru-RU"/>
        </w:rPr>
        <w:t>Метапредметные</w:t>
      </w:r>
      <w:proofErr w:type="spellEnd"/>
      <w:r w:rsidRPr="003D4AA8">
        <w:rPr>
          <w:rFonts w:eastAsia="Times New Roman" w:cs="Times New Roman"/>
          <w:caps w:val="0"/>
          <w:szCs w:val="28"/>
          <w:lang w:eastAsia="ru-RU"/>
        </w:rPr>
        <w:t xml:space="preserve"> результаты</w:t>
      </w:r>
      <w:bookmarkEnd w:id="24"/>
      <w:bookmarkEnd w:id="25"/>
      <w:bookmarkEnd w:id="26"/>
      <w:bookmarkEnd w:id="27"/>
      <w:bookmarkEnd w:id="28"/>
      <w:bookmarkEnd w:id="29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программы начального общего образования должны отражать:</w:t>
      </w:r>
    </w:p>
    <w:p w:rsidR="003D4AA8" w:rsidRPr="003D4AA8" w:rsidRDefault="003D4AA8" w:rsidP="003D4A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0" w:name="bookmark77"/>
      <w:bookmarkEnd w:id="30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1" w:name="bookmark78"/>
      <w:bookmarkEnd w:id="31"/>
      <w:r w:rsidRPr="003D4AA8">
        <w:rPr>
          <w:rFonts w:ascii="Times New Roman" w:eastAsia="Times New Roman" w:hAnsi="Times New Roman" w:cs="Times New Roman"/>
          <w:sz w:val="28"/>
          <w:szCs w:val="28"/>
        </w:rPr>
        <w:t>сравнивать под руководством педагогического работника объекты, принимать участие в определении основания для сравнения, устанавливать аналогии под руководством педагогического работника;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2" w:name="bookmark79"/>
      <w:bookmarkEnd w:id="32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объединять части объекта (объекты) по определённому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признакупод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3" w:name="bookmark80"/>
      <w:bookmarkEnd w:id="33"/>
      <w:r w:rsidRPr="003D4AA8">
        <w:rPr>
          <w:rFonts w:ascii="Times New Roman" w:eastAsia="Times New Roman" w:hAnsi="Times New Roman" w:cs="Times New Roman"/>
          <w:sz w:val="28"/>
          <w:szCs w:val="28"/>
        </w:rPr>
        <w:t>с помощью учителя определять существенный признак для классификации, классифицировать предложенные объекты;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4" w:name="bookmark81"/>
      <w:bookmarkEnd w:id="34"/>
      <w:r w:rsidRPr="003D4AA8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 и по направляющим вопросам;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5" w:name="bookmark82"/>
      <w:bookmarkEnd w:id="35"/>
      <w:r w:rsidRPr="003D4AA8">
        <w:rPr>
          <w:rFonts w:ascii="Times New Roman" w:eastAsia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алгоритма, с опорой на схемы; формулировать запрос на дополнительную информацию, при необходимости обращаться за помощью к педагогическому работнику;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6" w:name="bookmark83"/>
      <w:bookmarkEnd w:id="36"/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>под руководством педагогического работника устанавливать причинно-следственные связи в ситуациях, поддающихся непосредственному наблюдению или знакомых по опыту, делать выводы с помощью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7" w:name="bookmark84"/>
      <w:bookmarkEnd w:id="37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8" w:name="bookmark85"/>
      <w:bookmarkEnd w:id="38"/>
      <w:r w:rsidRPr="003D4AA8">
        <w:rPr>
          <w:rFonts w:ascii="Times New Roman" w:eastAsia="Times New Roman" w:hAnsi="Times New Roman"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 и с его помощью;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9" w:name="bookmark86"/>
      <w:bookmarkEnd w:id="39"/>
      <w:r w:rsidRPr="003D4AA8">
        <w:rPr>
          <w:rFonts w:ascii="Times New Roman" w:eastAsia="Times New Roman" w:hAnsi="Times New Roman" w:cs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40" w:name="bookmark87"/>
      <w:bookmarkEnd w:id="40"/>
      <w:r w:rsidRPr="003D4AA8">
        <w:rPr>
          <w:rFonts w:ascii="Times New Roman" w:eastAsia="Times New Roman" w:hAnsi="Times New Roman" w:cs="Times New Roman"/>
          <w:sz w:val="28"/>
          <w:szCs w:val="28"/>
        </w:rPr>
        <w:t>сравнивать под руководством педагогического работника несколько вариантов решения задачи, выбирать наиболее подходящий (на основе предложенных критериев и после предварительного обсуждения);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41" w:name="bookmark88"/>
      <w:bookmarkEnd w:id="41"/>
      <w:r w:rsidRPr="003D4AA8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наблюдение по установлению особенностей объекта изучения и связей между объектами (часть целое, причина следствие);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42" w:name="bookmark89"/>
      <w:bookmarkEnd w:id="42"/>
      <w:r w:rsidRPr="003D4AA8">
        <w:rPr>
          <w:rFonts w:ascii="Times New Roman" w:eastAsia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 с помощью педагогического работника;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43" w:name="bookmark90"/>
      <w:bookmarkEnd w:id="43"/>
      <w:r w:rsidRPr="003D4AA8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 после предварительного обсуждения под руководством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bookmarkStart w:id="44" w:name="bookmark91"/>
      <w:bookmarkEnd w:id="44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45" w:name="bookmark92"/>
      <w:bookmarkEnd w:id="45"/>
      <w:r w:rsidRPr="003D4AA8">
        <w:rPr>
          <w:rFonts w:ascii="Times New Roman" w:eastAsia="Times New Roman" w:hAnsi="Times New Roman" w:cs="Times New Roman"/>
          <w:sz w:val="28"/>
          <w:szCs w:val="28"/>
        </w:rPr>
        <w:t>принимать участие в коллективном поиске и выбирать источник получения информации;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46" w:name="bookmark93"/>
      <w:bookmarkEnd w:id="46"/>
      <w:r w:rsidRPr="003D4AA8">
        <w:rPr>
          <w:rFonts w:ascii="Times New Roman" w:eastAsia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47" w:name="bookmark94"/>
      <w:bookmarkEnd w:id="47"/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 и при направляющей помощи;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48" w:name="bookmark95"/>
      <w:bookmarkEnd w:id="48"/>
      <w:r w:rsidRPr="003D4AA8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49" w:name="bookmark96"/>
      <w:bookmarkEnd w:id="49"/>
      <w:r w:rsidRPr="003D4AA8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(с помощью учителя, смысловых опор) текстовую, видео, графическую, звуковую, информацию в соответствии с учебной задачей в процессе коллективной обучающей деятельности;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50" w:name="bookmark97"/>
      <w:bookmarkEnd w:id="50"/>
      <w:r w:rsidRPr="003D4AA8">
        <w:rPr>
          <w:rFonts w:ascii="Times New Roman" w:eastAsia="Times New Roman" w:hAnsi="Times New Roman" w:cs="Times New Roman"/>
          <w:sz w:val="28"/>
          <w:szCs w:val="28"/>
        </w:rPr>
        <w:t>с направляющей помощью педагогического работника, по аналогии создавать схемы, таблицы для представления информации.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51" w:name="bookmark99"/>
      <w:bookmarkEnd w:id="51"/>
      <w:r w:rsidRPr="003D4AA8">
        <w:rPr>
          <w:rFonts w:ascii="Times New Roman" w:eastAsia="Times New Roman" w:hAnsi="Times New Roman" w:cs="Times New Roman"/>
          <w:sz w:val="28"/>
          <w:szCs w:val="28"/>
        </w:rPr>
        <w:t>после коллективного обсуждения с комментариями педагогического работника воспринимать и формулировать суждения, выражать эмоции в соответствии с целями и условиями общения в знакомой среде;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52" w:name="bookmark100"/>
      <w:bookmarkEnd w:id="52"/>
      <w:r w:rsidRPr="003D4AA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53" w:name="bookmark101"/>
      <w:bookmarkEnd w:id="53"/>
      <w:r w:rsidRPr="003D4AA8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54" w:name="bookmark102"/>
      <w:bookmarkEnd w:id="54"/>
      <w:r w:rsidRPr="003D4AA8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своё мнение, используя клишированные фразы и изученный языковой материал;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55" w:name="bookmark103"/>
      <w:bookmarkEnd w:id="55"/>
      <w:r w:rsidRPr="003D4AA8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 под руководством педагогического работника;</w:t>
      </w:r>
    </w:p>
    <w:p w:rsid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после коллективной подготовительной работы устные и письменные тексты (описание, рассуждение, повествование) по плану, аналогии.</w:t>
      </w:r>
      <w:bookmarkStart w:id="56" w:name="bookmark105"/>
      <w:bookmarkStart w:id="57" w:name="bookmark106"/>
      <w:bookmarkStart w:id="58" w:name="bookmark107"/>
      <w:bookmarkEnd w:id="56"/>
      <w:bookmarkEnd w:id="57"/>
      <w:bookmarkEnd w:id="58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Совместная деятельность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59" w:name="bookmark108"/>
      <w:bookmarkEnd w:id="59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с опорой на образец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сроковпод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60" w:name="bookmark109"/>
      <w:bookmarkEnd w:id="60"/>
      <w:r w:rsidRPr="003D4AA8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61" w:name="bookmark110"/>
      <w:bookmarkEnd w:id="61"/>
      <w:r w:rsidRPr="003D4AA8">
        <w:rPr>
          <w:rFonts w:ascii="Times New Roman" w:eastAsia="Times New Roman" w:hAnsi="Times New Roman" w:cs="Times New Roman"/>
          <w:sz w:val="28"/>
          <w:szCs w:val="28"/>
        </w:rPr>
        <w:t>проявлять готовность выполнять поручения, подчиняться;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62" w:name="bookmark111"/>
      <w:bookmarkEnd w:id="62"/>
      <w:r w:rsidRPr="003D4AA8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63" w:name="bookmark112"/>
      <w:bookmarkEnd w:id="63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оценивать после совместного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анализапод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 свой вклад в общий результат.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64" w:name="bookmark113"/>
      <w:bookmarkStart w:id="65" w:name="bookmark114"/>
      <w:bookmarkEnd w:id="64"/>
      <w:bookmarkEnd w:id="65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66" w:name="bookmark115"/>
      <w:bookmarkEnd w:id="66"/>
      <w:r w:rsidRPr="003D4AA8">
        <w:rPr>
          <w:rFonts w:ascii="Times New Roman" w:eastAsia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усилие, при необходимости обращаться за помощью к педагогическому работнику;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следовать алгоритму учебных действий, удерживать ход его выполнения, представлять результаты с помощью педагогического работника;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результатапод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соотносить действия с планом с визуальной опорой;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67" w:name="bookmark116"/>
      <w:bookmarkEnd w:id="67"/>
      <w:r w:rsidRPr="003D4AA8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действий, ориентируясь на алгоритм, план;</w:t>
      </w:r>
    </w:p>
    <w:p w:rsidR="003D4AA8" w:rsidRPr="003D4AA8" w:rsidRDefault="003D4AA8" w:rsidP="003D4A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bookmarkStart w:id="68" w:name="bookmark117"/>
      <w:bookmarkEnd w:id="68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69" w:name="bookmark118"/>
      <w:bookmarkEnd w:id="69"/>
      <w:r w:rsidRPr="003D4AA8">
        <w:rPr>
          <w:rFonts w:ascii="Times New Roman" w:eastAsia="Times New Roman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 с помощью педагогического работника;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70" w:name="bookmark119"/>
      <w:bookmarkEnd w:id="70"/>
      <w:r w:rsidRPr="003D4AA8">
        <w:rPr>
          <w:rFonts w:ascii="Times New Roman" w:eastAsia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ошибок, при необходимости обращаться за помощью</w:t>
      </w:r>
      <w:bookmarkStart w:id="71" w:name="bookmark120"/>
      <w:bookmarkStart w:id="72" w:name="bookmark121"/>
      <w:bookmarkStart w:id="73" w:name="bookmark122"/>
      <w:r w:rsidRPr="003D4A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находить ошибку, допущенную при работе с языковым материалом с опорой на эталон (образец) при указании на наличие ошибки.</w:t>
      </w:r>
    </w:p>
    <w:p w:rsidR="003D4AA8" w:rsidRPr="003D4AA8" w:rsidRDefault="003D4AA8" w:rsidP="003D4AA8">
      <w:pPr>
        <w:pStyle w:val="21"/>
        <w:spacing w:line="240" w:lineRule="auto"/>
        <w:ind w:firstLine="709"/>
        <w:jc w:val="center"/>
        <w:rPr>
          <w:rFonts w:eastAsia="Times New Roman" w:cs="Times New Roman"/>
          <w:caps w:val="0"/>
          <w:szCs w:val="28"/>
          <w:lang w:eastAsia="ru-RU"/>
        </w:rPr>
      </w:pPr>
      <w:bookmarkStart w:id="74" w:name="_Toc108094808"/>
      <w:bookmarkStart w:id="75" w:name="_Toc108096413"/>
      <w:bookmarkStart w:id="76" w:name="_Toc142821907"/>
      <w:r w:rsidRPr="003D4AA8">
        <w:rPr>
          <w:rFonts w:eastAsia="Times New Roman" w:cs="Times New Roman"/>
          <w:caps w:val="0"/>
          <w:szCs w:val="28"/>
          <w:lang w:eastAsia="ru-RU"/>
        </w:rPr>
        <w:t>Предметные результаты</w:t>
      </w:r>
      <w:bookmarkEnd w:id="71"/>
      <w:bookmarkEnd w:id="72"/>
      <w:bookmarkEnd w:id="73"/>
      <w:bookmarkEnd w:id="74"/>
      <w:bookmarkEnd w:id="75"/>
      <w:bookmarkEnd w:id="76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иноязычной коммуникативной компетенции на элементарном уровне в совокупности её составляющих — речевой, языковой, социокультурной, компенсаторной,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метапредметной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(учебно-познавательной).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D4AA8" w:rsidRPr="003D4AA8" w:rsidRDefault="003D4AA8" w:rsidP="003D4AA8">
      <w:pPr>
        <w:pStyle w:val="31"/>
        <w:spacing w:line="240" w:lineRule="auto"/>
        <w:ind w:firstLine="709"/>
        <w:jc w:val="center"/>
        <w:rPr>
          <w:rFonts w:cs="Times New Roman"/>
          <w:szCs w:val="28"/>
        </w:rPr>
      </w:pPr>
      <w:bookmarkStart w:id="77" w:name="_Toc108094810"/>
      <w:bookmarkStart w:id="78" w:name="_Toc108096415"/>
      <w:bookmarkStart w:id="79" w:name="_Toc142821908"/>
      <w:r w:rsidRPr="003D4AA8">
        <w:rPr>
          <w:rFonts w:cs="Times New Roman"/>
          <w:szCs w:val="28"/>
        </w:rPr>
        <w:t>3 КЛАСС</w:t>
      </w:r>
      <w:bookmarkEnd w:id="77"/>
      <w:bookmarkEnd w:id="78"/>
      <w:bookmarkEnd w:id="79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0" w:name="bookmark167"/>
      <w:bookmarkEnd w:id="80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вести разные виды диалогов (диалог этикетного характера, диалог-побуждение, диалог-расспрос) в стандартных ситуациях неофициального общения, применяя клишированные фразы, с вербальными и/или зрительными опорами в рамках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>изучаемой тематики с соблюдением норм речевого этикета, принятого в стране/странах изучаемого языка (не менее 2-3 реплик со стороны каждого собеседника)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1" w:name="bookmark168"/>
      <w:bookmarkEnd w:id="81"/>
      <w:r w:rsidRPr="003D4AA8">
        <w:rPr>
          <w:rFonts w:ascii="Times New Roman" w:eastAsia="Times New Roman" w:hAnsi="Times New Roman" w:cs="Times New Roman"/>
          <w:sz w:val="28"/>
          <w:szCs w:val="28"/>
        </w:rPr>
        <w:t>создавать после коллективного обсуждения устные связные монологические высказывания (описание; повествование/рассказ) в рамках изучаемой тематики объёмом не менее 3 фраз с вербальными и/или зрительными опорами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2" w:name="bookmark169"/>
      <w:bookmarkEnd w:id="82"/>
      <w:r w:rsidRPr="003D4AA8">
        <w:rPr>
          <w:rFonts w:ascii="Times New Roman" w:eastAsia="Times New Roman" w:hAnsi="Times New Roman" w:cs="Times New Roman"/>
          <w:sz w:val="28"/>
          <w:szCs w:val="28"/>
        </w:rPr>
        <w:t>передавать основное содержание прочитанного текста с вербальными и/или зрительными опорами (объём монологического высказывания — не менее 3 фраз) с организующей помощью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spellStart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3D4AA8" w:rsidRPr="003D4AA8" w:rsidRDefault="003D4AA8" w:rsidP="003D4AA8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3" w:name="bookmark170"/>
      <w:bookmarkEnd w:id="83"/>
      <w:r w:rsidRPr="003D4AA8">
        <w:rPr>
          <w:rFonts w:ascii="Times New Roman" w:eastAsia="Times New Roman" w:hAnsi="Times New Roman" w:cs="Times New Roman"/>
          <w:sz w:val="28"/>
          <w:szCs w:val="28"/>
        </w:rPr>
        <w:t>в целом воспринимать на слух и понимать речь учителя и одноклассников вербально/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невербально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реагировать на услышанное с помощью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4" w:name="bookmark171"/>
      <w:bookmarkEnd w:id="84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на слух и понимать учебные иллюстрированные тексты, построенные на изученном языковом материале, с разной глубиной проникновения в их содержание в зависимости от поставленной учебной задачи: с пониманием основного содержания, со зрительной опорой (время звучания текста/текстов для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— до 2 минут).</w:t>
      </w:r>
    </w:p>
    <w:p w:rsidR="003D4AA8" w:rsidRPr="003D4AA8" w:rsidRDefault="003D4AA8" w:rsidP="003D4A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Смысловое чтение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5" w:name="bookmark172"/>
      <w:bookmarkEnd w:id="85"/>
      <w:r w:rsidRPr="003D4AA8">
        <w:rPr>
          <w:rFonts w:ascii="Times New Roman" w:eastAsia="Times New Roman" w:hAnsi="Times New Roman" w:cs="Times New Roman"/>
          <w:sz w:val="28"/>
          <w:szCs w:val="28"/>
        </w:rPr>
        <w:t>читать вслух иллюстрированные учебные тексты объёмом до 70 слов, построенные на изученном языковом материале, с соблюдением правил чтения, демонстрируя понимание прочитанного в коллективном обсуждении с педагогическим работником.</w:t>
      </w:r>
    </w:p>
    <w:p w:rsidR="003D4AA8" w:rsidRPr="003D4AA8" w:rsidRDefault="003D4AA8" w:rsidP="003D4A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6" w:name="bookmark173"/>
      <w:bookmarkEnd w:id="86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7" w:name="bookmark174"/>
      <w:bookmarkEnd w:id="87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заполнять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анкетыпосле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обсуждения с опорой на алгоритм с указанием личной информации: имя, фамилия, возраст, страна проживания, любимые занятия и т. д.;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8" w:name="bookmark175"/>
      <w:bookmarkEnd w:id="88"/>
      <w:r w:rsidRPr="003D4AA8">
        <w:rPr>
          <w:rFonts w:ascii="Times New Roman" w:eastAsia="Times New Roman" w:hAnsi="Times New Roman" w:cs="Times New Roman"/>
          <w:sz w:val="28"/>
          <w:szCs w:val="28"/>
        </w:rPr>
        <w:t>писать с опорой на образец поздравления с днем рождения, Новым годом, Рождеством;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89" w:name="bookmark176"/>
      <w:bookmarkEnd w:id="89"/>
      <w:r w:rsidRPr="003D4AA8">
        <w:rPr>
          <w:rFonts w:ascii="Times New Roman" w:eastAsia="Times New Roman" w:hAnsi="Times New Roman" w:cs="Times New Roman"/>
          <w:sz w:val="28"/>
          <w:szCs w:val="28"/>
        </w:rPr>
        <w:t>выбирать и копировать подписи к иллюстрациям с пояснением, что на них изображено, используя слова для справок, с направляющей помощью педагогического работника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Языковые знания и навыки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0" w:name="bookmark177"/>
      <w:bookmarkStart w:id="91" w:name="bookmark178"/>
      <w:bookmarkEnd w:id="90"/>
      <w:bookmarkEnd w:id="91"/>
      <w:r w:rsidRPr="003D4AA8">
        <w:rPr>
          <w:rFonts w:ascii="Times New Roman" w:eastAsia="Times New Roman" w:hAnsi="Times New Roman" w:cs="Times New Roman"/>
          <w:sz w:val="28"/>
          <w:szCs w:val="28"/>
        </w:rPr>
        <w:t>после предъявления речевого образца применять правила чтения сложных сочетаний букв (например, -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tion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ight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в односложных, двусложных и многосложных словах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night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2" w:name="bookmark179"/>
      <w:bookmarkEnd w:id="92"/>
      <w:r w:rsidRPr="003D4AA8">
        <w:rPr>
          <w:rFonts w:ascii="Times New Roman" w:eastAsia="Times New Roman" w:hAnsi="Times New Roman" w:cs="Times New Roman"/>
          <w:sz w:val="28"/>
          <w:szCs w:val="28"/>
        </w:rPr>
        <w:t>читать новые слова с опорой на речевой образец и с помощью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3" w:name="bookmark180"/>
      <w:bookmarkEnd w:id="93"/>
      <w:r w:rsidRPr="003D4AA8">
        <w:rPr>
          <w:rFonts w:ascii="Times New Roman" w:eastAsia="Times New Roman" w:hAnsi="Times New Roman" w:cs="Times New Roman"/>
          <w:sz w:val="28"/>
          <w:szCs w:val="28"/>
        </w:rPr>
        <w:t>различать на слух и правильно произносить с помощью педагогического работника слова и фразы/ предложения с соблюдением их ритмико-интонационных особенностей (простые случаи).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Графика, орфография и пунктуация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4" w:name="bookmark181"/>
      <w:bookmarkEnd w:id="94"/>
      <w:r w:rsidRPr="003D4AA8">
        <w:rPr>
          <w:rFonts w:ascii="Times New Roman" w:eastAsia="Times New Roman" w:hAnsi="Times New Roman" w:cs="Times New Roman"/>
          <w:sz w:val="28"/>
          <w:szCs w:val="28"/>
        </w:rPr>
        <w:t>правильно писать буквы английского алфавита, используя визуальную поддержку;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писать изученные слова, используя визуальную поддержку;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5" w:name="bookmark182"/>
      <w:bookmarkEnd w:id="95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правильно расставлять знаки препинания (точка, вопросительный и восклицательный знаки в конце </w:t>
      </w:r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</w:rPr>
        <w:t>предложения)с</w:t>
      </w:r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помощью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6" w:name="bookmark183"/>
      <w:bookmarkEnd w:id="96"/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не менее 100-120 лексических единиц (слов, словосочетаний, речевых клише) при поддержке педагогического работника, используя смысловые опоры.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bookmarkStart w:id="97" w:name="bookmark184"/>
      <w:bookmarkEnd w:id="97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8" w:name="bookmark185"/>
      <w:bookmarkEnd w:id="98"/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нераспространённые и распространённые простые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предложенияпод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педагогического работника и/или опираясь на алгоритм;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HespeaksEnglish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опираясь на визуальную схему;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побудительные предложения в утвердительной форме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Comein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please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</w:t>
      </w:r>
      <w:bookmarkStart w:id="99" w:name="_Hlk142642562"/>
      <w:r w:rsidRPr="003D4AA8">
        <w:rPr>
          <w:rFonts w:ascii="Times New Roman" w:eastAsia="Times New Roman" w:hAnsi="Times New Roman" w:cs="Times New Roman"/>
          <w:sz w:val="28"/>
          <w:szCs w:val="28"/>
        </w:rPr>
        <w:t>при поддержке педагогического работника</w:t>
      </w:r>
      <w:bookmarkEnd w:id="99"/>
      <w:r w:rsidRPr="003D4A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глаголы в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PresentSimpleTense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в повествовательных (утвердительных и отрицательных) и вопросительных (общий и специальный вопросы)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предложенияхпри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поддержке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модальный глагол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: для выражения умения (I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canplaytennis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 при поддержке педагогического работника и с визуальной поддержкой;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определённый, неопределённый и нулевой артикли c именами существительными (наиболее распространённые случаи) в знакомых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конструкцияхпри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поддержке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существительные во множественном числе, образованные по правилу   (a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books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;) с визуальной опорой;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побудительные предложения в отрицательной форме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Don’ttalk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please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.), используя опорную схему и при поддержке педагогического работника;</w:t>
      </w:r>
      <w:bookmarkStart w:id="100" w:name="bookmark186"/>
      <w:bookmarkStart w:id="101" w:name="bookmark191"/>
      <w:bookmarkEnd w:id="100"/>
      <w:bookmarkEnd w:id="101"/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many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)используя опорную схему и при поддержке педагогического работника;</w:t>
      </w:r>
      <w:bookmarkStart w:id="102" w:name="bookmark192"/>
      <w:bookmarkEnd w:id="102"/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наречия частотности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usually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often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03" w:name="bookmark193"/>
      <w:bookmarkEnd w:id="103"/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личные местоимения в объектном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падежеиспользуя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опорную схему и при поддержке педагогического работника;</w:t>
      </w:r>
      <w:bookmarkStart w:id="104" w:name="bookmark194"/>
      <w:bookmarkStart w:id="105" w:name="bookmark195"/>
      <w:bookmarkEnd w:id="104"/>
      <w:bookmarkEnd w:id="105"/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распознавать и употреблять в устной и письменной речи неопределённые местоимения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в повествовательных и вопросительных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предложенияхиспользуя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опорную схему и при поддержке педагогического работника;</w:t>
      </w:r>
      <w:bookmarkStart w:id="106" w:name="bookmark196"/>
      <w:bookmarkEnd w:id="106"/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вопросительные слова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whot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howmanyиспользуя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опорную схему и при поддержке педагогического работника;</w:t>
      </w:r>
      <w:bookmarkStart w:id="107" w:name="bookmark197"/>
      <w:bookmarkEnd w:id="107"/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количественные числительные (1-12);</w:t>
      </w:r>
      <w:bookmarkStart w:id="108" w:name="bookmark198"/>
      <w:bookmarkStart w:id="109" w:name="bookmark199"/>
      <w:bookmarkEnd w:id="108"/>
      <w:bookmarkEnd w:id="109"/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WewenttoMoscowlastyear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.)при поддержке педагогического работника;</w:t>
      </w:r>
      <w:bookmarkStart w:id="110" w:name="bookmark200"/>
      <w:bookmarkStart w:id="111" w:name="bookmark201"/>
      <w:bookmarkEnd w:id="110"/>
      <w:bookmarkEnd w:id="111"/>
    </w:p>
    <w:p w:rsidR="003D4AA8" w:rsidRPr="003D4AA8" w:rsidRDefault="003D4AA8" w:rsidP="003D4AA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предлоги времени: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в выражениях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o’clock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inthemorning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onMonday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12" w:name="bookmark202"/>
      <w:bookmarkStart w:id="113" w:name="bookmark203"/>
      <w:bookmarkStart w:id="114" w:name="bookmark204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Социокультурные знания и умения</w:t>
      </w:r>
      <w:bookmarkEnd w:id="112"/>
      <w:bookmarkEnd w:id="113"/>
      <w:bookmarkEnd w:id="114"/>
    </w:p>
    <w:p w:rsidR="003D4AA8" w:rsidRPr="003D4AA8" w:rsidRDefault="003D4AA8" w:rsidP="003D4AA8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15" w:name="bookmark205"/>
      <w:bookmarkEnd w:id="115"/>
      <w:r w:rsidRPr="003D4AA8">
        <w:rPr>
          <w:rFonts w:ascii="Times New Roman" w:eastAsia="Times New Roman" w:hAnsi="Times New Roman" w:cs="Times New Roman"/>
          <w:sz w:val="28"/>
          <w:szCs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после предварительного обсуждения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16" w:name="bookmark206"/>
      <w:bookmarkEnd w:id="116"/>
      <w:r w:rsidRPr="003D4AA8">
        <w:rPr>
          <w:rFonts w:ascii="Times New Roman" w:eastAsia="Times New Roman" w:hAnsi="Times New Roman" w:cs="Times New Roman"/>
          <w:sz w:val="28"/>
          <w:szCs w:val="28"/>
        </w:rPr>
        <w:t>кратко представлять свою страну и страну/страны изучаемого языка на английском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используя опорную схему и при поддержке педагогического работника.</w:t>
      </w:r>
    </w:p>
    <w:p w:rsidR="003D4AA8" w:rsidRPr="003D4AA8" w:rsidRDefault="003D4AA8" w:rsidP="003D4AA8">
      <w:pPr>
        <w:pStyle w:val="31"/>
        <w:spacing w:line="240" w:lineRule="auto"/>
        <w:ind w:firstLine="709"/>
        <w:jc w:val="center"/>
        <w:rPr>
          <w:rFonts w:eastAsia="Times New Roman" w:cs="Times New Roman"/>
          <w:caps w:val="0"/>
          <w:szCs w:val="28"/>
          <w:lang w:eastAsia="ru-RU"/>
        </w:rPr>
      </w:pPr>
      <w:bookmarkStart w:id="117" w:name="bookmark207"/>
      <w:bookmarkStart w:id="118" w:name="_Toc108094811"/>
      <w:bookmarkStart w:id="119" w:name="_Toc108096416"/>
      <w:bookmarkStart w:id="120" w:name="_Toc142821909"/>
      <w:bookmarkEnd w:id="117"/>
      <w:r w:rsidRPr="003D4AA8">
        <w:rPr>
          <w:rFonts w:eastAsia="Times New Roman" w:cs="Times New Roman"/>
          <w:caps w:val="0"/>
          <w:szCs w:val="28"/>
          <w:lang w:eastAsia="ru-RU"/>
        </w:rPr>
        <w:t>4 КЛАСС</w:t>
      </w:r>
      <w:bookmarkEnd w:id="118"/>
      <w:bookmarkEnd w:id="119"/>
      <w:bookmarkEnd w:id="120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21" w:name="bookmark208"/>
      <w:bookmarkEnd w:id="121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3-4 реплик со стороны каждого </w:t>
      </w:r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</w:rPr>
        <w:t>собеседника)</w:t>
      </w:r>
      <w:bookmarkStart w:id="122" w:name="_Hlk142642787"/>
      <w:r w:rsidRPr="003D4AA8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работника;</w:t>
      </w:r>
      <w:bookmarkStart w:id="123" w:name="bookmark209"/>
      <w:bookmarkStart w:id="124" w:name="bookmark210"/>
      <w:bookmarkEnd w:id="122"/>
      <w:bookmarkEnd w:id="123"/>
      <w:bookmarkEnd w:id="124"/>
    </w:p>
    <w:p w:rsidR="003D4AA8" w:rsidRPr="003D4AA8" w:rsidRDefault="003D4AA8" w:rsidP="003D4AA8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в процессе коллективного обсуждения под руководством педагогического работника;(объём монологического высказывания — не менее 3-4 фраз);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25" w:name="bookmark211"/>
      <w:bookmarkStart w:id="126" w:name="bookmark212"/>
      <w:bookmarkEnd w:id="125"/>
      <w:bookmarkEnd w:id="126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передавать основное содержание прочитанного текста с вербальными и/или зрительными опорами в объёме не менее 3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фразпод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27" w:name="bookmark213"/>
      <w:bookmarkEnd w:id="127"/>
      <w:proofErr w:type="spellStart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3D4AA8" w:rsidRPr="003D4AA8" w:rsidRDefault="003D4AA8" w:rsidP="003D4AA8">
      <w:pPr>
        <w:pStyle w:val="a7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28" w:name="bookmark214"/>
      <w:bookmarkEnd w:id="128"/>
      <w:r w:rsidRPr="003D4AA8">
        <w:rPr>
          <w:rFonts w:ascii="Times New Roman" w:eastAsia="Times New Roman" w:hAnsi="Times New Roman" w:cs="Times New Roman"/>
          <w:sz w:val="28"/>
          <w:szCs w:val="28"/>
        </w:rPr>
        <w:t>воспринимать на слух клишированные фразы и понимать речь учителя и одноклассников, вербально/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невербально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29" w:name="bookmark215"/>
      <w:bookmarkEnd w:id="129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на слух и понимать под руководством педагогического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работниказнакомые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учебные и адаптированные аутентичные тексты из 3-4 коротких предложений, построенные на изученном языковом материале, с разной глубиной проникновения в их содержание в зависимости от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поставленной учебной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— до 2-3 минуты).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Смысловое чтение</w:t>
      </w:r>
      <w:bookmarkStart w:id="130" w:name="bookmark216"/>
      <w:bookmarkEnd w:id="130"/>
    </w:p>
    <w:p w:rsidR="003D4AA8" w:rsidRPr="003D4AA8" w:rsidRDefault="003D4AA8" w:rsidP="003D4AA8">
      <w:pPr>
        <w:pStyle w:val="a7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прочитанного,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31" w:name="bookmark217"/>
      <w:bookmarkStart w:id="132" w:name="bookmark218"/>
      <w:bookmarkEnd w:id="131"/>
      <w:bookmarkEnd w:id="132"/>
      <w:r w:rsidRPr="003D4AA8"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на основе заголовка под руководством педагогического работника, используя визуальную поддержку при необходимости.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33" w:name="bookmark219"/>
      <w:bookmarkEnd w:id="133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34" w:name="bookmark220"/>
      <w:bookmarkEnd w:id="134"/>
      <w:r w:rsidRPr="003D4AA8">
        <w:rPr>
          <w:rFonts w:ascii="Times New Roman" w:eastAsia="Times New Roman" w:hAnsi="Times New Roman" w:cs="Times New Roman"/>
          <w:sz w:val="28"/>
          <w:szCs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35" w:name="bookmark221"/>
      <w:bookmarkEnd w:id="135"/>
      <w:r w:rsidRPr="003D4AA8">
        <w:rPr>
          <w:rFonts w:ascii="Times New Roman" w:eastAsia="Times New Roman" w:hAnsi="Times New Roman" w:cs="Times New Roman"/>
          <w:sz w:val="28"/>
          <w:szCs w:val="28"/>
        </w:rPr>
        <w:t>писать с опорой на образец поздравления с днем рождения, Новым годом, Рождеством с выражением пожеланий, используя клишированные фразы и опорные слова</w:t>
      </w:r>
      <w:bookmarkStart w:id="136" w:name="bookmark222"/>
      <w:bookmarkEnd w:id="136"/>
      <w:r w:rsidRPr="003D4A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Языковые знания и навыки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37" w:name="bookmark223"/>
      <w:bookmarkEnd w:id="137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читать новые слова согласно основным правилам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чтенияпод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38" w:name="bookmark224"/>
      <w:bookmarkEnd w:id="138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различать на слух и правильно произносить слова и фразы/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предложенияпод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Графика, орфография и пунктуация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39" w:name="bookmark225"/>
      <w:bookmarkEnd w:id="139"/>
      <w:r w:rsidRPr="003D4AA8">
        <w:rPr>
          <w:rFonts w:ascii="Times New Roman" w:eastAsia="Times New Roman" w:hAnsi="Times New Roman" w:cs="Times New Roman"/>
          <w:sz w:val="28"/>
          <w:szCs w:val="28"/>
        </w:rPr>
        <w:t>правильно писать изученные слова, ориентируясь на образец;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40" w:name="bookmark226"/>
      <w:bookmarkEnd w:id="140"/>
      <w:r w:rsidRPr="003D4AA8">
        <w:rPr>
          <w:rFonts w:ascii="Times New Roman" w:eastAsia="Times New Roman" w:hAnsi="Times New Roman" w:cs="Times New Roman"/>
          <w:sz w:val="28"/>
          <w:szCs w:val="28"/>
        </w:rPr>
        <w:t>правильно расставлять знаки препинания (точка, вопросительный и восклицательный знаки в конце предложения, запятая при перечислении) с направляющей помощью педагогического работника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41" w:name="bookmark227"/>
      <w:bookmarkEnd w:id="141"/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100-120 лексических единиц, освоенных в предшествующие годы обучения;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42" w:name="bookmark228"/>
      <w:bookmarkEnd w:id="142"/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родственные слова с использованием основных способов словообразования: аффиксации (суффиксы -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/-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ist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teacher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actor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artist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), словосложения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blackboard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)под руководством педагогического работника и визуальной опорой, комментированное выполнение задания.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43" w:name="bookmark229"/>
      <w:bookmarkEnd w:id="143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PastSimpleTense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в повествовательных (утвердительных и отрицательных), вопросительных (общий и специальный вопрос) предложениях под руководством педагогического работника;</w:t>
      </w:r>
      <w:bookmarkStart w:id="144" w:name="bookmark230"/>
      <w:bookmarkEnd w:id="144"/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tobe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PresentSimpleTense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Myfatherisadoctor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 it a red 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ball? — Yes, it </w:t>
      </w:r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is./</w:t>
      </w:r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No, it isn’t. )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подруководствомпедагогическогоработника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предложения с краткими глагольными формами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Shecan’tswim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. I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don’tlikeporridge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предложения с простым глагольным и составным глагольным сказуемым (I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wanttodance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Shecanskatewell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45" w:name="_Hlk140829502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</w:t>
      </w:r>
      <w:bookmarkEnd w:id="145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и отсутствия умения (I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can’tplaychess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.); для получения разрешения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goout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?)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Вопросительные слова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howmany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под руководством педагогического работника и визуальной опорой;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конструкцию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tobegoingto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FutureSimpleTense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будущего действия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46" w:name="bookmark231"/>
      <w:bookmarkEnd w:id="146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must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47" w:name="bookmark232"/>
      <w:bookmarkEnd w:id="147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no</w:t>
      </w:r>
      <w:bookmarkStart w:id="148" w:name="bookmark233"/>
      <w:bookmarkEnd w:id="148"/>
      <w:r w:rsidRPr="003D4AA8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49" w:name="bookmark234"/>
      <w:bookmarkEnd w:id="149"/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наречия времени;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50" w:name="bookmark235"/>
      <w:bookmarkEnd w:id="150"/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обозначение даты и года с использованием опорной таблицей;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51" w:name="bookmark236"/>
      <w:bookmarkEnd w:id="151"/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обозначение времени с использованием опорной таблицей;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количественные числительные под руководством педагогического работника;</w:t>
      </w:r>
    </w:p>
    <w:p w:rsidR="003D4AA8" w:rsidRPr="003D4AA8" w:rsidRDefault="003D4AA8" w:rsidP="003D4AA8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устной и письменной речи порядковые числительные под руководством педагогического работника.</w:t>
      </w:r>
    </w:p>
    <w:p w:rsidR="003D4AA8" w:rsidRDefault="003D4AA8" w:rsidP="003D4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595" w:rsidRDefault="006D2595" w:rsidP="006D2595">
      <w:pPr>
        <w:pStyle w:val="a4"/>
        <w:ind w:firstLine="709"/>
        <w:jc w:val="center"/>
        <w:rPr>
          <w:rFonts w:cs="Times New Roman"/>
          <w:szCs w:val="28"/>
        </w:rPr>
      </w:pPr>
      <w:r w:rsidRPr="00785AAB">
        <w:rPr>
          <w:rFonts w:cs="Times New Roman"/>
          <w:szCs w:val="28"/>
        </w:rPr>
        <w:t>6. Содержание учебного предмета</w:t>
      </w:r>
    </w:p>
    <w:p w:rsidR="003D4AA8" w:rsidRDefault="003D4AA8" w:rsidP="006D2595">
      <w:pPr>
        <w:pStyle w:val="a4"/>
        <w:ind w:firstLine="709"/>
        <w:jc w:val="center"/>
        <w:rPr>
          <w:rFonts w:cs="Times New Roman"/>
          <w:szCs w:val="28"/>
        </w:rPr>
      </w:pPr>
    </w:p>
    <w:p w:rsidR="003D4AA8" w:rsidRPr="001463EA" w:rsidRDefault="003D4AA8" w:rsidP="003D4AA8">
      <w:pPr>
        <w:pStyle w:val="21"/>
        <w:spacing w:line="240" w:lineRule="auto"/>
        <w:ind w:firstLine="709"/>
        <w:jc w:val="center"/>
        <w:rPr>
          <w:rFonts w:eastAsia="Times New Roman" w:cs="Times New Roman"/>
          <w:b w:val="0"/>
          <w:caps w:val="0"/>
          <w:szCs w:val="28"/>
          <w:u w:val="single"/>
          <w:lang w:eastAsia="ru-RU"/>
        </w:rPr>
      </w:pPr>
      <w:bookmarkStart w:id="152" w:name="_Toc142821902"/>
      <w:r w:rsidRPr="001463EA">
        <w:rPr>
          <w:rFonts w:eastAsia="Times New Roman" w:cs="Times New Roman"/>
          <w:b w:val="0"/>
          <w:caps w:val="0"/>
          <w:szCs w:val="28"/>
          <w:u w:val="single"/>
          <w:lang w:eastAsia="ru-RU"/>
        </w:rPr>
        <w:t>3 класс</w:t>
      </w:r>
      <w:bookmarkEnd w:id="152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Тематическое содержание речи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i/>
          <w:sz w:val="28"/>
          <w:szCs w:val="28"/>
        </w:rPr>
        <w:t>Мир моего «я».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Приветствие. Знакомство. Моя семья. Мой день рождения. Моя любимая еда.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i/>
          <w:sz w:val="28"/>
          <w:szCs w:val="28"/>
        </w:rPr>
        <w:t>Мир моих увлечений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. Любимый цвет. Любимая игрушка. Мой питомец. Выходной день.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i/>
          <w:sz w:val="28"/>
          <w:szCs w:val="28"/>
        </w:rPr>
        <w:t>Мир вокруг меня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. Моя комната (квартира, дом). Моя школа. Мои друзья. Моя малая родина (город, село). Животные (в ближайшем окружении). 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i/>
          <w:sz w:val="28"/>
          <w:szCs w:val="28"/>
        </w:rPr>
        <w:t>Родная страна и страны изучаемого языка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. Россия и страна/страны изучаемого языка. Их столицы, достопримечательности и интересные факты (простые случаи). Популярные произведения детского фольклора. Популярные Литературные персонажи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детских книг. Широко известные Праздники родной страны и страны/стран изучаемого языка.</w:t>
      </w:r>
      <w:bookmarkStart w:id="153" w:name="_Hlk140825562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умения </w:t>
      </w: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диалогической речи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овладение диалогической формой речи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Ведение с использованием клишированных фраз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2-3 реплики с каждой стороны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54" w:name="_Hlk140654097"/>
      <w:r w:rsidRPr="003D4AA8">
        <w:rPr>
          <w:rFonts w:ascii="Times New Roman" w:eastAsia="Times New Roman" w:hAnsi="Times New Roman" w:cs="Times New Roman"/>
          <w:sz w:val="28"/>
          <w:szCs w:val="28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 (простые частотные случаи);</w:t>
      </w:r>
      <w:bookmarkEnd w:id="154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диалога-расспроса: запрашивание интересующей информации с использованием языковой модели или образца; сообщение фактической информации, ответы на вопросы собеседника. 2-3 реплики с каждой стороны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умения </w:t>
      </w: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монологической речи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Коллективное создание под руководством педагогического работника с опорой на ключевые слова, вопросы и/или иллюстрации устных монологических высказываний: описание предмета, реального человека; рассказ о себе, члене семьи, друге и т. д. по заданному алгоритму / с использованием языковой модели /с использованием опорных слов и т. д.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Пересказ с опорой на ключевые слова, вопросы и/или иллюстрации основного содержания прочитанного текста с организующей помощью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spellStart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Понимание в целом на слух речи педагогического работника и одноклассников и вербальная/невербальная реакция на услышанное (при непосредственном общении).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опорой на иллюстрации.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Тексты для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: диалог, высказывания собеседников в ситуациях повседневного общения, рассказ, сказка.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Смысловое чтение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Чтение вслух иллюстрированных учебных текстов, построенных на изученном языковом материале, с соблюдением правил чтения; после предварительного анализа, понимание основного содержания прочитанного с направляющей помощью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Тексты для чтения вслух: диалог, рассказ, сказка.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Тексты для чтения: диалог, рассказ, сказка, электронное сообщение личного характера.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Овладение техникой письма (копирование букв, буквосочетаний, слов).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Выбор и копирование подписей к картинкам, фотографиям с пояснением, что на них изображено.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 с опорой на иллюстрацию или используя слова для справки.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Заполнение анкет с указанием личной информации (имя, фамилия, возраст, страна проживания) в соответствии с нормами, принятыми в стране/странах изучаемого языка после коллективного обсуждения и с направляющей помощью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Написание с опорой на образец поздравлений с праздниками (с днём рождения, Новым годом, Рождеством).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Языковые знания и навыки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bookmarkStart w:id="155" w:name="_Hlk140659139"/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Буквы английского алфавита. Корректное озвучивание букв английского алфавита  (при необходимости с использованием   слуховой опоры).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Наблюдение за связующим “r”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thereis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thereare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 (нераспространенные или малораспространенные).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Различение на слух четко произносимых слов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tion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ight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в односложных, двусложных и многосложных словах (с опорой на слуховую наглядность)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Наблюдение и выделение в словах некоторых звукобуквенных сочетаний при анализе изученных слов с опорой на образец</w:t>
      </w:r>
    </w:p>
    <w:p w:rsidR="003D4AA8" w:rsidRPr="003D4AA8" w:rsidRDefault="003D4AA8" w:rsidP="003D4AA8">
      <w:pPr>
        <w:widowControl w:val="0"/>
        <w:numPr>
          <w:ilvl w:val="0"/>
          <w:numId w:val="19"/>
        </w:num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Чтение новых слов согласно основным правилам чтения с опорой на речевой образец.</w:t>
      </w:r>
    </w:p>
    <w:p w:rsidR="003D4AA8" w:rsidRPr="003D4AA8" w:rsidRDefault="003D4AA8" w:rsidP="003D4AA8">
      <w:pPr>
        <w:widowControl w:val="0"/>
        <w:numPr>
          <w:ilvl w:val="0"/>
          <w:numId w:val="19"/>
        </w:num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Знаки английской транскрипции; отличие их от букв английского алфавита. Наблюдение за соотношением знака английской транскрипции и букв или сочетаний. Фонетически корректное озвучивание знаков транскрипции после предъявления речевого образца.</w:t>
      </w:r>
      <w:bookmarkEnd w:id="155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Графика, орфография и пунктуация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Графически корректное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полупечатное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написание букв английского алфавита в буквосочетаниях и словах. Правильное написание изученных слов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Правильная расстановка знаков препинания: точки, вопросительного и восклицательного знаков в конце предложения (простые случаи).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Распознавание в письменном и звучащем тексте и употребление в устной и письменной речи не менее 100-120 лексических единиц (слов, словосочетаний, речевых клише), обслуживающих ситуации общения в рамках тематического содержания речи для 3 класса, простейшие устойчивые словосочетания, оценочная лексика и речевые клише как элементы речевого этикета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teen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th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и словосложения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sportsman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). (при необходимости с использованием смысловой опоры);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Распознавание в устной и письменной речи интернациональных слов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doctor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 с помощью педагогического работника, опираясь на визуальную подсказку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 с направляющей помощью педагога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Нераспространённые и распространённые простые предложения.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Предложения с начальным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redball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Предложения с простым глагольным сказуемым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Theyliveinthecountry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.), составным именным сказуемым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Theboxissmall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 и составным глагольным сказуемым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Iliketoplaywithmycat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Shecanplaythepiano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Побудительные предложения в утвердительной форме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Comein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please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</w:rPr>
        <w:t>).Побудительные</w:t>
      </w:r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в отрицательной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Don’ttalk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please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 форме. (</w:t>
      </w:r>
      <w:bookmarkStart w:id="156" w:name="_Hlk140132917"/>
      <w:r w:rsidRPr="003D4AA8">
        <w:rPr>
          <w:rFonts w:ascii="Times New Roman" w:eastAsia="Times New Roman" w:hAnsi="Times New Roman" w:cs="Times New Roman"/>
          <w:sz w:val="28"/>
          <w:szCs w:val="28"/>
        </w:rPr>
        <w:t>с использованием смысловой опоры</w:t>
      </w:r>
      <w:bookmarkEnd w:id="156"/>
      <w:r w:rsidRPr="003D4AA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Глаголы в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PresentSimpleTense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в повествовательных (утвердительных и отрицательных) и вопросительных (общий и специальный вопросы) предложениях (с визуальной опорой).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trike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: для выражения умения (I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canplaytennis</w:t>
      </w:r>
      <w:proofErr w:type="spellEnd"/>
      <w:r w:rsidRPr="003D4AA8">
        <w:rPr>
          <w:rFonts w:ascii="Times New Roman" w:eastAsia="Times New Roman" w:hAnsi="Times New Roman" w:cs="Times New Roman"/>
          <w:strike/>
          <w:sz w:val="28"/>
          <w:szCs w:val="28"/>
        </w:rPr>
        <w:t>)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Использование определённого, неопределённого и нулевого артиклей c именами существительными (наиболее распространённые случаи) с опорой на речевой образец.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Существительные во множественном числе, образованные по правилу.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Узнавание союзов </w:t>
      </w:r>
      <w:bookmarkStart w:id="157" w:name="_Hlk142495928"/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(c однородными членами) </w:t>
      </w:r>
      <w:bookmarkEnd w:id="157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в читаемых текстах, употребление союзов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(c однородными членами) в знакомых конструкциях.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Слова, выражающие количество с исчисляемыми существительными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many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с использованием смысловой опоры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Вопросительныеслова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(who, what, how, where,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howmany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Личныеместоимения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(I, you, he/she/it, we, they).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Личныеместоимениявобъектном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(me, you, him/her/it, us, them)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падеже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Указательныеместоимения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(this — these; that — those).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Притяжательныеместоимения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(my, your, his/her/its, our, their).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Неопределённые местоимения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в повествовательных и вопросительных предложениях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Haveyougotanyfriends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? -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I’vegotsome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 некоторые случаи употребления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Наречия частотности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usually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often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числительные 1-20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Вопросительные слова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whose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Предлогиместа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(in, on, near, under)</w:t>
      </w:r>
      <w:r w:rsidRPr="003D4AA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to, from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bookmarkStart w:id="158" w:name="bookmark39"/>
      <w:bookmarkStart w:id="159" w:name="bookmark40"/>
      <w:bookmarkStart w:id="160" w:name="bookmark41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Социокультурные знания и умения</w:t>
      </w:r>
      <w:bookmarkEnd w:id="158"/>
      <w:bookmarkEnd w:id="159"/>
      <w:bookmarkEnd w:id="160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Знание и использование некоторых социокультурных элементов речевого поведенческого этикета во взаимодействии с учениками и учителем,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Знание небольших произведений детского фольклора (рифмовок, стихов, песенок), некоторых персонажей популярных детских книг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 с использованием смысловой опоры, при направляющей помощи педагогического работника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61" w:name="bookmark42"/>
      <w:bookmarkStart w:id="162" w:name="bookmark43"/>
      <w:bookmarkStart w:id="163" w:name="bookmark44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sz w:val="28"/>
          <w:szCs w:val="28"/>
        </w:rPr>
        <w:t>Компенсаторные умения</w:t>
      </w:r>
      <w:bookmarkEnd w:id="161"/>
      <w:bookmarkEnd w:id="162"/>
      <w:bookmarkEnd w:id="163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Использование в качестве опоры при порождении собственных высказываний ключевых слов, вопросов; иллюстраций после коллективного обсуждения с помощью педагогического работника.</w:t>
      </w:r>
      <w:bookmarkEnd w:id="153"/>
    </w:p>
    <w:p w:rsidR="003D4AA8" w:rsidRPr="003D4AA8" w:rsidRDefault="003D4AA8" w:rsidP="003D4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4AA8" w:rsidRPr="003D4AA8" w:rsidRDefault="003D4AA8" w:rsidP="003D4AA8">
      <w:pPr>
        <w:pStyle w:val="21"/>
        <w:spacing w:line="240" w:lineRule="auto"/>
        <w:ind w:firstLine="709"/>
        <w:jc w:val="center"/>
        <w:rPr>
          <w:rFonts w:eastAsia="Times New Roman" w:cs="Times New Roman"/>
          <w:b w:val="0"/>
          <w:caps w:val="0"/>
          <w:szCs w:val="28"/>
          <w:u w:val="single"/>
          <w:lang w:eastAsia="ru-RU"/>
        </w:rPr>
      </w:pPr>
      <w:bookmarkStart w:id="164" w:name="_Toc142821903"/>
      <w:r w:rsidRPr="003D4AA8">
        <w:rPr>
          <w:rFonts w:eastAsia="Times New Roman" w:cs="Times New Roman"/>
          <w:b w:val="0"/>
          <w:caps w:val="0"/>
          <w:szCs w:val="28"/>
          <w:u w:val="single"/>
          <w:lang w:eastAsia="ru-RU"/>
        </w:rPr>
        <w:t>4 класс</w:t>
      </w:r>
      <w:bookmarkEnd w:id="164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содержание речи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 моего «я».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семья. Мой день рождения, подарки. Моя любимая еда. Мой день (распорядок дня).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 моих увлечений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 вокруг меня.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Дикие и домашние животные. Погода. Времена года (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месяцы).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i/>
          <w:sz w:val="28"/>
          <w:szCs w:val="28"/>
        </w:rPr>
        <w:t>Родная страна и страны изучаемого языка.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Россия 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страна/страны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изучаемого языка. Их столицы, основные достопримечательности и интересные факты. Популярные произведения детского фольклора. Популярные литературные 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персонажи детских книг. Праздники родной страны и страны/стран изучаемого языка.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умения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Говорение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умения </w:t>
      </w:r>
      <w:r w:rsidRPr="003D4AA8">
        <w:rPr>
          <w:rFonts w:ascii="Times New Roman" w:eastAsia="Times New Roman" w:hAnsi="Times New Roman" w:cs="Times New Roman"/>
          <w:b/>
          <w:i/>
          <w:sz w:val="28"/>
          <w:szCs w:val="28"/>
        </w:rPr>
        <w:t>диалогической речи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Практическое овладение диалогической формой речи. 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при направляющей помощи педагогического работника</w:t>
      </w:r>
      <w:r w:rsidRPr="003D4AA8">
        <w:rPr>
          <w:rFonts w:ascii="Times New Roman" w:eastAsia="Times New Roman" w:hAnsi="Times New Roman" w:cs="Times New Roman"/>
          <w:spacing w:val="2"/>
          <w:sz w:val="28"/>
          <w:szCs w:val="28"/>
        </w:rPr>
        <w:t>– 2-3 реплики с каждой стороны;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диалога — побуждения к действию: обращ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к собеседнику с просьбой, 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вежливое согласие выполнить просьбу; приглашение собеседника к совместной деятельности,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вежливое согласие/несогласие на предложение собеседника; при направляющей помощи педагогического работника</w:t>
      </w:r>
      <w:r w:rsidRPr="003D4AA8">
        <w:rPr>
          <w:rFonts w:ascii="Times New Roman" w:eastAsia="Times New Roman" w:hAnsi="Times New Roman" w:cs="Times New Roman"/>
          <w:spacing w:val="2"/>
          <w:sz w:val="28"/>
          <w:szCs w:val="28"/>
        </w:rPr>
        <w:t>2-3 реплики с каждой стороны;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диалога-расспроса: запрашивание интересующей информации;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сообщение фактической информации, ответы на вопросы собеседника. с использованием смысловой опоры при необходимости</w:t>
      </w:r>
      <w:r w:rsidRPr="003D4AA8">
        <w:rPr>
          <w:rFonts w:ascii="Times New Roman" w:eastAsia="Times New Roman" w:hAnsi="Times New Roman" w:cs="Times New Roman"/>
          <w:spacing w:val="2"/>
          <w:sz w:val="28"/>
          <w:szCs w:val="28"/>
        </w:rPr>
        <w:t>2-3 реплики с каждой стороны.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Коммуникативные умения </w:t>
      </w:r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монологической речи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Коллективное создание с опорой на смысловые опоры, ключевые слова, вопросы и/или иллюстрации устных монологических высказываний: описание предмета, внешности и одежды, рассказ/сообщение (повествование) с опорой на ключевые слова, вопросы и/или иллюстрации (3-4 предложения).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Коллективное создание под руководством педагогического работника, по готовому и коллективно составленному плану устных монологических высказываний в рамках тематического содержания речи по образцу.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Пересказ основного содержания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прочитанного текста с опорой на ключевые слова, вопросы, план и/или иллюстрации после коллективной работы.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proofErr w:type="spellStart"/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Аудирование</w:t>
      </w:r>
      <w:proofErr w:type="spellEnd"/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Коммуникативные умения </w:t>
      </w:r>
      <w:proofErr w:type="spellStart"/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аудирования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на слух речи педагогического работника и одноклассников и вербальная/невербальная реакция на услышанное (при непосредственном общении).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Восприятие и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понимание на слух учебных и адаптированных аутентичных текстов из 3-4 коротких предложений, построенных на изученном языковом материале, в соответствии с поставленной учебной задачей: с пониманием основного содержания, с пониманием запрашиваемой информации (при опосредованном общении).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на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иллюстрации. 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пониманием запрашиваемой информации предполагает умение выделять запрашиваемую информацию фактического характера с 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опоройна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</w:t>
      </w:r>
      <w:r w:rsidRPr="003D4AA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 для 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Смысловое чтение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вслух учебных текстов с соблюдением правил чтения и соответствующей интонацией, понимание </w:t>
      </w:r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</w:rPr>
        <w:t>прочитанного(</w:t>
      </w:r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</w:rPr>
        <w:t>при необходимости при направляющей помощи педагогического работника).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для чтения вслух: диалог, рассказ, сказка.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иллюстрации, с использованием языковой, в том числе контекстуальной,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догадки (простые тексты).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иллюстрации, с использованием языковой, в том числе контекстуальной, догадки (простые случаи).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Прогнозирование содержания текста на основе заголовка.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Тексты для чтения: диалог, рассказ, сказка, электронное сообщение личного характера, стихотворение.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Письмо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Создание подписей к картинкам, фотографиям (слово, словосочетание, простое предложение) с пояснением, что на них изображено с направляющей помощью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Выписывание из текста слов, словосочетаний, предложений; вставка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пропущенных букв в слово или слов в предложение в соответствии с решаемой учебной задачей (с использованием визуальной подсказки).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 при направляющей помощи педагогического работника.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с опорой на образец поздравления с праздниками (с днём рождения, Новым годом,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Рождеством) с выражением пожеланий, используя слова для справок, клишированные фразы.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Написание электронного сообщения личного характера с опорой на образец после предварительного анализа.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Языковые знания и навыки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Фонетическая сторона речи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Связующее “r”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thereis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thereare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), используя принцип «по аналогии».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предложений, воспроизведение после предъявления речевого образца.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Воспроизведение слов в ходе учебного диалога. 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Наблюдение 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tion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ight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в односложных, двусложных с использованием опор.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Вычленение некоторых звукобуквенных сочетаний при анализе изученных слов с помощью педагогического работника, с визуальной подсказкой.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новых слов согласно основным правилам чтения с использованием полной транскрипции, по аналогии.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Знаки английской транскрипции; отличие их от букв английского алфавита. Наблюдение за соотношением знака английской транскрипции и букв или сочетаний.  Фонетически корректное озвучивание знаков 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транскрипциипосле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предъявления речевого образца.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Графика, орфография и пунктуация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написание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изученных слов после предварительного анализа.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наблюдение знака апострофа в знакомых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PossessiveCase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(с использованием справочной информации).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Лексическая сторона речи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Распознавание в письменном и звучащем тексте и употребление в устной и письменной речи не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менее 350 лексических единиц (слов, словосочетаний, речевых клише), обслуживающих ситуации общения в рамках тематического содержания речи для 4 класса, включая 120 лексических единиц, усвоенных в предыдущий год обучения.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Образование с опорой на иллюстративную модель при направляющей помощи педагогического работника в 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worker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actor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artist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) и конверсии (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toplay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a 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Использование языковой догадки для распознавания интернациональных слов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pilot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 (простые случаи, с опорой на наглядные опоры).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Грамматическая сторона речи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Распознавание в письменном и звучащем тексте и употребление с опорой на языковую модель при направляющей помощи педагогического работника в 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и письменной речи изученных морфологических форм и синтаксических конструкций английского языка.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Глаголы в 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PastSimpleTense</w:t>
      </w:r>
      <w:proofErr w:type="spellEnd"/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повествовательных (утвердительных и отрицательных) и вопросительных (общий и специальный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вопросы) предложениях.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Предложениясглаголом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связкой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 Simple Tense (My father is a doctor. Is it a red ball? — Yes, it </w:t>
      </w:r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is./</w:t>
      </w:r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No, it isn’t. )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Предложения с краткими глагольными формами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Shecan’tswim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. I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don’tlikeporridge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: для выражения и отсутствия умения (I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can’tplaychess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.); для получения разрешения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goout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?).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Существительные во множественном числе, исключения (a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books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; a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man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men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Союзы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(c однородными членами).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Вопросительныеслова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(who, what, how, where, how many).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Модальные глаголы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must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 (в наиболее употребительных конструкциях, обслуживающих речевые ситуации общения между учениками и учителем).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Отрицательное местоимение 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Степени сравнения прилагательных (формы, образованные по правилу 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bigbigger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strongStronger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largelarger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)). 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наиболееупотребительныеслучаи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Предлогиместа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(next to, in front of, behind),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(to),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(at, in, on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ввыражениях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5 o’clock, in the morning, on Monday).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Наречия времени.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Обозначение даты и года с использованием смысловой опоры. Обозначение времени (5 </w:t>
      </w: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o’clock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Количественные числительные 21-100 (с опорой на алгоритм создания)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proofErr w:type="spellStart"/>
      <w:r w:rsidRPr="003D4AA8">
        <w:rPr>
          <w:rFonts w:ascii="Times New Roman" w:eastAsia="Times New Roman" w:hAnsi="Times New Roman" w:cs="Times New Roman"/>
          <w:sz w:val="28"/>
          <w:szCs w:val="28"/>
        </w:rPr>
        <w:t>Порядковыечислительные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(1—4). </w:t>
      </w:r>
      <w:proofErr w:type="spellStart"/>
      <w:proofErr w:type="gramStart"/>
      <w:r w:rsidRPr="003D4AA8">
        <w:rPr>
          <w:rFonts w:ascii="Times New Roman" w:eastAsia="Times New Roman" w:hAnsi="Times New Roman" w:cs="Times New Roman"/>
          <w:sz w:val="28"/>
          <w:szCs w:val="28"/>
        </w:rPr>
        <w:t>Прииспользованиивзнакомыхконструкциях</w:t>
      </w:r>
      <w:proofErr w:type="spell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>( I'm</w:t>
      </w:r>
      <w:proofErr w:type="gramEnd"/>
      <w:r w:rsidRPr="003D4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second grade I study in the second class | , He lives on the third floor)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Социокультурные знания и умения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ситуациях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общения между обучающимися и учителем: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 xml:space="preserve">Знание некоторых популярных произведений детского фольклора (рифмовок, стихов, песенок), персонажей популярных детских </w:t>
      </w: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>книг.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достопримечательности) с опорой на иллюстрации, слова для справок при направляющей помощи педагогического работника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Компенсаторные умения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при </w:t>
      </w:r>
      <w:r w:rsidRPr="003D4AA8">
        <w:rPr>
          <w:rFonts w:ascii="Times New Roman" w:eastAsia="Times New Roman" w:hAnsi="Times New Roman" w:cs="Times New Roman"/>
          <w:sz w:val="28"/>
          <w:szCs w:val="28"/>
        </w:rPr>
        <w:t>чтении иллюстрированного текста языковой догадки (умения понять значение незнакомого слова или новое значение знакомого слова из контекста).</w:t>
      </w:r>
    </w:p>
    <w:p w:rsidR="003D4AA8" w:rsidRPr="003D4AA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Использование в качестве опоры при порождении собственных высказываний ключевых слов, вопросов; картинок, фотографий, языковых моделей.</w:t>
      </w:r>
    </w:p>
    <w:p w:rsidR="003D4AA8" w:rsidRPr="00D575D8" w:rsidRDefault="003D4AA8" w:rsidP="003D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D4AA8">
        <w:rPr>
          <w:rFonts w:ascii="Times New Roman" w:eastAsia="Times New Roman" w:hAnsi="Times New Roman" w:cs="Times New Roman"/>
          <w:sz w:val="28"/>
          <w:szCs w:val="28"/>
        </w:rPr>
        <w:t>Прогнозирование содержание</w:t>
      </w:r>
      <w:r w:rsidRPr="00D575D8">
        <w:rPr>
          <w:rFonts w:ascii="Times New Roman" w:eastAsia="Times New Roman" w:hAnsi="Times New Roman" w:cs="Times New Roman"/>
          <w:sz w:val="24"/>
          <w:szCs w:val="24"/>
        </w:rPr>
        <w:t xml:space="preserve"> текста для чтения на основе заголовка при направляющей роли педагогического работника.</w:t>
      </w:r>
    </w:p>
    <w:p w:rsidR="003D4AA8" w:rsidRDefault="003D4AA8" w:rsidP="006D2595">
      <w:pPr>
        <w:pStyle w:val="a4"/>
        <w:ind w:firstLine="709"/>
        <w:jc w:val="center"/>
        <w:rPr>
          <w:rFonts w:cs="Times New Roman"/>
          <w:szCs w:val="28"/>
        </w:rPr>
      </w:pPr>
    </w:p>
    <w:p w:rsidR="003D4AA8" w:rsidRDefault="003D4AA8">
      <w:r>
        <w:br w:type="page"/>
      </w:r>
    </w:p>
    <w:p w:rsidR="003D4AA8" w:rsidRDefault="003D4AA8" w:rsidP="006D2595">
      <w:pPr>
        <w:sectPr w:rsidR="003D4AA8" w:rsidSect="006D25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2595" w:rsidRDefault="006D2595" w:rsidP="006D2595"/>
    <w:p w:rsidR="006D2595" w:rsidRDefault="003D4AA8" w:rsidP="006D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D2595" w:rsidRPr="00785A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D2595" w:rsidRPr="00785AA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D2595" w:rsidRDefault="003D4AA8" w:rsidP="006D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6D2595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D2595" w:rsidRPr="00785AAB" w:rsidRDefault="006D2595" w:rsidP="00F177E9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6D2595" w:rsidRPr="00785AAB" w:rsidRDefault="006D2595" w:rsidP="00F177E9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6D2595" w:rsidRPr="00785AAB" w:rsidRDefault="006D2595" w:rsidP="00F177E9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6D2595" w:rsidRPr="00785AAB" w:rsidRDefault="006D2595" w:rsidP="00F177E9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6D2595" w:rsidRPr="00785AAB" w:rsidRDefault="006D2595" w:rsidP="00F177E9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3D4AA8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D4AA8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3286" w:type="dxa"/>
            <w:shd w:val="clear" w:color="auto" w:fill="auto"/>
          </w:tcPr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Знакомство</w:t>
            </w:r>
          </w:p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Приветствие, прощание</w:t>
            </w:r>
          </w:p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D4AA8" w:rsidRPr="00F177E9" w:rsidRDefault="003D4AA8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shd w:val="clear" w:color="auto" w:fill="auto"/>
          </w:tcPr>
          <w:p w:rsidR="003D4AA8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 ч</w:t>
            </w:r>
          </w:p>
        </w:tc>
        <w:tc>
          <w:tcPr>
            <w:tcW w:w="9258" w:type="dxa"/>
            <w:shd w:val="clear" w:color="auto" w:fill="auto"/>
          </w:tcPr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Ведут этикетный диалог (знакомство, встреча, номер телефона).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Пересказывают прочитанный текст по опорам.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 читают небольшие тексты, построенные на изученном языковом материале.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 целом.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Соблюдают      нормы    произношения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звуков   английского   языка   в  чтении</w:t>
            </w:r>
          </w:p>
          <w:p w:rsidR="003D4AA8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3-8</w:t>
            </w:r>
          </w:p>
        </w:tc>
        <w:tc>
          <w:tcPr>
            <w:tcW w:w="3286" w:type="dxa"/>
            <w:shd w:val="clear" w:color="auto" w:fill="auto"/>
          </w:tcPr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и моя семья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 ч</w:t>
            </w:r>
          </w:p>
        </w:tc>
        <w:tc>
          <w:tcPr>
            <w:tcW w:w="9258" w:type="dxa"/>
            <w:vMerge w:val="restart"/>
            <w:shd w:val="clear" w:color="auto" w:fill="auto"/>
          </w:tcPr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Ведут диалог-расспрос (о любимой еде) и этикетный диалог (в магазине).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Рассказывают (о членах своей семьи, предпочтениях в еде, распорядке дня, называют время).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Оперируют активной лексикой в процессе общения.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Воспринимают на слух и понимают как основную информацию, так и детали.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Вербально или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реагируют на услышанное.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 материале. употребительных слов.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Читают окончания существительных во множественном числе.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Читают буквы a,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iв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открытом и закрытом слоге, букву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cв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различных сочетаниях и положениях.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 целом.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Употребляют притяжательные </w:t>
            </w:r>
            <w:proofErr w:type="gram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местоимения,   </w:t>
            </w:r>
            <w:proofErr w:type="gram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множественное   число существительных,    образованных   по правилу, предлоги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времениin,at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конструкцию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I’dliketo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….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9-20</w:t>
            </w:r>
          </w:p>
        </w:tc>
        <w:tc>
          <w:tcPr>
            <w:tcW w:w="3286" w:type="dxa"/>
            <w:shd w:val="clear" w:color="auto" w:fill="auto"/>
          </w:tcPr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Мой день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12 ч</w:t>
            </w:r>
          </w:p>
        </w:tc>
        <w:tc>
          <w:tcPr>
            <w:tcW w:w="9258" w:type="dxa"/>
            <w:vMerge/>
            <w:shd w:val="clear" w:color="auto" w:fill="auto"/>
          </w:tcPr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21-22</w:t>
            </w:r>
          </w:p>
        </w:tc>
        <w:tc>
          <w:tcPr>
            <w:tcW w:w="3286" w:type="dxa"/>
            <w:shd w:val="clear" w:color="auto" w:fill="auto"/>
          </w:tcPr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Семейные праздники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 ч</w:t>
            </w:r>
          </w:p>
        </w:tc>
        <w:tc>
          <w:tcPr>
            <w:tcW w:w="9258" w:type="dxa"/>
            <w:vMerge/>
            <w:shd w:val="clear" w:color="auto" w:fill="auto"/>
          </w:tcPr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AA8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D4AA8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23-38</w:t>
            </w:r>
          </w:p>
        </w:tc>
        <w:tc>
          <w:tcPr>
            <w:tcW w:w="3286" w:type="dxa"/>
            <w:shd w:val="clear" w:color="auto" w:fill="auto"/>
          </w:tcPr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 моих</w:t>
            </w:r>
          </w:p>
          <w:p w:rsidR="003D4AA8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увлечений</w:t>
            </w:r>
          </w:p>
        </w:tc>
        <w:tc>
          <w:tcPr>
            <w:tcW w:w="1437" w:type="dxa"/>
            <w:shd w:val="clear" w:color="auto" w:fill="auto"/>
          </w:tcPr>
          <w:p w:rsidR="003D4AA8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16 ч</w:t>
            </w:r>
          </w:p>
        </w:tc>
        <w:tc>
          <w:tcPr>
            <w:tcW w:w="9258" w:type="dxa"/>
            <w:shd w:val="clear" w:color="auto" w:fill="auto"/>
          </w:tcPr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Ведут диалог-расспрос о принадлежности игрушек, о том, что делают в данное время, что любят делать в свободное время.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Рассказывают о своём хобби, выходном дне.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Оперируют активной лексикой в процессе общения.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Вербально или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реагируют на услышанное.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Воспринимают на слух и понимают как основную информацию, так и детали.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Пишут с опорой на образец о дне, проведённом в парке.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Отличают буквы от транскрипционных значков.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Пишут транскрипционные знаки /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oυ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/ и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/ɒ/; /n/ и /ŋ/.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Читают букву о в открытом и закрытом слоге, сочетание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ng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сравнении с n.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Соблюдают правильное ударение в словах и фразах, 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интонацию в целом.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</w:t>
            </w:r>
          </w:p>
          <w:p w:rsidR="003D4AA8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Употребляют неопределённый артикль a/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an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указательные местоимения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this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that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местоименияsome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any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Present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Continuous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Present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Simple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структуру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like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doing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D4AA8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D4AA8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39-44</w:t>
            </w:r>
          </w:p>
        </w:tc>
        <w:tc>
          <w:tcPr>
            <w:tcW w:w="3286" w:type="dxa"/>
            <w:shd w:val="clear" w:color="auto" w:fill="auto"/>
          </w:tcPr>
          <w:p w:rsidR="003D4AA8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Моя школа</w:t>
            </w:r>
          </w:p>
        </w:tc>
        <w:tc>
          <w:tcPr>
            <w:tcW w:w="1437" w:type="dxa"/>
            <w:shd w:val="clear" w:color="auto" w:fill="auto"/>
          </w:tcPr>
          <w:p w:rsidR="003D4AA8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 ч</w:t>
            </w:r>
          </w:p>
        </w:tc>
        <w:tc>
          <w:tcPr>
            <w:tcW w:w="9258" w:type="dxa"/>
            <w:shd w:val="clear" w:color="auto" w:fill="auto"/>
          </w:tcPr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Ведут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диалог-расспрос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любимых предметах.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Рассказывают о школьных предметах. Оперируют активной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лексикой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в процессе 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общения.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наизусть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тексты </w:t>
            </w:r>
            <w:proofErr w:type="gram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рифмовок ,песен</w:t>
            </w:r>
            <w:proofErr w:type="gram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      </w:r>
          </w:p>
          <w:p w:rsidR="003D4AA8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Вербально или 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реагируют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на услышанное.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Пишут  с опорой на образец электронное сообщение о любимых школьных предметах.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Отличают буквы от транскрипционных значков.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Пишут транскрипционные знаки /ə/ и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/e/.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Читают букву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eв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открытом и закрытом слоге.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Читают написанные цифрами количественные числительные от 11 до 20.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 целом.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Употребляют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повелительное наклонение глаголов, числительные от 11 до 20, разделительный союз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but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D4AA8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D4AA8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45-52</w:t>
            </w:r>
          </w:p>
        </w:tc>
        <w:tc>
          <w:tcPr>
            <w:tcW w:w="3286" w:type="dxa"/>
            <w:shd w:val="clear" w:color="auto" w:fill="auto"/>
          </w:tcPr>
          <w:p w:rsidR="003D4AA8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 вокруг меня.</w:t>
            </w:r>
          </w:p>
        </w:tc>
        <w:tc>
          <w:tcPr>
            <w:tcW w:w="1437" w:type="dxa"/>
            <w:shd w:val="clear" w:color="auto" w:fill="auto"/>
          </w:tcPr>
          <w:p w:rsidR="003D4AA8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 ч</w:t>
            </w:r>
          </w:p>
        </w:tc>
        <w:tc>
          <w:tcPr>
            <w:tcW w:w="9258" w:type="dxa"/>
            <w:shd w:val="clear" w:color="auto" w:fill="auto"/>
          </w:tcPr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Ведут диалог-расспрос (о предметах мебели и их количестве).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Рассказывают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своём доме/квартире/комнате.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Оперируют активной лексикой в процессе общения.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Вербально или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реагируют на услышанное.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Читают о гербе семьи с извлечением основной  информации.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Пишут с опорой на образец о предметах мебели в своей комнате,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описываютдом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/квартиру.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Отличают буквы от транскрипционных значков.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Пишут транскрипционные знаки /u:/ и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/˄/.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Читают букву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uв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открытом и закрытом слоге.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3D4AA8" w:rsidRPr="00F177E9" w:rsidRDefault="003D4AA8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53-60</w:t>
            </w:r>
          </w:p>
        </w:tc>
        <w:tc>
          <w:tcPr>
            <w:tcW w:w="3286" w:type="dxa"/>
            <w:shd w:val="clear" w:color="auto" w:fill="auto"/>
          </w:tcPr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Страна/страны изучаемого</w:t>
            </w: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 xml:space="preserve"> языка</w:t>
            </w: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и родная</w:t>
            </w: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страна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 ч</w:t>
            </w:r>
          </w:p>
        </w:tc>
        <w:tc>
          <w:tcPr>
            <w:tcW w:w="9258" w:type="dxa"/>
            <w:vMerge w:val="restart"/>
            <w:shd w:val="clear" w:color="auto" w:fill="auto"/>
          </w:tcPr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Ведут этикетный диалог в магазине. Составляют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собственный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по аналогии 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рассказывают о 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своей школе, о том, чем занимаются после уроков, семейном дереве, о лакомствах, подарках и Деде Морозе, домах-музеях, о любимом персонаже мультфильмов. Оперируют активной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лексикой в процессе общения.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небольшие произведения детского фольклора: стихотворение, песню.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Понимают на слух речь учителя, одноклассников.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Читают с полным пониманием текста о театре зверей Дурова, домах-музеях.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Читают про себя небольшие тексты, построенные на изученном языковом материале, а также содержащие незнакомые слова. Догадываютс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 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значениине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знакомых слов  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по знакомым словообразовательным</w:t>
            </w: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элементам (приставки, суффиксы), аналогии с родным языком, конверсии, контексту, наглядности.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Пишут с опорой на образец о своей школе, своём семейном дереве, подарках.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Правильно оформляют конверт (с опорой на образец).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</w:t>
            </w:r>
            <w:proofErr w:type="spellStart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ихритмико</w:t>
            </w:r>
            <w:proofErr w:type="spellEnd"/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-интонационных</w:t>
            </w:r>
          </w:p>
          <w:p w:rsidR="00F177E9" w:rsidRPr="00F177E9" w:rsidRDefault="00F177E9" w:rsidP="00F17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особенностей.</w:t>
            </w: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61-68</w:t>
            </w:r>
          </w:p>
        </w:tc>
        <w:tc>
          <w:tcPr>
            <w:tcW w:w="3286" w:type="dxa"/>
            <w:shd w:val="clear" w:color="auto" w:fill="auto"/>
          </w:tcPr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Небольшие произведения детского фольклора</w:t>
            </w: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на изучаемом</w:t>
            </w:r>
          </w:p>
          <w:p w:rsidR="00F177E9" w:rsidRPr="00F177E9" w:rsidRDefault="00F177E9" w:rsidP="00F177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7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иностранном языке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 ч</w:t>
            </w:r>
          </w:p>
        </w:tc>
        <w:tc>
          <w:tcPr>
            <w:tcW w:w="9258" w:type="dxa"/>
            <w:vMerge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F177E9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68 ч</w:t>
            </w:r>
          </w:p>
        </w:tc>
        <w:tc>
          <w:tcPr>
            <w:tcW w:w="9258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</w:tbl>
    <w:p w:rsidR="00F177E9" w:rsidRDefault="00F177E9"/>
    <w:p w:rsidR="00F177E9" w:rsidRPr="00F177E9" w:rsidRDefault="00F177E9" w:rsidP="00217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785AAB" w:rsidRDefault="00F177E9" w:rsidP="00F177E9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3286" w:type="dxa"/>
            <w:shd w:val="clear" w:color="auto" w:fill="auto"/>
          </w:tcPr>
          <w:p w:rsidR="00F177E9" w:rsidRPr="00785AAB" w:rsidRDefault="00F177E9" w:rsidP="00F177E9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F177E9" w:rsidRPr="00785AAB" w:rsidRDefault="00F177E9" w:rsidP="00F177E9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F177E9" w:rsidRPr="00785AAB" w:rsidRDefault="00F177E9" w:rsidP="00F177E9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F177E9" w:rsidRPr="00785AAB" w:rsidRDefault="00F177E9" w:rsidP="00F177E9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217833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3286" w:type="dxa"/>
            <w:shd w:val="clear" w:color="auto" w:fill="auto"/>
          </w:tcPr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Знакомство</w:t>
            </w:r>
          </w:p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Приветствие, прощание</w:t>
            </w:r>
          </w:p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 ч</w:t>
            </w:r>
          </w:p>
        </w:tc>
        <w:tc>
          <w:tcPr>
            <w:tcW w:w="9258" w:type="dxa"/>
            <w:shd w:val="clear" w:color="auto" w:fill="auto"/>
          </w:tcPr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Читают, извлекая нужную информацию (библиотечный формуляр).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Совершенствуют навыки письма.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Повторяют глагол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can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, лексику по пройденным темам.</w:t>
            </w:r>
          </w:p>
        </w:tc>
      </w:tr>
      <w:tr w:rsidR="00F177E9" w:rsidRPr="000021A4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3-6</w:t>
            </w:r>
          </w:p>
        </w:tc>
        <w:tc>
          <w:tcPr>
            <w:tcW w:w="3286" w:type="dxa"/>
            <w:shd w:val="clear" w:color="auto" w:fill="auto"/>
          </w:tcPr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и моя семья</w:t>
            </w:r>
          </w:p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shd w:val="clear" w:color="auto" w:fill="auto"/>
          </w:tcPr>
          <w:p w:rsidR="00F177E9" w:rsidRPr="00F177E9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 ч</w:t>
            </w:r>
          </w:p>
        </w:tc>
        <w:tc>
          <w:tcPr>
            <w:tcW w:w="9258" w:type="dxa"/>
            <w:vMerge w:val="restart"/>
            <w:shd w:val="clear" w:color="auto" w:fill="auto"/>
          </w:tcPr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Ведут этикетные диалоги (за столом, в магазине) и диалоги-расспросы (о внешности, характере, профессии, увлечениях, распорядке дня, дне рождения).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Пользуются</w:t>
            </w:r>
            <w:r w:rsid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основными коммуникативными типами речи: описанием, сообщением, рассказом, характеристикой (членов семьи, родственников, персонажей) по изучаемым</w:t>
            </w:r>
            <w:r w:rsid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темам.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Оперируют активной лексикой в процессе общения.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</w:t>
            </w:r>
            <w:r w:rsid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также содержащие отдельные новые слова, находят в тексте необходимую информацию.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Читают букву a+ согласный /l/ или /r/. Находят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значение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отдельных незнакомых слов в двуязычном словаре учебника.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Вписывают в текст недостающие слова, пишут с опорой на образец поздравление с праздником,</w:t>
            </w:r>
            <w:r w:rsid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новогодние обещания, викторину о национальных блюдах.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транскрипцию.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Правильно читают и пишут слова буквой g, с буквосочетаниями</w:t>
            </w:r>
            <w:r w:rsid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ar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or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ir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ur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erв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3-м типе ударного слога.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 целом.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Соблюдают нормы произношения звуков английского языка в чтении вслух и устной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речи и корректно произносят предложения с точки зрения их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ритмико-интонационных особенностей.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Употребляют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PresentContinuous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PresentSimple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PastSimple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FutureSimple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стру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ктуру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tobegoingtoи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наречия времени, исчисляемые и неисчисляемые существительные (</w:t>
            </w:r>
            <w:proofErr w:type="spellStart"/>
            <w:proofErr w:type="gram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alot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</w:t>
            </w:r>
            <w:proofErr w:type="gram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much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many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), количественные   и  порядковые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до  30</w:t>
            </w:r>
            <w:proofErr w:type="gram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 числительные, вопросительные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словаwho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what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177E9" w:rsidRPr="000021A4" w:rsidRDefault="00F177E9" w:rsidP="00217833">
            <w:pPr>
              <w:rPr>
                <w:rFonts w:ascii="Times New Roman" w:hAnsi="Times New Roman"/>
                <w:sz w:val="24"/>
                <w:szCs w:val="24"/>
              </w:rPr>
            </w:pPr>
            <w:r w:rsidRPr="000021A4">
              <w:rPr>
                <w:rFonts w:ascii="Times New Roman" w:hAnsi="Times New Roman"/>
                <w:sz w:val="24"/>
                <w:szCs w:val="24"/>
              </w:rPr>
              <w:t>where, when, why, how,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модальные</w:t>
            </w:r>
            <w:r w:rsidRPr="0000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глаголы</w:t>
            </w:r>
            <w:r w:rsidRPr="000021A4">
              <w:rPr>
                <w:rFonts w:ascii="Times New Roman" w:hAnsi="Times New Roman"/>
                <w:sz w:val="24"/>
                <w:szCs w:val="24"/>
              </w:rPr>
              <w:t xml:space="preserve"> have to, may.</w:t>
            </w:r>
          </w:p>
          <w:p w:rsidR="00F177E9" w:rsidRPr="000021A4" w:rsidRDefault="00F177E9" w:rsidP="0021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217833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7-16</w:t>
            </w:r>
          </w:p>
        </w:tc>
        <w:tc>
          <w:tcPr>
            <w:tcW w:w="3286" w:type="dxa"/>
            <w:shd w:val="clear" w:color="auto" w:fill="auto"/>
          </w:tcPr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Мой день</w:t>
            </w:r>
          </w:p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10 ч</w:t>
            </w:r>
          </w:p>
        </w:tc>
        <w:tc>
          <w:tcPr>
            <w:tcW w:w="9258" w:type="dxa"/>
            <w:vMerge/>
            <w:shd w:val="clear" w:color="auto" w:fill="auto"/>
          </w:tcPr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17-20</w:t>
            </w:r>
          </w:p>
        </w:tc>
        <w:tc>
          <w:tcPr>
            <w:tcW w:w="3286" w:type="dxa"/>
            <w:shd w:val="clear" w:color="auto" w:fill="auto"/>
          </w:tcPr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Семейные праздники :день рождения,  Новый год/</w:t>
            </w: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Рождество.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 ч</w:t>
            </w:r>
          </w:p>
        </w:tc>
        <w:tc>
          <w:tcPr>
            <w:tcW w:w="9258" w:type="dxa"/>
            <w:vMerge/>
            <w:shd w:val="clear" w:color="auto" w:fill="auto"/>
          </w:tcPr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86" w:type="dxa"/>
            <w:shd w:val="clear" w:color="auto" w:fill="auto"/>
          </w:tcPr>
          <w:p w:rsidR="00F177E9" w:rsidRPr="00217833" w:rsidRDefault="00F177E9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Подарки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F177E9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 ч</w:t>
            </w:r>
          </w:p>
        </w:tc>
        <w:tc>
          <w:tcPr>
            <w:tcW w:w="9258" w:type="dxa"/>
            <w:vMerge/>
            <w:shd w:val="clear" w:color="auto" w:fill="auto"/>
          </w:tcPr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22-35</w:t>
            </w:r>
          </w:p>
        </w:tc>
        <w:tc>
          <w:tcPr>
            <w:tcW w:w="3286" w:type="dxa"/>
            <w:shd w:val="clear" w:color="auto" w:fill="auto"/>
          </w:tcPr>
          <w:p w:rsidR="00217833" w:rsidRPr="00217833" w:rsidRDefault="00217833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 моих</w:t>
            </w:r>
          </w:p>
          <w:p w:rsidR="00F177E9" w:rsidRPr="00217833" w:rsidRDefault="00217833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увлечений.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14 ч</w:t>
            </w:r>
          </w:p>
        </w:tc>
        <w:tc>
          <w:tcPr>
            <w:tcW w:w="9258" w:type="dxa"/>
            <w:shd w:val="clear" w:color="auto" w:fill="auto"/>
          </w:tcPr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Ведут диалоги-расспросы (о любимых занятиях и увлечениях, о животных в зоопарке, о том, как провели выходные).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ит.д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Оперируют активной лексикой в процессе общения.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Воспринимают на слух и понимают как основную информацию, так и детали.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также содержащие отдельные новые слова, находят в тексте необходимую информацию.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Находят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значение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отдельных незнакомых слов в двуязычном словаре учебника.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рассказ о лучшем дне года.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Правильно читают окончание -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ed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глаголах, буквосочетание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ooи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букву y. Соотносят графический образ слова с его звуковым образом на основе знания основных правил чтения.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 целом.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ритмико-интонационных особенностей.</w:t>
            </w:r>
          </w:p>
          <w:p w:rsidR="00F177E9" w:rsidRPr="00217833" w:rsidRDefault="00F177E9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36-39</w:t>
            </w:r>
          </w:p>
        </w:tc>
        <w:tc>
          <w:tcPr>
            <w:tcW w:w="3286" w:type="dxa"/>
            <w:shd w:val="clear" w:color="auto" w:fill="auto"/>
          </w:tcPr>
          <w:p w:rsidR="00F177E9" w:rsidRPr="00217833" w:rsidRDefault="00217833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и мои друзья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 ч</w:t>
            </w:r>
          </w:p>
        </w:tc>
        <w:tc>
          <w:tcPr>
            <w:tcW w:w="9258" w:type="dxa"/>
            <w:shd w:val="clear" w:color="auto" w:fill="auto"/>
          </w:tcPr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Ведут диалоги-расспросы (о любимых занятиях друзей).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Пользуются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основными коммуникативными типами речи: описанием, сообщением, рассказом по изучаемым темам (увлечения и занятия спортом, друзья и т.д.).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Оперируют активной лексикой в процессе общения.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материале.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также содержащие   отдельные   новые слова,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находят  в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тексте     необходимую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информацию.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Пишут с опорой на образец рассказ о лучшем друге.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 целом.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ритмико-интонационных особенностей.</w:t>
            </w:r>
          </w:p>
          <w:p w:rsidR="00F177E9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Употребляют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Present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Continuous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177E9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77E9" w:rsidRPr="00F177E9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40-43</w:t>
            </w:r>
          </w:p>
        </w:tc>
        <w:tc>
          <w:tcPr>
            <w:tcW w:w="3286" w:type="dxa"/>
            <w:shd w:val="clear" w:color="auto" w:fill="auto"/>
          </w:tcPr>
          <w:p w:rsidR="00217833" w:rsidRPr="00217833" w:rsidRDefault="00217833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Моя</w:t>
            </w:r>
          </w:p>
          <w:p w:rsidR="00F177E9" w:rsidRPr="00217833" w:rsidRDefault="00217833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437" w:type="dxa"/>
            <w:shd w:val="clear" w:color="auto" w:fill="auto"/>
          </w:tcPr>
          <w:p w:rsidR="00F177E9" w:rsidRPr="00F177E9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 ч</w:t>
            </w:r>
          </w:p>
        </w:tc>
        <w:tc>
          <w:tcPr>
            <w:tcW w:w="9258" w:type="dxa"/>
            <w:shd w:val="clear" w:color="auto" w:fill="auto"/>
          </w:tcPr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Ведут диалоги-расспросы (о любимых школьных праздниках).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Пользуются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основными коммуникативными типами речи: описанием, сообщением, рассказом по изучаемым темам (самые памятные дни в начальной школе).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Оперируют активной лексикой в процессе общения.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также содержащие отдельные новые слова, учатся находить в тексте необходимую информацию.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 целом.</w:t>
            </w:r>
          </w:p>
          <w:p w:rsidR="00F177E9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Употребляют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Past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Simple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17833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17833" w:rsidRPr="00F177E9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44-51</w:t>
            </w:r>
          </w:p>
        </w:tc>
        <w:tc>
          <w:tcPr>
            <w:tcW w:w="3286" w:type="dxa"/>
            <w:shd w:val="clear" w:color="auto" w:fill="auto"/>
          </w:tcPr>
          <w:p w:rsidR="00217833" w:rsidRPr="00217833" w:rsidRDefault="00217833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 вокруг меня</w:t>
            </w:r>
          </w:p>
        </w:tc>
        <w:tc>
          <w:tcPr>
            <w:tcW w:w="1437" w:type="dxa"/>
            <w:shd w:val="clear" w:color="auto" w:fill="auto"/>
          </w:tcPr>
          <w:p w:rsidR="00217833" w:rsidRPr="00F177E9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 ч</w:t>
            </w:r>
          </w:p>
        </w:tc>
        <w:tc>
          <w:tcPr>
            <w:tcW w:w="9258" w:type="dxa"/>
            <w:vMerge w:val="restart"/>
            <w:shd w:val="clear" w:color="auto" w:fill="auto"/>
          </w:tcPr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Ведут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диалоги-расспросы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(о местонахождении предметов в комнате, зданий в городе, о планах на ближайшее будущее и каникулы, о погоде).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Оперируют активной лексикой в процессе общения.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Читают выразительно вслух и про себя небольшие тексты, построенные на изученном языковом материале,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также содержащие отдельные новые слова, находят в тексте необходимую информацию.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Пишут с опорой на образец письмо другу о каникулах.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читают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ar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or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, знакомятся с правилами чтения немых букв w, k в начале слова.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 целом.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ритмико-интонационных особенностей.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Употребляют предлоги, структуру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tobegoingto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FutureSimple</w:t>
            </w:r>
            <w:proofErr w:type="spellEnd"/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, вопросительные слова.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Ведут диалоги-расспросы (о городах, в которых живут родственники и друзья, о любимой еде, о заповедниках и помощи животным).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 и т.д.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Оперируют активной лексикой в процессе общения.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Воспроизводят наизусть тексты рифмовок, песен.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материале.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217833" w:rsidRPr="00217833" w:rsidRDefault="00217833" w:rsidP="00217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833">
              <w:rPr>
                <w:rFonts w:ascii="Times New Roman" w:hAnsi="Times New Roman"/>
                <w:sz w:val="24"/>
                <w:szCs w:val="24"/>
                <w:lang w:val="ru-RU"/>
              </w:rPr>
              <w:t>отдельных незнакомых слов в двуязычном словаре</w:t>
            </w:r>
          </w:p>
        </w:tc>
      </w:tr>
      <w:tr w:rsidR="00217833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17833" w:rsidRPr="00F177E9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52-59</w:t>
            </w:r>
          </w:p>
        </w:tc>
        <w:tc>
          <w:tcPr>
            <w:tcW w:w="3286" w:type="dxa"/>
            <w:shd w:val="clear" w:color="auto" w:fill="auto"/>
          </w:tcPr>
          <w:p w:rsidR="00217833" w:rsidRPr="00217833" w:rsidRDefault="00217833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Страна/страны изучаемого языка</w:t>
            </w:r>
          </w:p>
        </w:tc>
        <w:tc>
          <w:tcPr>
            <w:tcW w:w="1437" w:type="dxa"/>
            <w:shd w:val="clear" w:color="auto" w:fill="auto"/>
          </w:tcPr>
          <w:p w:rsidR="00217833" w:rsidRPr="00F177E9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 ч</w:t>
            </w:r>
          </w:p>
        </w:tc>
        <w:tc>
          <w:tcPr>
            <w:tcW w:w="9258" w:type="dxa"/>
            <w:vMerge/>
            <w:shd w:val="clear" w:color="auto" w:fill="auto"/>
          </w:tcPr>
          <w:p w:rsidR="00217833" w:rsidRPr="00F177E9" w:rsidRDefault="00217833" w:rsidP="00F177E9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  <w:tr w:rsidR="00217833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17833" w:rsidRPr="00217833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60-68</w:t>
            </w:r>
          </w:p>
        </w:tc>
        <w:tc>
          <w:tcPr>
            <w:tcW w:w="3286" w:type="dxa"/>
            <w:shd w:val="clear" w:color="auto" w:fill="auto"/>
          </w:tcPr>
          <w:p w:rsidR="00217833" w:rsidRPr="00217833" w:rsidRDefault="00217833" w:rsidP="002178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Литературные персонажи популярных книг моих сверстников</w:t>
            </w:r>
          </w:p>
        </w:tc>
        <w:tc>
          <w:tcPr>
            <w:tcW w:w="1437" w:type="dxa"/>
            <w:shd w:val="clear" w:color="auto" w:fill="auto"/>
          </w:tcPr>
          <w:p w:rsidR="00217833" w:rsidRPr="00217833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9 ч</w:t>
            </w:r>
          </w:p>
        </w:tc>
        <w:tc>
          <w:tcPr>
            <w:tcW w:w="9258" w:type="dxa"/>
            <w:vMerge/>
            <w:shd w:val="clear" w:color="auto" w:fill="auto"/>
          </w:tcPr>
          <w:p w:rsidR="00217833" w:rsidRPr="00217833" w:rsidRDefault="00217833" w:rsidP="00F177E9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  <w:tr w:rsidR="00217833" w:rsidRPr="00785AAB" w:rsidTr="00F177E9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17833" w:rsidRPr="00217833" w:rsidRDefault="00217833" w:rsidP="00F177E9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217833" w:rsidRPr="00217833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217833" w:rsidRPr="00217833" w:rsidRDefault="00217833" w:rsidP="00F177E9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68 ч</w:t>
            </w:r>
          </w:p>
        </w:tc>
        <w:tc>
          <w:tcPr>
            <w:tcW w:w="9258" w:type="dxa"/>
            <w:shd w:val="clear" w:color="auto" w:fill="auto"/>
          </w:tcPr>
          <w:p w:rsidR="00217833" w:rsidRPr="00217833" w:rsidRDefault="00217833" w:rsidP="00F177E9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</w:tbl>
    <w:p w:rsidR="00217833" w:rsidRDefault="00217833" w:rsidP="006D2595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</w:p>
    <w:p w:rsidR="00217833" w:rsidRDefault="00217833" w:rsidP="00217833">
      <w:pPr>
        <w:rPr>
          <w:rFonts w:eastAsiaTheme="majorEastAsia"/>
          <w:w w:val="105"/>
        </w:rPr>
      </w:pPr>
      <w:r>
        <w:rPr>
          <w:w w:val="105"/>
        </w:rPr>
        <w:br w:type="page"/>
      </w:r>
    </w:p>
    <w:p w:rsidR="00217833" w:rsidRDefault="00217833" w:rsidP="006D2595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  <w:sectPr w:rsidR="00217833" w:rsidSect="003D4AA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D2595" w:rsidRPr="00F25375" w:rsidRDefault="006D2595" w:rsidP="006D2595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C27">
        <w:rPr>
          <w:rFonts w:ascii="Times New Roman" w:hAnsi="Times New Roman" w:cs="Times New Roman"/>
          <w:color w:val="auto"/>
          <w:w w:val="105"/>
          <w:sz w:val="28"/>
          <w:szCs w:val="28"/>
        </w:rPr>
        <w:lastRenderedPageBreak/>
        <w:t xml:space="preserve">8. Описание материально-технического обеспечения образовательного </w:t>
      </w:r>
      <w:r w:rsidRPr="00F25375">
        <w:rPr>
          <w:rFonts w:ascii="Times New Roman" w:hAnsi="Times New Roman" w:cs="Times New Roman"/>
          <w:color w:val="auto"/>
          <w:w w:val="105"/>
          <w:sz w:val="28"/>
          <w:szCs w:val="28"/>
        </w:rPr>
        <w:t>процесса</w:t>
      </w:r>
    </w:p>
    <w:p w:rsidR="00CC4ED5" w:rsidRPr="00CC4ED5" w:rsidRDefault="00CC4ED5" w:rsidP="00CC4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4ED5">
        <w:rPr>
          <w:rFonts w:ascii="Times New Roman" w:hAnsi="Times New Roman" w:cs="Times New Roman"/>
          <w:b/>
          <w:i/>
          <w:sz w:val="28"/>
          <w:szCs w:val="28"/>
        </w:rPr>
        <w:t>Библиотечный фонд (книгопечатная продукция)</w:t>
      </w:r>
    </w:p>
    <w:p w:rsidR="00CC4ED5" w:rsidRPr="00CC4ED5" w:rsidRDefault="00CC4ED5" w:rsidP="00CC4ED5">
      <w:pPr>
        <w:pStyle w:val="a7"/>
        <w:widowControl w:val="0"/>
        <w:numPr>
          <w:ilvl w:val="0"/>
          <w:numId w:val="21"/>
        </w:numPr>
        <w:tabs>
          <w:tab w:val="left" w:pos="1445"/>
        </w:tabs>
        <w:autoSpaceDE w:val="0"/>
        <w:autoSpaceDN w:val="0"/>
        <w:spacing w:after="0" w:line="240" w:lineRule="auto"/>
        <w:ind w:left="14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C4ED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CC4ED5">
        <w:rPr>
          <w:rFonts w:ascii="Times New Roman" w:hAnsi="Times New Roman" w:cs="Times New Roman"/>
          <w:spacing w:val="3"/>
          <w:sz w:val="28"/>
          <w:szCs w:val="28"/>
        </w:rPr>
        <w:t xml:space="preserve">// </w:t>
      </w:r>
      <w:r w:rsidRPr="00CC4ED5">
        <w:rPr>
          <w:rFonts w:ascii="Times New Roman" w:hAnsi="Times New Roman" w:cs="Times New Roman"/>
          <w:sz w:val="28"/>
          <w:szCs w:val="28"/>
        </w:rPr>
        <w:t>Вестник образования. – 2010. – № 3.</w:t>
      </w:r>
    </w:p>
    <w:p w:rsidR="00CC4ED5" w:rsidRPr="00CC4ED5" w:rsidRDefault="00CC4ED5" w:rsidP="00CC4ED5">
      <w:pPr>
        <w:pStyle w:val="a7"/>
        <w:widowControl w:val="0"/>
        <w:numPr>
          <w:ilvl w:val="0"/>
          <w:numId w:val="21"/>
        </w:numPr>
        <w:tabs>
          <w:tab w:val="left" w:pos="1402"/>
        </w:tabs>
        <w:autoSpaceDE w:val="0"/>
        <w:autoSpaceDN w:val="0"/>
        <w:spacing w:after="0" w:line="240" w:lineRule="auto"/>
        <w:ind w:left="0" w:firstLine="850"/>
        <w:contextualSpacing w:val="0"/>
        <w:rPr>
          <w:rFonts w:ascii="Times New Roman" w:hAnsi="Times New Roman" w:cs="Times New Roman"/>
          <w:sz w:val="28"/>
          <w:szCs w:val="28"/>
        </w:rPr>
      </w:pPr>
      <w:r w:rsidRPr="00CC4ED5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В 2 ч. Ч. 2. – М.: Просвещение, 2015. – (Серия «Стандарты второго поколения»).</w:t>
      </w:r>
    </w:p>
    <w:p w:rsidR="00CC4ED5" w:rsidRPr="00CC4ED5" w:rsidRDefault="00CC4ED5" w:rsidP="00CC4ED5">
      <w:pPr>
        <w:pStyle w:val="a7"/>
        <w:widowControl w:val="0"/>
        <w:numPr>
          <w:ilvl w:val="0"/>
          <w:numId w:val="21"/>
        </w:numPr>
        <w:tabs>
          <w:tab w:val="left" w:pos="1402"/>
        </w:tabs>
        <w:autoSpaceDE w:val="0"/>
        <w:autoSpaceDN w:val="0"/>
        <w:spacing w:after="0" w:line="240" w:lineRule="auto"/>
        <w:ind w:left="0" w:firstLine="850"/>
        <w:contextualSpacing w:val="0"/>
        <w:rPr>
          <w:rFonts w:ascii="Times New Roman" w:hAnsi="Times New Roman" w:cs="Times New Roman"/>
          <w:sz w:val="28"/>
          <w:szCs w:val="28"/>
        </w:rPr>
      </w:pPr>
      <w:r w:rsidRPr="00CC4ED5">
        <w:rPr>
          <w:rFonts w:ascii="Times New Roman" w:hAnsi="Times New Roman" w:cs="Times New Roman"/>
          <w:sz w:val="28"/>
          <w:szCs w:val="28"/>
        </w:rPr>
        <w:t xml:space="preserve">Быкова Н., Поспелова М. Английский язык. Программы общеобразовательных учреждений. </w:t>
      </w:r>
      <w:r w:rsidRPr="00CC4ED5">
        <w:rPr>
          <w:rFonts w:ascii="Times New Roman" w:hAnsi="Times New Roman" w:cs="Times New Roman"/>
          <w:spacing w:val="3"/>
          <w:sz w:val="28"/>
          <w:szCs w:val="28"/>
        </w:rPr>
        <w:t xml:space="preserve">2-4 </w:t>
      </w:r>
      <w:r w:rsidRPr="00CC4ED5">
        <w:rPr>
          <w:rFonts w:ascii="Times New Roman" w:hAnsi="Times New Roman" w:cs="Times New Roman"/>
          <w:sz w:val="28"/>
          <w:szCs w:val="28"/>
        </w:rPr>
        <w:t>классы. – М.: Просвещение,2015.</w:t>
      </w:r>
    </w:p>
    <w:p w:rsidR="00CC4ED5" w:rsidRPr="00CC4ED5" w:rsidRDefault="00CC4ED5" w:rsidP="00CC4ED5">
      <w:pPr>
        <w:pStyle w:val="a7"/>
        <w:widowControl w:val="0"/>
        <w:numPr>
          <w:ilvl w:val="0"/>
          <w:numId w:val="21"/>
        </w:numPr>
        <w:tabs>
          <w:tab w:val="left" w:pos="1388"/>
        </w:tabs>
        <w:autoSpaceDE w:val="0"/>
        <w:autoSpaceDN w:val="0"/>
        <w:spacing w:after="0" w:line="240" w:lineRule="auto"/>
        <w:ind w:left="0" w:hanging="223"/>
        <w:contextualSpacing w:val="0"/>
        <w:rPr>
          <w:rFonts w:ascii="Times New Roman" w:hAnsi="Times New Roman" w:cs="Times New Roman"/>
          <w:sz w:val="28"/>
          <w:szCs w:val="28"/>
        </w:rPr>
      </w:pPr>
      <w:r w:rsidRPr="00CC4ED5">
        <w:rPr>
          <w:rFonts w:ascii="Times New Roman" w:hAnsi="Times New Roman" w:cs="Times New Roman"/>
          <w:sz w:val="28"/>
          <w:szCs w:val="28"/>
        </w:rPr>
        <w:t xml:space="preserve">Быкова </w:t>
      </w:r>
      <w:r w:rsidRPr="00CC4ED5">
        <w:rPr>
          <w:rFonts w:ascii="Times New Roman" w:hAnsi="Times New Roman" w:cs="Times New Roman"/>
          <w:spacing w:val="-3"/>
          <w:sz w:val="28"/>
          <w:szCs w:val="28"/>
        </w:rPr>
        <w:t xml:space="preserve">Н., </w:t>
      </w:r>
      <w:r w:rsidRPr="00CC4ED5">
        <w:rPr>
          <w:rFonts w:ascii="Times New Roman" w:hAnsi="Times New Roman" w:cs="Times New Roman"/>
          <w:sz w:val="28"/>
          <w:szCs w:val="28"/>
        </w:rPr>
        <w:t xml:space="preserve">Поспелова М. Английский язык. Рабочие программы. </w:t>
      </w:r>
      <w:r w:rsidRPr="00CC4ED5">
        <w:rPr>
          <w:rFonts w:ascii="Times New Roman" w:hAnsi="Times New Roman" w:cs="Times New Roman"/>
          <w:spacing w:val="3"/>
          <w:sz w:val="28"/>
          <w:szCs w:val="28"/>
        </w:rPr>
        <w:t xml:space="preserve">2-4 </w:t>
      </w:r>
      <w:r w:rsidRPr="00CC4ED5">
        <w:rPr>
          <w:rFonts w:ascii="Times New Roman" w:hAnsi="Times New Roman" w:cs="Times New Roman"/>
          <w:sz w:val="28"/>
          <w:szCs w:val="28"/>
        </w:rPr>
        <w:t>классы. –М.: Просвещение,</w:t>
      </w:r>
    </w:p>
    <w:p w:rsidR="00CC4ED5" w:rsidRPr="00CC4ED5" w:rsidRDefault="00CC4ED5" w:rsidP="00CC4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D5">
        <w:rPr>
          <w:rFonts w:ascii="Times New Roman" w:hAnsi="Times New Roman" w:cs="Times New Roman"/>
          <w:sz w:val="28"/>
          <w:szCs w:val="28"/>
        </w:rPr>
        <w:t>2015.</w:t>
      </w:r>
    </w:p>
    <w:p w:rsidR="00CC4ED5" w:rsidRPr="00CC4ED5" w:rsidRDefault="00CC4ED5" w:rsidP="00CC4ED5">
      <w:pPr>
        <w:pStyle w:val="a7"/>
        <w:widowControl w:val="0"/>
        <w:numPr>
          <w:ilvl w:val="0"/>
          <w:numId w:val="21"/>
        </w:numPr>
        <w:tabs>
          <w:tab w:val="left" w:pos="1402"/>
        </w:tabs>
        <w:autoSpaceDE w:val="0"/>
        <w:autoSpaceDN w:val="0"/>
        <w:spacing w:after="0" w:line="240" w:lineRule="auto"/>
        <w:ind w:left="0" w:hanging="237"/>
        <w:contextualSpacing w:val="0"/>
        <w:rPr>
          <w:rFonts w:ascii="Times New Roman" w:hAnsi="Times New Roman" w:cs="Times New Roman"/>
          <w:sz w:val="28"/>
          <w:szCs w:val="28"/>
        </w:rPr>
      </w:pPr>
      <w:r w:rsidRPr="00CC4ED5">
        <w:rPr>
          <w:rFonts w:ascii="Times New Roman" w:hAnsi="Times New Roman" w:cs="Times New Roman"/>
          <w:sz w:val="28"/>
          <w:szCs w:val="28"/>
        </w:rPr>
        <w:t xml:space="preserve">Быкова </w:t>
      </w:r>
      <w:r w:rsidRPr="00CC4ED5">
        <w:rPr>
          <w:rFonts w:ascii="Times New Roman" w:hAnsi="Times New Roman" w:cs="Times New Roman"/>
          <w:spacing w:val="-3"/>
          <w:sz w:val="28"/>
          <w:szCs w:val="28"/>
        </w:rPr>
        <w:t xml:space="preserve">Н., </w:t>
      </w:r>
      <w:r w:rsidRPr="00CC4ED5">
        <w:rPr>
          <w:rFonts w:ascii="Times New Roman" w:hAnsi="Times New Roman" w:cs="Times New Roman"/>
          <w:sz w:val="28"/>
          <w:szCs w:val="28"/>
        </w:rPr>
        <w:t xml:space="preserve">Дули Д., Поспелова М., Эванс В. </w:t>
      </w:r>
      <w:r w:rsidRPr="00CC4ED5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CC4ED5">
        <w:rPr>
          <w:rFonts w:ascii="Times New Roman" w:hAnsi="Times New Roman" w:cs="Times New Roman"/>
          <w:sz w:val="28"/>
          <w:szCs w:val="28"/>
        </w:rPr>
        <w:t>«Английский в фокусе» для 2 класса. –М.:</w:t>
      </w:r>
    </w:p>
    <w:p w:rsidR="00CC4ED5" w:rsidRPr="00CC4ED5" w:rsidRDefault="00CC4ED5" w:rsidP="00CC4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4ED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CC4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ED5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C4ED5">
        <w:rPr>
          <w:rFonts w:ascii="Times New Roman" w:hAnsi="Times New Roman" w:cs="Times New Roman"/>
          <w:sz w:val="28"/>
          <w:szCs w:val="28"/>
        </w:rPr>
        <w:t>: Просвещение, 2015.</w:t>
      </w:r>
    </w:p>
    <w:p w:rsidR="00CC4ED5" w:rsidRPr="00CC4ED5" w:rsidRDefault="00CC4ED5" w:rsidP="00CC4ED5">
      <w:pPr>
        <w:pStyle w:val="a7"/>
        <w:widowControl w:val="0"/>
        <w:numPr>
          <w:ilvl w:val="0"/>
          <w:numId w:val="21"/>
        </w:numPr>
        <w:tabs>
          <w:tab w:val="left" w:pos="1402"/>
        </w:tabs>
        <w:autoSpaceDE w:val="0"/>
        <w:autoSpaceDN w:val="0"/>
        <w:spacing w:after="0" w:line="240" w:lineRule="auto"/>
        <w:ind w:left="0" w:firstLine="850"/>
        <w:contextualSpacing w:val="0"/>
        <w:rPr>
          <w:rFonts w:ascii="Times New Roman" w:hAnsi="Times New Roman" w:cs="Times New Roman"/>
          <w:sz w:val="28"/>
          <w:szCs w:val="28"/>
        </w:rPr>
      </w:pPr>
      <w:r w:rsidRPr="00CC4ED5">
        <w:rPr>
          <w:rFonts w:ascii="Times New Roman" w:hAnsi="Times New Roman" w:cs="Times New Roman"/>
          <w:sz w:val="28"/>
          <w:szCs w:val="28"/>
        </w:rPr>
        <w:t xml:space="preserve">Быкова </w:t>
      </w:r>
      <w:r w:rsidRPr="00CC4ED5">
        <w:rPr>
          <w:rFonts w:ascii="Times New Roman" w:hAnsi="Times New Roman" w:cs="Times New Roman"/>
          <w:spacing w:val="-3"/>
          <w:sz w:val="28"/>
          <w:szCs w:val="28"/>
        </w:rPr>
        <w:t xml:space="preserve">Н., </w:t>
      </w:r>
      <w:r w:rsidRPr="00CC4ED5">
        <w:rPr>
          <w:rFonts w:ascii="Times New Roman" w:hAnsi="Times New Roman" w:cs="Times New Roman"/>
          <w:sz w:val="28"/>
          <w:szCs w:val="28"/>
        </w:rPr>
        <w:t xml:space="preserve">Дули Д., Поспелова М., Эванс В. </w:t>
      </w:r>
      <w:r w:rsidRPr="00CC4ED5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CC4ED5">
        <w:rPr>
          <w:rFonts w:ascii="Times New Roman" w:hAnsi="Times New Roman" w:cs="Times New Roman"/>
          <w:sz w:val="28"/>
          <w:szCs w:val="28"/>
        </w:rPr>
        <w:t xml:space="preserve">«Английский в фокусе» для 3 класса. – М.: </w:t>
      </w:r>
      <w:proofErr w:type="spellStart"/>
      <w:r w:rsidRPr="00CC4ED5">
        <w:rPr>
          <w:rFonts w:ascii="Times New Roman" w:hAnsi="Times New Roman" w:cs="Times New Roman"/>
          <w:sz w:val="28"/>
          <w:szCs w:val="28"/>
        </w:rPr>
        <w:t>ExpressPublishing</w:t>
      </w:r>
      <w:proofErr w:type="spellEnd"/>
      <w:r w:rsidRPr="00CC4ED5">
        <w:rPr>
          <w:rFonts w:ascii="Times New Roman" w:hAnsi="Times New Roman" w:cs="Times New Roman"/>
          <w:sz w:val="28"/>
          <w:szCs w:val="28"/>
        </w:rPr>
        <w:t>: Просвещение,2015.</w:t>
      </w:r>
    </w:p>
    <w:p w:rsidR="00CC4ED5" w:rsidRPr="00CC4ED5" w:rsidRDefault="00CC4ED5" w:rsidP="00CC4ED5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CC4ED5">
        <w:rPr>
          <w:rFonts w:ascii="Times New Roman" w:hAnsi="Times New Roman" w:cs="Times New Roman"/>
          <w:sz w:val="28"/>
          <w:szCs w:val="28"/>
        </w:rPr>
        <w:t xml:space="preserve">Быкова Н., Дули Д., Поспелова М., Эванс В. </w:t>
      </w:r>
      <w:r w:rsidRPr="00CC4ED5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CC4ED5">
        <w:rPr>
          <w:rFonts w:ascii="Times New Roman" w:hAnsi="Times New Roman" w:cs="Times New Roman"/>
          <w:sz w:val="28"/>
          <w:szCs w:val="28"/>
        </w:rPr>
        <w:t xml:space="preserve">«Английский в фокусе» для 4 класса. – М.: </w:t>
      </w:r>
      <w:proofErr w:type="spellStart"/>
      <w:r w:rsidRPr="00CC4ED5">
        <w:rPr>
          <w:rFonts w:ascii="Times New Roman" w:hAnsi="Times New Roman" w:cs="Times New Roman"/>
          <w:sz w:val="28"/>
          <w:szCs w:val="28"/>
        </w:rPr>
        <w:t>ExpressPublishing</w:t>
      </w:r>
      <w:proofErr w:type="spellEnd"/>
      <w:r w:rsidRPr="00CC4ED5">
        <w:rPr>
          <w:rFonts w:ascii="Times New Roman" w:hAnsi="Times New Roman" w:cs="Times New Roman"/>
          <w:sz w:val="28"/>
          <w:szCs w:val="28"/>
        </w:rPr>
        <w:t>: Просвещение, 2015.</w:t>
      </w:r>
    </w:p>
    <w:p w:rsidR="00CC4ED5" w:rsidRPr="00CC4ED5" w:rsidRDefault="00CC4ED5" w:rsidP="00CC4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4ED5">
        <w:rPr>
          <w:rFonts w:ascii="Times New Roman" w:hAnsi="Times New Roman" w:cs="Times New Roman"/>
          <w:b/>
          <w:i/>
          <w:sz w:val="28"/>
          <w:szCs w:val="28"/>
        </w:rPr>
        <w:t>Печатные пособия</w:t>
      </w:r>
    </w:p>
    <w:p w:rsidR="00CC4ED5" w:rsidRPr="00CC4ED5" w:rsidRDefault="00CC4ED5" w:rsidP="00CC4ED5">
      <w:pPr>
        <w:pStyle w:val="1"/>
        <w:spacing w:before="0"/>
        <w:ind w:hanging="3948"/>
        <w:jc w:val="center"/>
        <w:rPr>
          <w:rFonts w:ascii="Times New Roman" w:hAnsi="Times New Roman" w:cs="Times New Roman"/>
          <w:color w:val="auto"/>
        </w:rPr>
      </w:pPr>
      <w:r w:rsidRPr="00CC4ED5">
        <w:rPr>
          <w:rFonts w:ascii="Times New Roman" w:hAnsi="Times New Roman" w:cs="Times New Roman"/>
          <w:color w:val="auto"/>
        </w:rPr>
        <w:t>Алфавит (настенная таблица).</w:t>
      </w:r>
    </w:p>
    <w:p w:rsidR="006D2595" w:rsidRPr="00CC4ED5" w:rsidRDefault="006D2595">
      <w:pPr>
        <w:rPr>
          <w:rFonts w:ascii="Times New Roman" w:hAnsi="Times New Roman" w:cs="Times New Roman"/>
          <w:sz w:val="28"/>
          <w:szCs w:val="28"/>
        </w:rPr>
      </w:pPr>
    </w:p>
    <w:sectPr w:rsidR="006D2595" w:rsidRPr="00CC4ED5" w:rsidSect="002178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684"/>
    <w:multiLevelType w:val="hybridMultilevel"/>
    <w:tmpl w:val="49E2D6F6"/>
    <w:lvl w:ilvl="0" w:tplc="2FCE4E1E">
      <w:start w:val="1"/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6A6789C">
      <w:start w:val="1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3FCC518">
      <w:start w:val="1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31AC50E">
      <w:start w:val="1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4AD67A6C">
      <w:start w:val="1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65E31A4">
      <w:start w:val="1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AC2A6878">
      <w:start w:val="1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D76AA60">
      <w:start w:val="1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2FE58DE">
      <w:start w:val="1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4002DAD"/>
    <w:multiLevelType w:val="hybridMultilevel"/>
    <w:tmpl w:val="DD5CCA20"/>
    <w:lvl w:ilvl="0" w:tplc="D7A0CF24">
      <w:start w:val="1"/>
      <w:numFmt w:val="decimal"/>
      <w:lvlText w:val="%1."/>
      <w:lvlJc w:val="left"/>
      <w:pPr>
        <w:ind w:left="1287" w:hanging="360"/>
      </w:pPr>
    </w:lvl>
    <w:lvl w:ilvl="1" w:tplc="2E721F8A">
      <w:start w:val="1"/>
      <w:numFmt w:val="lowerLetter"/>
      <w:lvlText w:val="%2."/>
      <w:lvlJc w:val="left"/>
      <w:pPr>
        <w:ind w:left="2007" w:hanging="360"/>
      </w:pPr>
    </w:lvl>
    <w:lvl w:ilvl="2" w:tplc="5EB6C7CA">
      <w:start w:val="1"/>
      <w:numFmt w:val="lowerRoman"/>
      <w:lvlText w:val="%3."/>
      <w:lvlJc w:val="right"/>
      <w:pPr>
        <w:ind w:left="2727" w:hanging="180"/>
      </w:pPr>
    </w:lvl>
    <w:lvl w:ilvl="3" w:tplc="4ACE52FA">
      <w:start w:val="1"/>
      <w:numFmt w:val="decimal"/>
      <w:lvlText w:val="%4."/>
      <w:lvlJc w:val="left"/>
      <w:pPr>
        <w:ind w:left="3447" w:hanging="360"/>
      </w:pPr>
    </w:lvl>
    <w:lvl w:ilvl="4" w:tplc="92843B2A">
      <w:start w:val="1"/>
      <w:numFmt w:val="lowerLetter"/>
      <w:lvlText w:val="%5."/>
      <w:lvlJc w:val="left"/>
      <w:pPr>
        <w:ind w:left="4167" w:hanging="360"/>
      </w:pPr>
    </w:lvl>
    <w:lvl w:ilvl="5" w:tplc="3CE46AAC">
      <w:start w:val="1"/>
      <w:numFmt w:val="lowerRoman"/>
      <w:lvlText w:val="%6."/>
      <w:lvlJc w:val="right"/>
      <w:pPr>
        <w:ind w:left="4887" w:hanging="180"/>
      </w:pPr>
    </w:lvl>
    <w:lvl w:ilvl="6" w:tplc="C19C355A">
      <w:start w:val="1"/>
      <w:numFmt w:val="decimal"/>
      <w:lvlText w:val="%7."/>
      <w:lvlJc w:val="left"/>
      <w:pPr>
        <w:ind w:left="5607" w:hanging="360"/>
      </w:pPr>
    </w:lvl>
    <w:lvl w:ilvl="7" w:tplc="24706236">
      <w:start w:val="1"/>
      <w:numFmt w:val="lowerLetter"/>
      <w:lvlText w:val="%8."/>
      <w:lvlJc w:val="left"/>
      <w:pPr>
        <w:ind w:left="6327" w:hanging="360"/>
      </w:pPr>
    </w:lvl>
    <w:lvl w:ilvl="8" w:tplc="238288E4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3534D"/>
    <w:multiLevelType w:val="hybridMultilevel"/>
    <w:tmpl w:val="07383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C1189"/>
    <w:multiLevelType w:val="hybridMultilevel"/>
    <w:tmpl w:val="CC1E5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36AFD"/>
    <w:multiLevelType w:val="hybridMultilevel"/>
    <w:tmpl w:val="8084C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452D26"/>
    <w:multiLevelType w:val="hybridMultilevel"/>
    <w:tmpl w:val="995A9A54"/>
    <w:lvl w:ilvl="0" w:tplc="06B6E99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178B06A">
      <w:start w:val="1"/>
      <w:numFmt w:val="lowerLetter"/>
      <w:lvlText w:val="%2."/>
      <w:lvlJc w:val="left"/>
      <w:pPr>
        <w:ind w:left="1647" w:hanging="360"/>
      </w:pPr>
    </w:lvl>
    <w:lvl w:ilvl="2" w:tplc="623E5060">
      <w:start w:val="1"/>
      <w:numFmt w:val="lowerRoman"/>
      <w:lvlText w:val="%3."/>
      <w:lvlJc w:val="right"/>
      <w:pPr>
        <w:ind w:left="2367" w:hanging="180"/>
      </w:pPr>
    </w:lvl>
    <w:lvl w:ilvl="3" w:tplc="07467982">
      <w:start w:val="1"/>
      <w:numFmt w:val="decimal"/>
      <w:lvlText w:val="%4."/>
      <w:lvlJc w:val="left"/>
      <w:pPr>
        <w:ind w:left="3087" w:hanging="360"/>
      </w:pPr>
    </w:lvl>
    <w:lvl w:ilvl="4" w:tplc="E198364A">
      <w:start w:val="1"/>
      <w:numFmt w:val="lowerLetter"/>
      <w:lvlText w:val="%5."/>
      <w:lvlJc w:val="left"/>
      <w:pPr>
        <w:ind w:left="3807" w:hanging="360"/>
      </w:pPr>
    </w:lvl>
    <w:lvl w:ilvl="5" w:tplc="0B7CE9E0">
      <w:start w:val="1"/>
      <w:numFmt w:val="lowerRoman"/>
      <w:lvlText w:val="%6."/>
      <w:lvlJc w:val="right"/>
      <w:pPr>
        <w:ind w:left="4527" w:hanging="180"/>
      </w:pPr>
    </w:lvl>
    <w:lvl w:ilvl="6" w:tplc="CD06F8EC">
      <w:start w:val="1"/>
      <w:numFmt w:val="decimal"/>
      <w:lvlText w:val="%7."/>
      <w:lvlJc w:val="left"/>
      <w:pPr>
        <w:ind w:left="5247" w:hanging="360"/>
      </w:pPr>
    </w:lvl>
    <w:lvl w:ilvl="7" w:tplc="33BC3328">
      <w:start w:val="1"/>
      <w:numFmt w:val="lowerLetter"/>
      <w:lvlText w:val="%8."/>
      <w:lvlJc w:val="left"/>
      <w:pPr>
        <w:ind w:left="5967" w:hanging="360"/>
      </w:pPr>
    </w:lvl>
    <w:lvl w:ilvl="8" w:tplc="ECBA6266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9F28F4"/>
    <w:multiLevelType w:val="hybridMultilevel"/>
    <w:tmpl w:val="9230D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3145C6"/>
    <w:multiLevelType w:val="hybridMultilevel"/>
    <w:tmpl w:val="5DA4D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574E26"/>
    <w:multiLevelType w:val="hybridMultilevel"/>
    <w:tmpl w:val="C03667BA"/>
    <w:lvl w:ilvl="0" w:tplc="AF329D82">
      <w:numFmt w:val="bullet"/>
      <w:lvlText w:val="·"/>
      <w:lvlJc w:val="left"/>
      <w:pPr>
        <w:ind w:left="109" w:hanging="267"/>
      </w:pPr>
      <w:rPr>
        <w:rFonts w:ascii="Times New Roman" w:eastAsia="Times New Roman" w:hAnsi="Times New Roman" w:cs="Times New Roman" w:hint="default"/>
        <w:w w:val="132"/>
        <w:sz w:val="21"/>
        <w:szCs w:val="21"/>
        <w:lang w:val="en-US" w:eastAsia="en-US" w:bidi="en-US"/>
      </w:rPr>
    </w:lvl>
    <w:lvl w:ilvl="1" w:tplc="F38609C0">
      <w:numFmt w:val="bullet"/>
      <w:lvlText w:val="•"/>
      <w:lvlJc w:val="left"/>
      <w:pPr>
        <w:ind w:left="474" w:hanging="267"/>
      </w:pPr>
      <w:rPr>
        <w:rFonts w:hint="default"/>
        <w:lang w:val="en-US" w:eastAsia="en-US" w:bidi="en-US"/>
      </w:rPr>
    </w:lvl>
    <w:lvl w:ilvl="2" w:tplc="8FAAD906">
      <w:numFmt w:val="bullet"/>
      <w:lvlText w:val="•"/>
      <w:lvlJc w:val="left"/>
      <w:pPr>
        <w:ind w:left="849" w:hanging="267"/>
      </w:pPr>
      <w:rPr>
        <w:rFonts w:hint="default"/>
        <w:lang w:val="en-US" w:eastAsia="en-US" w:bidi="en-US"/>
      </w:rPr>
    </w:lvl>
    <w:lvl w:ilvl="3" w:tplc="554A4DA2">
      <w:numFmt w:val="bullet"/>
      <w:lvlText w:val="•"/>
      <w:lvlJc w:val="left"/>
      <w:pPr>
        <w:ind w:left="1223" w:hanging="267"/>
      </w:pPr>
      <w:rPr>
        <w:rFonts w:hint="default"/>
        <w:lang w:val="en-US" w:eastAsia="en-US" w:bidi="en-US"/>
      </w:rPr>
    </w:lvl>
    <w:lvl w:ilvl="4" w:tplc="BDB08B24">
      <w:numFmt w:val="bullet"/>
      <w:lvlText w:val="•"/>
      <w:lvlJc w:val="left"/>
      <w:pPr>
        <w:ind w:left="1598" w:hanging="267"/>
      </w:pPr>
      <w:rPr>
        <w:rFonts w:hint="default"/>
        <w:lang w:val="en-US" w:eastAsia="en-US" w:bidi="en-US"/>
      </w:rPr>
    </w:lvl>
    <w:lvl w:ilvl="5" w:tplc="88687DBE">
      <w:numFmt w:val="bullet"/>
      <w:lvlText w:val="•"/>
      <w:lvlJc w:val="left"/>
      <w:pPr>
        <w:ind w:left="1973" w:hanging="267"/>
      </w:pPr>
      <w:rPr>
        <w:rFonts w:hint="default"/>
        <w:lang w:val="en-US" w:eastAsia="en-US" w:bidi="en-US"/>
      </w:rPr>
    </w:lvl>
    <w:lvl w:ilvl="6" w:tplc="78A8651E">
      <w:numFmt w:val="bullet"/>
      <w:lvlText w:val="•"/>
      <w:lvlJc w:val="left"/>
      <w:pPr>
        <w:ind w:left="2347" w:hanging="267"/>
      </w:pPr>
      <w:rPr>
        <w:rFonts w:hint="default"/>
        <w:lang w:val="en-US" w:eastAsia="en-US" w:bidi="en-US"/>
      </w:rPr>
    </w:lvl>
    <w:lvl w:ilvl="7" w:tplc="AF4C9528">
      <w:numFmt w:val="bullet"/>
      <w:lvlText w:val="•"/>
      <w:lvlJc w:val="left"/>
      <w:pPr>
        <w:ind w:left="2722" w:hanging="267"/>
      </w:pPr>
      <w:rPr>
        <w:rFonts w:hint="default"/>
        <w:lang w:val="en-US" w:eastAsia="en-US" w:bidi="en-US"/>
      </w:rPr>
    </w:lvl>
    <w:lvl w:ilvl="8" w:tplc="96DAC41E">
      <w:numFmt w:val="bullet"/>
      <w:lvlText w:val="•"/>
      <w:lvlJc w:val="left"/>
      <w:pPr>
        <w:ind w:left="3096" w:hanging="267"/>
      </w:pPr>
      <w:rPr>
        <w:rFonts w:hint="default"/>
        <w:lang w:val="en-US" w:eastAsia="en-US" w:bidi="en-US"/>
      </w:rPr>
    </w:lvl>
  </w:abstractNum>
  <w:abstractNum w:abstractNumId="9" w15:restartNumberingAfterBreak="0">
    <w:nsid w:val="2D98679C"/>
    <w:multiLevelType w:val="hybridMultilevel"/>
    <w:tmpl w:val="317EF550"/>
    <w:lvl w:ilvl="0" w:tplc="C5B084A2">
      <w:start w:val="1"/>
      <w:numFmt w:val="decimal"/>
      <w:lvlText w:val="%1."/>
      <w:lvlJc w:val="left"/>
      <w:pPr>
        <w:ind w:left="1287" w:hanging="360"/>
      </w:pPr>
    </w:lvl>
    <w:lvl w:ilvl="1" w:tplc="B5728AF4">
      <w:start w:val="1"/>
      <w:numFmt w:val="lowerLetter"/>
      <w:lvlText w:val="%2."/>
      <w:lvlJc w:val="left"/>
      <w:pPr>
        <w:ind w:left="2007" w:hanging="360"/>
      </w:pPr>
    </w:lvl>
    <w:lvl w:ilvl="2" w:tplc="16343ED0">
      <w:start w:val="1"/>
      <w:numFmt w:val="lowerRoman"/>
      <w:lvlText w:val="%3."/>
      <w:lvlJc w:val="right"/>
      <w:pPr>
        <w:ind w:left="2727" w:hanging="180"/>
      </w:pPr>
    </w:lvl>
    <w:lvl w:ilvl="3" w:tplc="3342DB1C">
      <w:start w:val="1"/>
      <w:numFmt w:val="decimal"/>
      <w:lvlText w:val="%4."/>
      <w:lvlJc w:val="left"/>
      <w:pPr>
        <w:ind w:left="3447" w:hanging="360"/>
      </w:pPr>
    </w:lvl>
    <w:lvl w:ilvl="4" w:tplc="79D0B540">
      <w:start w:val="1"/>
      <w:numFmt w:val="lowerLetter"/>
      <w:lvlText w:val="%5."/>
      <w:lvlJc w:val="left"/>
      <w:pPr>
        <w:ind w:left="4167" w:hanging="360"/>
      </w:pPr>
    </w:lvl>
    <w:lvl w:ilvl="5" w:tplc="11184C18">
      <w:start w:val="1"/>
      <w:numFmt w:val="lowerRoman"/>
      <w:lvlText w:val="%6."/>
      <w:lvlJc w:val="right"/>
      <w:pPr>
        <w:ind w:left="4887" w:hanging="180"/>
      </w:pPr>
    </w:lvl>
    <w:lvl w:ilvl="6" w:tplc="AFE4508A">
      <w:start w:val="1"/>
      <w:numFmt w:val="decimal"/>
      <w:lvlText w:val="%7."/>
      <w:lvlJc w:val="left"/>
      <w:pPr>
        <w:ind w:left="5607" w:hanging="360"/>
      </w:pPr>
    </w:lvl>
    <w:lvl w:ilvl="7" w:tplc="116239B8">
      <w:start w:val="1"/>
      <w:numFmt w:val="lowerLetter"/>
      <w:lvlText w:val="%8."/>
      <w:lvlJc w:val="left"/>
      <w:pPr>
        <w:ind w:left="6327" w:hanging="360"/>
      </w:pPr>
    </w:lvl>
    <w:lvl w:ilvl="8" w:tplc="D7D22704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311676"/>
    <w:multiLevelType w:val="hybridMultilevel"/>
    <w:tmpl w:val="9F32E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320159"/>
    <w:multiLevelType w:val="hybridMultilevel"/>
    <w:tmpl w:val="02408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C65A39"/>
    <w:multiLevelType w:val="hybridMultilevel"/>
    <w:tmpl w:val="E77E9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937F4F"/>
    <w:multiLevelType w:val="hybridMultilevel"/>
    <w:tmpl w:val="8FFE8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3541A6"/>
    <w:multiLevelType w:val="hybridMultilevel"/>
    <w:tmpl w:val="7BE46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9A20E5"/>
    <w:multiLevelType w:val="hybridMultilevel"/>
    <w:tmpl w:val="718EB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210706"/>
    <w:multiLevelType w:val="hybridMultilevel"/>
    <w:tmpl w:val="5394A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4777C3"/>
    <w:multiLevelType w:val="hybridMultilevel"/>
    <w:tmpl w:val="4FCA48EC"/>
    <w:lvl w:ilvl="0" w:tplc="F26CA50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en-US" w:eastAsia="en-US" w:bidi="en-US"/>
      </w:rPr>
    </w:lvl>
    <w:lvl w:ilvl="1" w:tplc="59AEE16A">
      <w:start w:val="1"/>
      <w:numFmt w:val="decimal"/>
      <w:lvlText w:val="%2."/>
      <w:lvlJc w:val="left"/>
      <w:pPr>
        <w:ind w:left="2439" w:hanging="555"/>
      </w:pPr>
      <w:rPr>
        <w:rFonts w:ascii="Times New Roman" w:eastAsia="Times New Roman" w:hAnsi="Times New Roman" w:cs="Times New Roman" w:hint="default"/>
        <w:spacing w:val="-4"/>
        <w:w w:val="99"/>
        <w:sz w:val="21"/>
        <w:szCs w:val="21"/>
        <w:lang w:val="en-US" w:eastAsia="en-US" w:bidi="en-US"/>
      </w:rPr>
    </w:lvl>
    <w:lvl w:ilvl="2" w:tplc="2248725E">
      <w:numFmt w:val="bullet"/>
      <w:lvlText w:val="•"/>
      <w:lvlJc w:val="left"/>
      <w:pPr>
        <w:ind w:left="3389" w:hanging="555"/>
      </w:pPr>
      <w:rPr>
        <w:rFonts w:hint="default"/>
        <w:lang w:val="en-US" w:eastAsia="en-US" w:bidi="en-US"/>
      </w:rPr>
    </w:lvl>
    <w:lvl w:ilvl="3" w:tplc="F1EED506">
      <w:numFmt w:val="bullet"/>
      <w:lvlText w:val="•"/>
      <w:lvlJc w:val="left"/>
      <w:pPr>
        <w:ind w:left="4339" w:hanging="555"/>
      </w:pPr>
      <w:rPr>
        <w:rFonts w:hint="default"/>
        <w:lang w:val="en-US" w:eastAsia="en-US" w:bidi="en-US"/>
      </w:rPr>
    </w:lvl>
    <w:lvl w:ilvl="4" w:tplc="F2D0DA98">
      <w:numFmt w:val="bullet"/>
      <w:lvlText w:val="•"/>
      <w:lvlJc w:val="left"/>
      <w:pPr>
        <w:ind w:left="5289" w:hanging="555"/>
      </w:pPr>
      <w:rPr>
        <w:rFonts w:hint="default"/>
        <w:lang w:val="en-US" w:eastAsia="en-US" w:bidi="en-US"/>
      </w:rPr>
    </w:lvl>
    <w:lvl w:ilvl="5" w:tplc="910E3244">
      <w:numFmt w:val="bullet"/>
      <w:lvlText w:val="•"/>
      <w:lvlJc w:val="left"/>
      <w:pPr>
        <w:ind w:left="6239" w:hanging="555"/>
      </w:pPr>
      <w:rPr>
        <w:rFonts w:hint="default"/>
        <w:lang w:val="en-US" w:eastAsia="en-US" w:bidi="en-US"/>
      </w:rPr>
    </w:lvl>
    <w:lvl w:ilvl="6" w:tplc="C6228ED0">
      <w:numFmt w:val="bullet"/>
      <w:lvlText w:val="•"/>
      <w:lvlJc w:val="left"/>
      <w:pPr>
        <w:ind w:left="7189" w:hanging="555"/>
      </w:pPr>
      <w:rPr>
        <w:rFonts w:hint="default"/>
        <w:lang w:val="en-US" w:eastAsia="en-US" w:bidi="en-US"/>
      </w:rPr>
    </w:lvl>
    <w:lvl w:ilvl="7" w:tplc="30849F40">
      <w:numFmt w:val="bullet"/>
      <w:lvlText w:val="•"/>
      <w:lvlJc w:val="left"/>
      <w:pPr>
        <w:ind w:left="8139" w:hanging="555"/>
      </w:pPr>
      <w:rPr>
        <w:rFonts w:hint="default"/>
        <w:lang w:val="en-US" w:eastAsia="en-US" w:bidi="en-US"/>
      </w:rPr>
    </w:lvl>
    <w:lvl w:ilvl="8" w:tplc="CEBC8E16">
      <w:numFmt w:val="bullet"/>
      <w:lvlText w:val="•"/>
      <w:lvlJc w:val="left"/>
      <w:pPr>
        <w:ind w:left="9089" w:hanging="555"/>
      </w:pPr>
      <w:rPr>
        <w:rFonts w:hint="default"/>
        <w:lang w:val="en-US" w:eastAsia="en-US" w:bidi="en-US"/>
      </w:rPr>
    </w:lvl>
  </w:abstractNum>
  <w:abstractNum w:abstractNumId="18" w15:restartNumberingAfterBreak="0">
    <w:nsid w:val="784D71BA"/>
    <w:multiLevelType w:val="hybridMultilevel"/>
    <w:tmpl w:val="58540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5B48CE"/>
    <w:multiLevelType w:val="hybridMultilevel"/>
    <w:tmpl w:val="A0D49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DC75EA"/>
    <w:multiLevelType w:val="hybridMultilevel"/>
    <w:tmpl w:val="ED543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16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15"/>
  </w:num>
  <w:num w:numId="14">
    <w:abstractNumId w:val="3"/>
  </w:num>
  <w:num w:numId="15">
    <w:abstractNumId w:val="20"/>
  </w:num>
  <w:num w:numId="16">
    <w:abstractNumId w:val="18"/>
  </w:num>
  <w:num w:numId="17">
    <w:abstractNumId w:val="7"/>
  </w:num>
  <w:num w:numId="18">
    <w:abstractNumId w:val="6"/>
  </w:num>
  <w:num w:numId="19">
    <w:abstractNumId w:val="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2595"/>
    <w:rsid w:val="000021A4"/>
    <w:rsid w:val="001463EA"/>
    <w:rsid w:val="00217833"/>
    <w:rsid w:val="00252C37"/>
    <w:rsid w:val="003D4AA8"/>
    <w:rsid w:val="006D2595"/>
    <w:rsid w:val="00CC4ED5"/>
    <w:rsid w:val="00E328AB"/>
    <w:rsid w:val="00F1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9D338-1A9E-45A3-A90E-9D5C2371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C4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D2595"/>
    <w:rPr>
      <w:rFonts w:ascii="Times New Roman" w:eastAsia="Times New Roman" w:hAnsi="Times New Roman"/>
      <w:b/>
      <w:sz w:val="28"/>
      <w:szCs w:val="24"/>
    </w:rPr>
  </w:style>
  <w:style w:type="paragraph" w:styleId="a4">
    <w:name w:val="No Spacing"/>
    <w:link w:val="a3"/>
    <w:uiPriority w:val="1"/>
    <w:qFormat/>
    <w:rsid w:val="006D2595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customStyle="1" w:styleId="s1">
    <w:name w:val="s_1"/>
    <w:basedOn w:val="a"/>
    <w:rsid w:val="006D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2595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D25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D2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qFormat/>
    <w:rsid w:val="003D4AA8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3D4AA8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3D4AA8"/>
    <w:pPr>
      <w:keepNext/>
      <w:keepLines/>
      <w:spacing w:before="160" w:after="120" w:line="259" w:lineRule="auto"/>
      <w:outlineLvl w:val="1"/>
    </w:pPr>
    <w:rPr>
      <w:rFonts w:ascii="Times New Roman" w:eastAsiaTheme="majorEastAsia" w:hAnsi="Times New Roman" w:cstheme="majorBidi"/>
      <w:b/>
      <w:caps/>
      <w:sz w:val="28"/>
      <w:szCs w:val="26"/>
      <w:lang w:eastAsia="en-US"/>
    </w:rPr>
  </w:style>
  <w:style w:type="character" w:customStyle="1" w:styleId="2">
    <w:name w:val="Заголовок 2 Знак"/>
    <w:basedOn w:val="a0"/>
    <w:link w:val="21"/>
    <w:uiPriority w:val="9"/>
    <w:rsid w:val="003D4AA8"/>
    <w:rPr>
      <w:rFonts w:ascii="Times New Roman" w:eastAsiaTheme="majorEastAsia" w:hAnsi="Times New Roman" w:cstheme="majorBidi"/>
      <w:b/>
      <w:caps/>
      <w:sz w:val="28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D4AA8"/>
    <w:pPr>
      <w:keepNext/>
      <w:keepLines/>
      <w:spacing w:before="160" w:after="120" w:line="259" w:lineRule="auto"/>
      <w:ind w:left="708"/>
      <w:outlineLvl w:val="2"/>
    </w:pPr>
    <w:rPr>
      <w:rFonts w:ascii="Times New Roman" w:eastAsiaTheme="majorEastAsia" w:hAnsi="Times New Roman" w:cstheme="majorBidi"/>
      <w:b/>
      <w:caps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3D4AA8"/>
    <w:pPr>
      <w:ind w:left="720"/>
      <w:contextualSpacing/>
    </w:pPr>
  </w:style>
  <w:style w:type="paragraph" w:customStyle="1" w:styleId="110">
    <w:name w:val="Заголовок 11"/>
    <w:basedOn w:val="a"/>
    <w:next w:val="a"/>
    <w:link w:val="10"/>
    <w:uiPriority w:val="9"/>
    <w:qFormat/>
    <w:rsid w:val="00F177E9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caps/>
      <w:sz w:val="28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"/>
    <w:rsid w:val="00F177E9"/>
    <w:rPr>
      <w:rFonts w:ascii="Times New Roman" w:eastAsiaTheme="majorEastAsia" w:hAnsi="Times New Roman" w:cstheme="majorBidi"/>
      <w:caps/>
      <w:sz w:val="28"/>
      <w:szCs w:val="32"/>
      <w:lang w:eastAsia="en-US"/>
    </w:rPr>
  </w:style>
  <w:style w:type="character" w:customStyle="1" w:styleId="11">
    <w:name w:val="Заголовок 1 Знак1"/>
    <w:basedOn w:val="a0"/>
    <w:link w:val="1"/>
    <w:uiPriority w:val="9"/>
    <w:rsid w:val="00CC4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10320</Words>
  <Characters>58825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Учитель</cp:lastModifiedBy>
  <cp:revision>10</cp:revision>
  <dcterms:created xsi:type="dcterms:W3CDTF">2023-09-20T19:28:00Z</dcterms:created>
  <dcterms:modified xsi:type="dcterms:W3CDTF">2023-09-21T09:45:00Z</dcterms:modified>
</cp:coreProperties>
</file>