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F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по литературе</w:t>
      </w:r>
    </w:p>
    <w:p w:rsidR="00AC019A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16391" w:rsidRDefault="00F16391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9A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F16391" w:rsidRDefault="00F16391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Какой из жанров не относится к устному народному творчеству: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басня,    б) загадк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в) пословиц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г) поговорк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Былина – это…</w:t>
      </w:r>
    </w:p>
    <w:p w:rsidR="0083738E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а) произведение устного народного творчества о русских богатырях и </w:t>
      </w:r>
      <w:r w:rsidR="008373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19A" w:rsidRDefault="0083738E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019A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gramStart"/>
      <w:r w:rsidR="00AC019A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="00AC019A">
        <w:rPr>
          <w:rFonts w:ascii="Times New Roman" w:hAnsi="Times New Roman" w:cs="Times New Roman"/>
          <w:sz w:val="28"/>
          <w:szCs w:val="28"/>
        </w:rPr>
        <w:t>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б) поэтическая биография народа;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в) краткое изречение;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г) рассказ об исторических деталях.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Почему память народная сохранила образ купца Калашникова: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совершил героический поступок;   б) спас себя от позора;   в) оставил богатое наследство потомкам;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побоялся вступиться за честь семьи.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5775E1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Какое произведение не входит в сборник А. С. Пушкина «Повести Белкина»:</w:t>
      </w:r>
    </w:p>
    <w:p w:rsidR="005775E1" w:rsidRDefault="005775E1" w:rsidP="005775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«Барышня-крестьянка», б) «Выстрел», в) «Станционный смотритель», г) «Бирюк».</w:t>
      </w:r>
    </w:p>
    <w:p w:rsidR="005775E1" w:rsidRDefault="005775E1" w:rsidP="005775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775E1" w:rsidRPr="007367D8" w:rsidRDefault="00363816" w:rsidP="005775E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 звали сыновей Тараса Бульбы из одноименной повести Н. В. Гоголя:</w:t>
      </w:r>
    </w:p>
    <w:p w:rsidR="00363816" w:rsidRDefault="00363816" w:rsidP="0036381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3816">
        <w:rPr>
          <w:rFonts w:ascii="Times New Roman" w:hAnsi="Times New Roman" w:cs="Times New Roman"/>
          <w:sz w:val="28"/>
          <w:szCs w:val="28"/>
        </w:rPr>
        <w:t>) Макар, Остап,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816">
        <w:rPr>
          <w:rFonts w:ascii="Times New Roman" w:hAnsi="Times New Roman" w:cs="Times New Roman"/>
          <w:sz w:val="28"/>
          <w:szCs w:val="28"/>
        </w:rPr>
        <w:t xml:space="preserve"> б) Остап, Иван,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Семён,    г) Остап,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816" w:rsidRDefault="00363816" w:rsidP="0036381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52EA" w:rsidRPr="007367D8" w:rsidRDefault="004D52EA" w:rsidP="003638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Каково авторское отношение к Бирюку из одноименного рассказа:</w:t>
      </w:r>
    </w:p>
    <w:p w:rsidR="00363816" w:rsidRDefault="004D52EA" w:rsidP="004D52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уважение и сочувствие,           б) пренебрежение и осуждение.</w:t>
      </w:r>
      <w:r w:rsidR="00363816" w:rsidRPr="004D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EA" w:rsidRDefault="004D52EA" w:rsidP="004D52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52EA" w:rsidRPr="007367D8" w:rsidRDefault="00A36C54" w:rsidP="004D52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Определите идею сказки «Повесть о том, как один мужик двух генералов прокормил»:</w:t>
      </w:r>
    </w:p>
    <w:p w:rsidR="00A36C54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6C54">
        <w:rPr>
          <w:rFonts w:ascii="Times New Roman" w:hAnsi="Times New Roman" w:cs="Times New Roman"/>
          <w:sz w:val="28"/>
          <w:szCs w:val="28"/>
        </w:rPr>
        <w:t xml:space="preserve">) обличение чиновничества;      б) </w:t>
      </w:r>
      <w:r>
        <w:rPr>
          <w:rFonts w:ascii="Times New Roman" w:hAnsi="Times New Roman" w:cs="Times New Roman"/>
          <w:sz w:val="28"/>
          <w:szCs w:val="28"/>
        </w:rPr>
        <w:t>восхваление трудолюбия простого народа;</w:t>
      </w:r>
    </w:p>
    <w:p w:rsidR="002C40B0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проблема рабского положения и бесправия покорного народа в условиях крепостничества;</w:t>
      </w:r>
    </w:p>
    <w:p w:rsidR="002C40B0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преодоление сложностей, возникших у генералов на острове.</w:t>
      </w:r>
    </w:p>
    <w:p w:rsidR="002C40B0" w:rsidRPr="007367D8" w:rsidRDefault="006F3593" w:rsidP="006F35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Определите жанр произведения А. П. Чехова «Хамелеон»:</w:t>
      </w:r>
    </w:p>
    <w:p w:rsidR="006F3593" w:rsidRDefault="006F3593" w:rsidP="006F359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повесть,   б) очерк,    в) эпиграмма,   г) рассказ.</w:t>
      </w:r>
    </w:p>
    <w:p w:rsidR="006F3593" w:rsidRDefault="006F3593" w:rsidP="006F359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6F3593" w:rsidRDefault="00F27884" w:rsidP="006F35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7884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звали главного героя повести М. Горького «Детство»:</w:t>
      </w:r>
    </w:p>
    <w:p w:rsidR="00F27884" w:rsidRDefault="00F27884" w:rsidP="00F2788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Максим Горький,   б) Алеша Пешков,   в) Алеша Каширин,   г) Саша Каширин.</w:t>
      </w:r>
    </w:p>
    <w:p w:rsidR="00F27884" w:rsidRDefault="00F27884" w:rsidP="00F2788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F2788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D4A">
        <w:rPr>
          <w:rFonts w:ascii="Times New Roman" w:hAnsi="Times New Roman" w:cs="Times New Roman"/>
          <w:b/>
          <w:i/>
          <w:sz w:val="28"/>
          <w:szCs w:val="28"/>
        </w:rPr>
        <w:t xml:space="preserve">Главную </w:t>
      </w:r>
      <w:proofErr w:type="gramStart"/>
      <w:r w:rsidR="008F1D4A">
        <w:rPr>
          <w:rFonts w:ascii="Times New Roman" w:hAnsi="Times New Roman" w:cs="Times New Roman"/>
          <w:b/>
          <w:i/>
          <w:sz w:val="28"/>
          <w:szCs w:val="28"/>
        </w:rPr>
        <w:t>мысль</w:t>
      </w:r>
      <w:proofErr w:type="gramEnd"/>
      <w:r w:rsidR="008F1D4A">
        <w:rPr>
          <w:rFonts w:ascii="Times New Roman" w:hAnsi="Times New Roman" w:cs="Times New Roman"/>
          <w:b/>
          <w:i/>
          <w:sz w:val="28"/>
          <w:szCs w:val="28"/>
        </w:rPr>
        <w:t xml:space="preserve"> какого произведения раскрывает фраза: «Мы в ответе за тех, кого приручили»:</w:t>
      </w:r>
    </w:p>
    <w:p w:rsidR="008F1D4A" w:rsidRDefault="004D6B0D" w:rsidP="008F1D4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1D4A">
        <w:rPr>
          <w:rFonts w:ascii="Times New Roman" w:hAnsi="Times New Roman" w:cs="Times New Roman"/>
          <w:sz w:val="28"/>
          <w:szCs w:val="28"/>
        </w:rPr>
        <w:t xml:space="preserve">) </w:t>
      </w:r>
      <w:r w:rsidR="004518A5">
        <w:rPr>
          <w:rFonts w:ascii="Times New Roman" w:hAnsi="Times New Roman" w:cs="Times New Roman"/>
          <w:sz w:val="28"/>
          <w:szCs w:val="28"/>
        </w:rPr>
        <w:t xml:space="preserve"> «Хамелеон»,    </w:t>
      </w:r>
      <w:r w:rsidR="008F1D4A">
        <w:rPr>
          <w:rFonts w:ascii="Times New Roman" w:hAnsi="Times New Roman" w:cs="Times New Roman"/>
          <w:sz w:val="28"/>
          <w:szCs w:val="28"/>
        </w:rPr>
        <w:t xml:space="preserve">б) </w:t>
      </w:r>
      <w:r w:rsidR="004518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18A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4518A5">
        <w:rPr>
          <w:rFonts w:ascii="Times New Roman" w:hAnsi="Times New Roman" w:cs="Times New Roman"/>
          <w:sz w:val="28"/>
          <w:szCs w:val="28"/>
        </w:rPr>
        <w:t xml:space="preserve">»,     </w:t>
      </w:r>
      <w:r>
        <w:rPr>
          <w:rFonts w:ascii="Times New Roman" w:hAnsi="Times New Roman" w:cs="Times New Roman"/>
          <w:sz w:val="28"/>
          <w:szCs w:val="28"/>
        </w:rPr>
        <w:t>в) «Злоумышленник»,    г) «Юшка».</w:t>
      </w:r>
    </w:p>
    <w:p w:rsidR="004D6B0D" w:rsidRDefault="004D6B0D" w:rsidP="008F1D4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6B0D" w:rsidRDefault="004D6B0D" w:rsidP="004D6B0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Соотнесите автора и его произведение: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С. Пушкин,   б) А. К. Толстой,   в) И. С. Тургенев,    г) А. П. Чехов.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«Злоумышленник», Б) «Василий Шибанов», В) «Русский язык», Г) «Станционный смотритель».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6B0D" w:rsidRDefault="004C4AC1" w:rsidP="004C4AC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«без Юшки жить людям стало хуже»:</w:t>
      </w:r>
    </w:p>
    <w:p w:rsidR="004C4AC1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 не на ком стало вымещать злость и обиду;            б) он был незаменим в кузнице;</w:t>
      </w:r>
    </w:p>
    <w:p w:rsidR="0041485E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был сельским праведником;                                     г) их мучила совесть.</w:t>
      </w:r>
    </w:p>
    <w:p w:rsidR="0041485E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1485E" w:rsidRDefault="00153B8E" w:rsidP="00153B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художественные приёмы использует автор в данном отрывке:</w:t>
      </w:r>
    </w:p>
    <w:p w:rsidR="00D00DE1" w:rsidRPr="00D00DE1" w:rsidRDefault="00830DA4" w:rsidP="00D00D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бревенчатым лачугам глядит алеющая мгла.</w:t>
      </w:r>
    </w:p>
    <w:p w:rsidR="00153B8E" w:rsidRDefault="003C38E2" w:rsidP="00153B8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53B8E">
        <w:rPr>
          <w:rFonts w:ascii="Times New Roman" w:hAnsi="Times New Roman" w:cs="Times New Roman"/>
          <w:sz w:val="28"/>
          <w:szCs w:val="28"/>
        </w:rPr>
        <w:t>) эпитет, метафора,   б) метафора, гипербола,   в) эпитет, олицетворение,   г) эпитет, сравнение.</w:t>
      </w:r>
      <w:proofErr w:type="gramEnd"/>
    </w:p>
    <w:p w:rsidR="003C38E2" w:rsidRDefault="003C38E2" w:rsidP="00153B8E">
      <w:pPr>
        <w:spacing w:after="0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Запишите их.</w:t>
      </w:r>
    </w:p>
    <w:p w:rsidR="003C38E2" w:rsidRDefault="003C38E2" w:rsidP="00153B8E">
      <w:pPr>
        <w:spacing w:after="0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3C38E2" w:rsidRDefault="00503270" w:rsidP="00412A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12AED">
        <w:rPr>
          <w:rFonts w:ascii="Times New Roman" w:hAnsi="Times New Roman" w:cs="Times New Roman"/>
          <w:b/>
          <w:i/>
          <w:sz w:val="28"/>
          <w:szCs w:val="28"/>
        </w:rPr>
        <w:t>Автором</w:t>
      </w:r>
      <w:proofErr w:type="gramEnd"/>
      <w:r w:rsidR="00412AED">
        <w:rPr>
          <w:rFonts w:ascii="Times New Roman" w:hAnsi="Times New Roman" w:cs="Times New Roman"/>
          <w:b/>
          <w:i/>
          <w:sz w:val="28"/>
          <w:szCs w:val="28"/>
        </w:rPr>
        <w:t xml:space="preserve"> какого произведения является А. Платонов:</w:t>
      </w:r>
    </w:p>
    <w:p w:rsidR="00412AED" w:rsidRDefault="00412AED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 прекрасном и яростном мире»,   б) «Гриша»,   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луг»,  г) «Кукла».</w:t>
      </w:r>
    </w:p>
    <w:p w:rsidR="00412AED" w:rsidRDefault="00412AED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12AED" w:rsidRDefault="00412AED" w:rsidP="00412A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Рассказ – это…</w:t>
      </w:r>
    </w:p>
    <w:p w:rsidR="00412AED" w:rsidRDefault="006F681F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2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крупное стихотворное произведение;   б) крупное эпическое произведение о важных исторических событиях;</w:t>
      </w:r>
    </w:p>
    <w:p w:rsidR="006F681F" w:rsidRPr="00412AED" w:rsidRDefault="006F681F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небольшое прозаическое произведение;    г) автобиографическое произведение.</w:t>
      </w:r>
    </w:p>
    <w:p w:rsidR="00AC019A" w:rsidRP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C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9A" w:rsidRP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EEF" w:rsidRDefault="00F02EEF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9455EE" w:rsidRDefault="009455EE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70" w:type="dxa"/>
        <w:tblLook w:val="04A0"/>
      </w:tblPr>
      <w:tblGrid>
        <w:gridCol w:w="5019"/>
        <w:gridCol w:w="4798"/>
      </w:tblGrid>
      <w:tr w:rsidR="00F02EEF" w:rsidTr="009455EE">
        <w:tc>
          <w:tcPr>
            <w:tcW w:w="6949" w:type="dxa"/>
          </w:tcPr>
          <w:p w:rsidR="00F02EEF" w:rsidRPr="009455EE" w:rsidRDefault="009455EE" w:rsidP="00F0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6949" w:type="dxa"/>
          </w:tcPr>
          <w:p w:rsidR="00F02EEF" w:rsidRPr="009455EE" w:rsidRDefault="009455EE" w:rsidP="00F0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9455EE" w:rsidTr="009455EE">
        <w:tc>
          <w:tcPr>
            <w:tcW w:w="6949" w:type="dxa"/>
          </w:tcPr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605E74" w:rsidRDefault="00605E74" w:rsidP="00605E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05E74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00096B" w:rsidRPr="00605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605E74" w:rsidRDefault="00605E74" w:rsidP="00605E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б-Б, в-В, г-А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(эпите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алеющая мгла, </w:t>
            </w:r>
          </w:p>
          <w:p w:rsidR="00605E74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олицетворение – глядит мгла)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605E74" w:rsidRP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9455EE" w:rsidRPr="009B14F5" w:rsidRDefault="009B14F5" w:rsidP="009B14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9B14F5" w:rsidRDefault="009B14F5" w:rsidP="009B14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A0B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  <w:p w:rsidR="009455EE" w:rsidRPr="00B554AE" w:rsidRDefault="00B554AE" w:rsidP="00B55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5667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71B">
              <w:rPr>
                <w:rFonts w:ascii="Times New Roman" w:hAnsi="Times New Roman" w:cs="Times New Roman"/>
                <w:sz w:val="28"/>
                <w:szCs w:val="28"/>
              </w:rPr>
              <w:t xml:space="preserve">а-В, </w:t>
            </w:r>
            <w:proofErr w:type="gramStart"/>
            <w:r w:rsidR="0056671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="0056671B">
              <w:rPr>
                <w:rFonts w:ascii="Times New Roman" w:hAnsi="Times New Roman" w:cs="Times New Roman"/>
                <w:sz w:val="28"/>
                <w:szCs w:val="28"/>
              </w:rPr>
              <w:t xml:space="preserve"> Г, в-Б, г-А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а (эпитеты – тонкий туман, </w:t>
            </w:r>
            <w:r w:rsidR="0063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>нежной фатой,</w:t>
            </w:r>
          </w:p>
          <w:p w:rsidR="00DE5876" w:rsidRDefault="00DE5876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метафора – лёг фатой)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9455EE" w:rsidRP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F02EEF" w:rsidRDefault="00F02EEF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- 14,15 баллов;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- 11-13 баллов;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- 8-10 баллов;</w:t>
      </w:r>
    </w:p>
    <w:p w:rsidR="00D93370" w:rsidRPr="00C16ADF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- 0-7 баллов.</w:t>
      </w:r>
    </w:p>
    <w:sectPr w:rsidR="00D93370" w:rsidRPr="00C16ADF" w:rsidSect="006207AB">
      <w:pgSz w:w="11906" w:h="16838"/>
      <w:pgMar w:top="426" w:right="426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977"/>
    <w:multiLevelType w:val="hybridMultilevel"/>
    <w:tmpl w:val="180E1042"/>
    <w:lvl w:ilvl="0" w:tplc="0C86F27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0EF7A5A"/>
    <w:multiLevelType w:val="hybridMultilevel"/>
    <w:tmpl w:val="203274CC"/>
    <w:lvl w:ilvl="0" w:tplc="6C381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7AF4"/>
    <w:multiLevelType w:val="hybridMultilevel"/>
    <w:tmpl w:val="CEA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3912"/>
    <w:multiLevelType w:val="hybridMultilevel"/>
    <w:tmpl w:val="08AE5C10"/>
    <w:lvl w:ilvl="0" w:tplc="3F5CFC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6661970"/>
    <w:multiLevelType w:val="hybridMultilevel"/>
    <w:tmpl w:val="F8F8F282"/>
    <w:lvl w:ilvl="0" w:tplc="4B26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7F7F"/>
    <w:multiLevelType w:val="hybridMultilevel"/>
    <w:tmpl w:val="923C8A4A"/>
    <w:lvl w:ilvl="0" w:tplc="E6D0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EF"/>
    <w:rsid w:val="0000096B"/>
    <w:rsid w:val="000015DD"/>
    <w:rsid w:val="000025F0"/>
    <w:rsid w:val="0001602A"/>
    <w:rsid w:val="00070FD6"/>
    <w:rsid w:val="00077B37"/>
    <w:rsid w:val="00093A0B"/>
    <w:rsid w:val="000A179B"/>
    <w:rsid w:val="000C5B95"/>
    <w:rsid w:val="00104DE8"/>
    <w:rsid w:val="001063A5"/>
    <w:rsid w:val="001156AB"/>
    <w:rsid w:val="00123E1A"/>
    <w:rsid w:val="001452C8"/>
    <w:rsid w:val="00153B8E"/>
    <w:rsid w:val="00177E1B"/>
    <w:rsid w:val="00187C72"/>
    <w:rsid w:val="001B7786"/>
    <w:rsid w:val="00236083"/>
    <w:rsid w:val="00253854"/>
    <w:rsid w:val="00270B68"/>
    <w:rsid w:val="0028616C"/>
    <w:rsid w:val="00286BE7"/>
    <w:rsid w:val="002C1AB4"/>
    <w:rsid w:val="002C40B0"/>
    <w:rsid w:val="002C5CBC"/>
    <w:rsid w:val="002D0378"/>
    <w:rsid w:val="002D2D47"/>
    <w:rsid w:val="0034616A"/>
    <w:rsid w:val="00346EEF"/>
    <w:rsid w:val="003503F8"/>
    <w:rsid w:val="00363816"/>
    <w:rsid w:val="00367AB6"/>
    <w:rsid w:val="00375A4E"/>
    <w:rsid w:val="00390833"/>
    <w:rsid w:val="003B1459"/>
    <w:rsid w:val="003B1A21"/>
    <w:rsid w:val="003B1D03"/>
    <w:rsid w:val="003C38E2"/>
    <w:rsid w:val="003C45B2"/>
    <w:rsid w:val="003E1863"/>
    <w:rsid w:val="003F1238"/>
    <w:rsid w:val="00412AED"/>
    <w:rsid w:val="0041485E"/>
    <w:rsid w:val="00415886"/>
    <w:rsid w:val="00420CF4"/>
    <w:rsid w:val="00426F9B"/>
    <w:rsid w:val="004518A5"/>
    <w:rsid w:val="00457D95"/>
    <w:rsid w:val="00460BB5"/>
    <w:rsid w:val="00462D23"/>
    <w:rsid w:val="00462FB2"/>
    <w:rsid w:val="00467F78"/>
    <w:rsid w:val="004B3798"/>
    <w:rsid w:val="004C4AC1"/>
    <w:rsid w:val="004C6042"/>
    <w:rsid w:val="004D3C0D"/>
    <w:rsid w:val="004D52EA"/>
    <w:rsid w:val="004D6B0D"/>
    <w:rsid w:val="00503270"/>
    <w:rsid w:val="005052A1"/>
    <w:rsid w:val="00525BBD"/>
    <w:rsid w:val="005432D6"/>
    <w:rsid w:val="0056671B"/>
    <w:rsid w:val="005701C4"/>
    <w:rsid w:val="00571205"/>
    <w:rsid w:val="005775E1"/>
    <w:rsid w:val="00597A5A"/>
    <w:rsid w:val="005D1423"/>
    <w:rsid w:val="005E1014"/>
    <w:rsid w:val="005F2423"/>
    <w:rsid w:val="005F3C74"/>
    <w:rsid w:val="0060117B"/>
    <w:rsid w:val="00605E74"/>
    <w:rsid w:val="006113DA"/>
    <w:rsid w:val="006207AB"/>
    <w:rsid w:val="0063421A"/>
    <w:rsid w:val="006519E3"/>
    <w:rsid w:val="00651E69"/>
    <w:rsid w:val="006614D2"/>
    <w:rsid w:val="00663191"/>
    <w:rsid w:val="00673AC1"/>
    <w:rsid w:val="006A47AB"/>
    <w:rsid w:val="006E0084"/>
    <w:rsid w:val="006F3593"/>
    <w:rsid w:val="006F681F"/>
    <w:rsid w:val="0070073A"/>
    <w:rsid w:val="0070103A"/>
    <w:rsid w:val="007025C5"/>
    <w:rsid w:val="007060FB"/>
    <w:rsid w:val="0071185F"/>
    <w:rsid w:val="007169D9"/>
    <w:rsid w:val="00726BD6"/>
    <w:rsid w:val="007367D8"/>
    <w:rsid w:val="00737DCC"/>
    <w:rsid w:val="007442DC"/>
    <w:rsid w:val="007528FE"/>
    <w:rsid w:val="00754F41"/>
    <w:rsid w:val="00763E7C"/>
    <w:rsid w:val="0077128C"/>
    <w:rsid w:val="00794D8C"/>
    <w:rsid w:val="007A2AD5"/>
    <w:rsid w:val="007B07C9"/>
    <w:rsid w:val="007C68A9"/>
    <w:rsid w:val="007D5676"/>
    <w:rsid w:val="007F3E1B"/>
    <w:rsid w:val="0080669B"/>
    <w:rsid w:val="008076D2"/>
    <w:rsid w:val="00830DA4"/>
    <w:rsid w:val="0083738E"/>
    <w:rsid w:val="00847A3E"/>
    <w:rsid w:val="00862CF9"/>
    <w:rsid w:val="008B7421"/>
    <w:rsid w:val="008F1D4A"/>
    <w:rsid w:val="00902DEA"/>
    <w:rsid w:val="00905522"/>
    <w:rsid w:val="00905AFD"/>
    <w:rsid w:val="009455EE"/>
    <w:rsid w:val="0096187E"/>
    <w:rsid w:val="00971417"/>
    <w:rsid w:val="00977D2B"/>
    <w:rsid w:val="0098429D"/>
    <w:rsid w:val="009B1341"/>
    <w:rsid w:val="009B14F5"/>
    <w:rsid w:val="009D27C2"/>
    <w:rsid w:val="00A029B1"/>
    <w:rsid w:val="00A05FCD"/>
    <w:rsid w:val="00A259F4"/>
    <w:rsid w:val="00A36C54"/>
    <w:rsid w:val="00A43CDA"/>
    <w:rsid w:val="00A54A6E"/>
    <w:rsid w:val="00A573DD"/>
    <w:rsid w:val="00A67EC8"/>
    <w:rsid w:val="00A76369"/>
    <w:rsid w:val="00A86EEF"/>
    <w:rsid w:val="00A900D1"/>
    <w:rsid w:val="00AB1596"/>
    <w:rsid w:val="00AC019A"/>
    <w:rsid w:val="00AC24D7"/>
    <w:rsid w:val="00AE2C56"/>
    <w:rsid w:val="00AE3599"/>
    <w:rsid w:val="00B457CF"/>
    <w:rsid w:val="00B53003"/>
    <w:rsid w:val="00B53CF1"/>
    <w:rsid w:val="00B554AE"/>
    <w:rsid w:val="00B56847"/>
    <w:rsid w:val="00B64F34"/>
    <w:rsid w:val="00B72213"/>
    <w:rsid w:val="00B73F17"/>
    <w:rsid w:val="00B81060"/>
    <w:rsid w:val="00B87286"/>
    <w:rsid w:val="00B91ADB"/>
    <w:rsid w:val="00BA0B7F"/>
    <w:rsid w:val="00BA3880"/>
    <w:rsid w:val="00BB1D40"/>
    <w:rsid w:val="00BB3A0B"/>
    <w:rsid w:val="00BB6E96"/>
    <w:rsid w:val="00C04AF0"/>
    <w:rsid w:val="00C15DDA"/>
    <w:rsid w:val="00C16ADF"/>
    <w:rsid w:val="00C33CF4"/>
    <w:rsid w:val="00C43816"/>
    <w:rsid w:val="00C66B6A"/>
    <w:rsid w:val="00C80604"/>
    <w:rsid w:val="00C85435"/>
    <w:rsid w:val="00CA79DB"/>
    <w:rsid w:val="00CC0C57"/>
    <w:rsid w:val="00CC73EC"/>
    <w:rsid w:val="00CD18CE"/>
    <w:rsid w:val="00CE4CFC"/>
    <w:rsid w:val="00D00DE1"/>
    <w:rsid w:val="00D0541E"/>
    <w:rsid w:val="00D070EF"/>
    <w:rsid w:val="00D11C63"/>
    <w:rsid w:val="00D4128E"/>
    <w:rsid w:val="00D436E4"/>
    <w:rsid w:val="00D50724"/>
    <w:rsid w:val="00D60DEA"/>
    <w:rsid w:val="00D93370"/>
    <w:rsid w:val="00DA5695"/>
    <w:rsid w:val="00DE5876"/>
    <w:rsid w:val="00E01736"/>
    <w:rsid w:val="00E10D6E"/>
    <w:rsid w:val="00E155D1"/>
    <w:rsid w:val="00E25216"/>
    <w:rsid w:val="00E30EBE"/>
    <w:rsid w:val="00E424D8"/>
    <w:rsid w:val="00E446E5"/>
    <w:rsid w:val="00E44927"/>
    <w:rsid w:val="00EC5E23"/>
    <w:rsid w:val="00ED21D7"/>
    <w:rsid w:val="00ED7E16"/>
    <w:rsid w:val="00EF0099"/>
    <w:rsid w:val="00F00A51"/>
    <w:rsid w:val="00F02EEF"/>
    <w:rsid w:val="00F038F8"/>
    <w:rsid w:val="00F16391"/>
    <w:rsid w:val="00F2334D"/>
    <w:rsid w:val="00F27884"/>
    <w:rsid w:val="00F62028"/>
    <w:rsid w:val="00F70A6F"/>
    <w:rsid w:val="00F71404"/>
    <w:rsid w:val="00F812CA"/>
    <w:rsid w:val="00F8273D"/>
    <w:rsid w:val="00F94AD4"/>
    <w:rsid w:val="00FA13A3"/>
    <w:rsid w:val="00FB4B7D"/>
    <w:rsid w:val="00FD76B1"/>
    <w:rsid w:val="00FE63ED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14D2"/>
  </w:style>
  <w:style w:type="paragraph" w:styleId="a4">
    <w:name w:val="List Paragraph"/>
    <w:basedOn w:val="a"/>
    <w:uiPriority w:val="34"/>
    <w:qFormat/>
    <w:rsid w:val="00AC0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Василий</cp:lastModifiedBy>
  <cp:revision>2</cp:revision>
  <cp:lastPrinted>2023-08-14T16:50:00Z</cp:lastPrinted>
  <dcterms:created xsi:type="dcterms:W3CDTF">2023-08-14T16:52:00Z</dcterms:created>
  <dcterms:modified xsi:type="dcterms:W3CDTF">2023-08-14T16:52:00Z</dcterms:modified>
</cp:coreProperties>
</file>