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142" w:rsidRDefault="009F7224" w:rsidP="00F34043">
      <w:pPr>
        <w:pStyle w:val="a3"/>
        <w:spacing w:before="74" w:line="276" w:lineRule="auto"/>
        <w:ind w:left="567" w:right="539"/>
        <w:jc w:val="center"/>
      </w:pPr>
      <w:r>
        <w:rPr>
          <w:color w:val="333333"/>
        </w:rPr>
        <w:t>Муниципальное бюджетное общеобразовательное учреждение – средняяобщеобразовательнаяшкола№45имениД.И.Блынскогог. Орла</w:t>
      </w:r>
    </w:p>
    <w:p w:rsidR="00037142" w:rsidRDefault="009F7224">
      <w:pPr>
        <w:pStyle w:val="a3"/>
        <w:spacing w:before="199" w:line="424" w:lineRule="auto"/>
        <w:ind w:left="8724" w:right="241" w:firstLine="650"/>
        <w:jc w:val="right"/>
      </w:pPr>
      <w:r>
        <w:rPr>
          <w:color w:val="333333"/>
        </w:rPr>
        <w:t>УтверждаюДиректоршколы</w:t>
      </w:r>
    </w:p>
    <w:p w:rsidR="00037142" w:rsidRDefault="009F7224">
      <w:pPr>
        <w:pStyle w:val="a3"/>
        <w:tabs>
          <w:tab w:val="left" w:pos="8508"/>
          <w:tab w:val="left" w:pos="8597"/>
          <w:tab w:val="left" w:pos="10822"/>
        </w:tabs>
        <w:spacing w:before="1" w:line="424" w:lineRule="auto"/>
        <w:ind w:left="5447" w:right="180" w:hanging="20"/>
        <w:jc w:val="right"/>
      </w:pPr>
      <w:r>
        <w:rPr>
          <w:color w:val="333333"/>
          <w:u w:val="single" w:color="323232"/>
        </w:rPr>
        <w:tab/>
      </w:r>
      <w:r>
        <w:rPr>
          <w:color w:val="333333"/>
        </w:rPr>
        <w:t>Е.А. Стародубцева</w:t>
      </w:r>
      <w:r w:rsidR="002A1B78">
        <w:rPr>
          <w:color w:val="333333"/>
        </w:rPr>
        <w:t xml:space="preserve"> </w:t>
      </w:r>
      <w:r>
        <w:rPr>
          <w:color w:val="333333"/>
        </w:rPr>
        <w:t>Приказ</w:t>
      </w:r>
      <w:r w:rsidR="002A1B78">
        <w:rPr>
          <w:color w:val="333333"/>
        </w:rPr>
        <w:t xml:space="preserve"> </w:t>
      </w:r>
      <w:r>
        <w:rPr>
          <w:color w:val="333333"/>
        </w:rPr>
        <w:t>от</w:t>
      </w:r>
      <w:r>
        <w:rPr>
          <w:color w:val="333333"/>
          <w:u w:val="single" w:color="323232"/>
        </w:rPr>
        <w:tab/>
      </w:r>
      <w:r>
        <w:rPr>
          <w:color w:val="333333"/>
          <w:u w:val="single" w:color="323232"/>
        </w:rPr>
        <w:tab/>
      </w:r>
      <w:r>
        <w:rPr>
          <w:color w:val="333333"/>
        </w:rPr>
        <w:t>№</w:t>
      </w:r>
      <w:r>
        <w:rPr>
          <w:color w:val="333333"/>
          <w:u w:val="single" w:color="323232"/>
        </w:rPr>
        <w:tab/>
      </w:r>
    </w:p>
    <w:p w:rsidR="00037142" w:rsidRDefault="00037142">
      <w:pPr>
        <w:pStyle w:val="a3"/>
        <w:rPr>
          <w:sz w:val="20"/>
        </w:rPr>
      </w:pPr>
    </w:p>
    <w:p w:rsidR="00037142" w:rsidRDefault="00037142">
      <w:pPr>
        <w:pStyle w:val="a3"/>
        <w:rPr>
          <w:sz w:val="22"/>
        </w:rPr>
      </w:pPr>
    </w:p>
    <w:p w:rsidR="00037142" w:rsidRDefault="009F7224">
      <w:pPr>
        <w:pStyle w:val="1"/>
        <w:spacing w:before="88" w:line="424" w:lineRule="auto"/>
        <w:ind w:left="3086" w:right="539" w:firstLine="435"/>
      </w:pPr>
      <w:r>
        <w:rPr>
          <w:color w:val="333333"/>
        </w:rPr>
        <w:t>Контрольно-измерительные материалы</w:t>
      </w:r>
      <w:r w:rsidR="002A1B78">
        <w:rPr>
          <w:color w:val="333333"/>
        </w:rPr>
        <w:t xml:space="preserve"> </w:t>
      </w:r>
      <w:r>
        <w:rPr>
          <w:color w:val="333333"/>
        </w:rPr>
        <w:t>промежуточной</w:t>
      </w:r>
      <w:r w:rsidR="002A1B78">
        <w:rPr>
          <w:color w:val="333333"/>
        </w:rPr>
        <w:t xml:space="preserve"> </w:t>
      </w:r>
      <w:r>
        <w:rPr>
          <w:color w:val="333333"/>
        </w:rPr>
        <w:t>аттестации</w:t>
      </w:r>
      <w:r w:rsidR="002A1B78">
        <w:rPr>
          <w:color w:val="333333"/>
        </w:rPr>
        <w:t xml:space="preserve"> </w:t>
      </w:r>
      <w:r>
        <w:rPr>
          <w:color w:val="333333"/>
        </w:rPr>
        <w:t>по</w:t>
      </w:r>
      <w:r w:rsidR="002A1B78">
        <w:rPr>
          <w:color w:val="333333"/>
        </w:rPr>
        <w:t xml:space="preserve"> </w:t>
      </w:r>
      <w:r w:rsidR="003D223B">
        <w:rPr>
          <w:color w:val="333333"/>
        </w:rPr>
        <w:t>литературе</w:t>
      </w:r>
    </w:p>
    <w:p w:rsidR="00037142" w:rsidRDefault="002A1B78">
      <w:pPr>
        <w:spacing w:line="424" w:lineRule="auto"/>
        <w:ind w:left="5212" w:right="3971" w:hanging="85"/>
        <w:rPr>
          <w:b/>
          <w:sz w:val="28"/>
        </w:rPr>
      </w:pPr>
      <w:r>
        <w:rPr>
          <w:b/>
          <w:color w:val="333333"/>
          <w:sz w:val="28"/>
        </w:rPr>
        <w:t>Д</w:t>
      </w:r>
      <w:r w:rsidR="009F7224">
        <w:rPr>
          <w:b/>
          <w:color w:val="333333"/>
          <w:sz w:val="28"/>
        </w:rPr>
        <w:t>ля</w:t>
      </w:r>
      <w:r>
        <w:rPr>
          <w:b/>
          <w:color w:val="333333"/>
          <w:sz w:val="28"/>
        </w:rPr>
        <w:t xml:space="preserve"> </w:t>
      </w:r>
      <w:r w:rsidR="00F34043">
        <w:rPr>
          <w:b/>
          <w:color w:val="333333"/>
          <w:sz w:val="28"/>
        </w:rPr>
        <w:t>10</w:t>
      </w:r>
      <w:bookmarkStart w:id="0" w:name="_GoBack"/>
      <w:bookmarkEnd w:id="0"/>
      <w:r>
        <w:rPr>
          <w:b/>
          <w:color w:val="333333"/>
          <w:sz w:val="28"/>
        </w:rPr>
        <w:t>к</w:t>
      </w:r>
      <w:r w:rsidR="009F7224">
        <w:rPr>
          <w:b/>
          <w:color w:val="333333"/>
          <w:sz w:val="28"/>
        </w:rPr>
        <w:t>лассов</w:t>
      </w:r>
    </w:p>
    <w:p w:rsidR="002A1B78" w:rsidRDefault="0069783C">
      <w:pPr>
        <w:pStyle w:val="1"/>
        <w:spacing w:before="1" w:line="424" w:lineRule="auto"/>
        <w:ind w:right="3321" w:firstLine="3091"/>
        <w:rPr>
          <w:color w:val="333333"/>
        </w:rPr>
      </w:pPr>
      <w:r>
        <w:rPr>
          <w:color w:val="333333"/>
        </w:rPr>
        <w:t>в 2022-2023</w:t>
      </w:r>
      <w:r w:rsidR="009F7224">
        <w:rPr>
          <w:color w:val="333333"/>
        </w:rPr>
        <w:t xml:space="preserve"> учебном году</w:t>
      </w:r>
    </w:p>
    <w:p w:rsidR="00037142" w:rsidRDefault="009F7224" w:rsidP="002A1B78">
      <w:pPr>
        <w:pStyle w:val="1"/>
        <w:tabs>
          <w:tab w:val="left" w:pos="7655"/>
        </w:tabs>
        <w:spacing w:before="1" w:line="424" w:lineRule="auto"/>
        <w:ind w:right="3321" w:firstLine="443"/>
        <w:rPr>
          <w:sz w:val="30"/>
        </w:rPr>
      </w:pPr>
      <w:r>
        <w:rPr>
          <w:color w:val="333333"/>
        </w:rPr>
        <w:t>Время</w:t>
      </w:r>
      <w:r w:rsidR="002A1B78">
        <w:rPr>
          <w:color w:val="333333"/>
        </w:rPr>
        <w:t xml:space="preserve"> </w:t>
      </w:r>
      <w:r>
        <w:rPr>
          <w:color w:val="333333"/>
        </w:rPr>
        <w:t>выполнения</w:t>
      </w:r>
      <w:r w:rsidR="002A1B78">
        <w:rPr>
          <w:color w:val="333333"/>
        </w:rPr>
        <w:t xml:space="preserve"> </w:t>
      </w:r>
      <w:r>
        <w:rPr>
          <w:color w:val="333333"/>
        </w:rPr>
        <w:t>работы–</w:t>
      </w:r>
      <w:r w:rsidR="002A1B78">
        <w:rPr>
          <w:color w:val="333333"/>
        </w:rPr>
        <w:t>3 ч 55 минут</w:t>
      </w:r>
    </w:p>
    <w:p w:rsidR="00037142" w:rsidRDefault="009F7224">
      <w:pPr>
        <w:spacing w:before="230"/>
        <w:ind w:left="4212"/>
        <w:rPr>
          <w:b/>
          <w:sz w:val="28"/>
        </w:rPr>
      </w:pPr>
      <w:r>
        <w:rPr>
          <w:b/>
          <w:color w:val="333333"/>
          <w:sz w:val="28"/>
        </w:rPr>
        <w:t>Система</w:t>
      </w:r>
      <w:r w:rsidR="002A1B78">
        <w:rPr>
          <w:b/>
          <w:color w:val="333333"/>
          <w:sz w:val="28"/>
        </w:rPr>
        <w:t xml:space="preserve"> </w:t>
      </w:r>
      <w:r>
        <w:rPr>
          <w:b/>
          <w:color w:val="333333"/>
          <w:sz w:val="28"/>
        </w:rPr>
        <w:t>оценивания</w:t>
      </w:r>
      <w:r w:rsidR="002A1B78">
        <w:rPr>
          <w:b/>
          <w:color w:val="333333"/>
          <w:sz w:val="28"/>
        </w:rPr>
        <w:t xml:space="preserve"> </w:t>
      </w:r>
      <w:r>
        <w:rPr>
          <w:b/>
          <w:color w:val="333333"/>
          <w:sz w:val="28"/>
        </w:rPr>
        <w:t>работы.</w:t>
      </w:r>
    </w:p>
    <w:p w:rsidR="00037142" w:rsidRPr="003D223B" w:rsidRDefault="009F7224">
      <w:pPr>
        <w:spacing w:before="249" w:line="276" w:lineRule="auto"/>
        <w:ind w:left="1400" w:right="314"/>
        <w:rPr>
          <w:b/>
          <w:sz w:val="28"/>
          <w:highlight w:val="yellow"/>
        </w:rPr>
      </w:pPr>
      <w:r>
        <w:rPr>
          <w:b/>
          <w:color w:val="333333"/>
          <w:sz w:val="28"/>
        </w:rPr>
        <w:t xml:space="preserve">Максимальное количество баллов, </w:t>
      </w:r>
      <w:r>
        <w:rPr>
          <w:color w:val="333333"/>
          <w:sz w:val="28"/>
        </w:rPr>
        <w:t>которое может получить экзаменуемыйзавыполнение всейэкзаменационнойработы</w:t>
      </w:r>
      <w:r w:rsidR="00F34043" w:rsidRPr="003D223B">
        <w:rPr>
          <w:color w:val="333333"/>
          <w:sz w:val="28"/>
        </w:rPr>
        <w:t>–</w:t>
      </w:r>
      <w:r w:rsidR="003D223B" w:rsidRPr="003D223B">
        <w:rPr>
          <w:color w:val="333333"/>
          <w:sz w:val="28"/>
        </w:rPr>
        <w:t>5.</w:t>
      </w:r>
    </w:p>
    <w:p w:rsidR="00037142" w:rsidRPr="003D223B" w:rsidRDefault="00037142">
      <w:pPr>
        <w:pStyle w:val="a3"/>
        <w:rPr>
          <w:b/>
          <w:sz w:val="30"/>
          <w:highlight w:val="yellow"/>
        </w:rPr>
      </w:pPr>
    </w:p>
    <w:p w:rsidR="00037142" w:rsidRPr="003D223B" w:rsidRDefault="00037142">
      <w:pPr>
        <w:pStyle w:val="a3"/>
        <w:spacing w:before="11"/>
        <w:rPr>
          <w:b/>
          <w:sz w:val="36"/>
          <w:highlight w:val="yellow"/>
        </w:rPr>
      </w:pPr>
    </w:p>
    <w:p w:rsidR="00037142" w:rsidRPr="003D223B" w:rsidRDefault="009F7224">
      <w:pPr>
        <w:pStyle w:val="a3"/>
        <w:spacing w:line="276" w:lineRule="auto"/>
        <w:ind w:left="1400" w:right="1676"/>
      </w:pPr>
      <w:r w:rsidRPr="003D223B">
        <w:rPr>
          <w:color w:val="333333"/>
        </w:rPr>
        <w:t>За выполнение экзаменационной работы выставляется отметка попятибалльнойшкале.</w:t>
      </w:r>
    </w:p>
    <w:p w:rsidR="00037142" w:rsidRPr="003D223B" w:rsidRDefault="009F7224">
      <w:pPr>
        <w:pStyle w:val="a3"/>
        <w:spacing w:before="200" w:line="276" w:lineRule="auto"/>
        <w:ind w:left="1400" w:right="856"/>
        <w:rPr>
          <w:highlight w:val="yellow"/>
        </w:rPr>
      </w:pPr>
      <w:r w:rsidRPr="003D223B">
        <w:rPr>
          <w:b/>
          <w:color w:val="333333"/>
        </w:rPr>
        <w:t xml:space="preserve">Отметка «2» </w:t>
      </w:r>
      <w:r w:rsidR="003D223B" w:rsidRPr="003D223B">
        <w:rPr>
          <w:color w:val="333333"/>
        </w:rPr>
        <w:t xml:space="preserve">выставляется в том случае, если </w:t>
      </w:r>
      <w:r w:rsidR="003D223B">
        <w:rPr>
          <w:color w:val="333333"/>
        </w:rPr>
        <w:t>учащийся получил «зачёт» по двум</w:t>
      </w:r>
      <w:r w:rsidR="003D223B" w:rsidRPr="003D223B">
        <w:rPr>
          <w:color w:val="333333"/>
        </w:rPr>
        <w:t xml:space="preserve"> критериям.</w:t>
      </w:r>
    </w:p>
    <w:p w:rsidR="00037142" w:rsidRPr="003D223B" w:rsidRDefault="009F7224">
      <w:pPr>
        <w:pStyle w:val="a3"/>
        <w:spacing w:line="276" w:lineRule="auto"/>
        <w:ind w:left="1400" w:right="856"/>
      </w:pPr>
      <w:r w:rsidRPr="003D223B">
        <w:rPr>
          <w:b/>
          <w:color w:val="333333"/>
        </w:rPr>
        <w:t xml:space="preserve">Отметка «3» </w:t>
      </w:r>
      <w:r w:rsidR="003D223B" w:rsidRPr="003D223B">
        <w:rPr>
          <w:color w:val="333333"/>
        </w:rPr>
        <w:t xml:space="preserve">выставляется в том случае, если </w:t>
      </w:r>
      <w:r w:rsidR="003D223B">
        <w:rPr>
          <w:color w:val="333333"/>
        </w:rPr>
        <w:t>учащийся получил «зачёт» по трем</w:t>
      </w:r>
      <w:r w:rsidR="003D223B" w:rsidRPr="003D223B">
        <w:rPr>
          <w:color w:val="333333"/>
        </w:rPr>
        <w:t xml:space="preserve"> критериям.</w:t>
      </w:r>
    </w:p>
    <w:p w:rsidR="00037142" w:rsidRPr="003D223B" w:rsidRDefault="009F7224">
      <w:pPr>
        <w:pStyle w:val="a3"/>
        <w:spacing w:line="276" w:lineRule="auto"/>
        <w:ind w:left="1400" w:right="856"/>
      </w:pPr>
      <w:r w:rsidRPr="003D223B">
        <w:rPr>
          <w:b/>
          <w:color w:val="333333"/>
        </w:rPr>
        <w:t xml:space="preserve">Отметка «4» </w:t>
      </w:r>
      <w:r w:rsidR="003D223B" w:rsidRPr="003D223B">
        <w:rPr>
          <w:color w:val="333333"/>
        </w:rPr>
        <w:t xml:space="preserve">выставляется в том случае, если </w:t>
      </w:r>
      <w:r w:rsidR="003D223B">
        <w:rPr>
          <w:color w:val="333333"/>
        </w:rPr>
        <w:t>учащийся получил «зачёт» по четырем</w:t>
      </w:r>
      <w:r w:rsidR="003D223B" w:rsidRPr="003D223B">
        <w:rPr>
          <w:color w:val="333333"/>
        </w:rPr>
        <w:t xml:space="preserve"> критериям.</w:t>
      </w:r>
    </w:p>
    <w:p w:rsidR="00037142" w:rsidRDefault="009F7224" w:rsidP="009F7224">
      <w:pPr>
        <w:pStyle w:val="a3"/>
        <w:spacing w:line="276" w:lineRule="auto"/>
        <w:ind w:left="1400" w:right="856"/>
        <w:rPr>
          <w:color w:val="333333"/>
        </w:rPr>
      </w:pPr>
      <w:r w:rsidRPr="003D223B">
        <w:rPr>
          <w:b/>
          <w:color w:val="333333"/>
        </w:rPr>
        <w:t xml:space="preserve">Отметка «5» </w:t>
      </w:r>
      <w:r w:rsidRPr="003D223B">
        <w:rPr>
          <w:color w:val="333333"/>
        </w:rPr>
        <w:t xml:space="preserve">выставляется в том случае, если учащийся </w:t>
      </w:r>
      <w:r w:rsidR="003D223B" w:rsidRPr="003D223B">
        <w:rPr>
          <w:color w:val="333333"/>
        </w:rPr>
        <w:t>получил «зачёт» по пяти критериям</w:t>
      </w:r>
      <w:r w:rsidR="003D223B">
        <w:rPr>
          <w:color w:val="333333"/>
        </w:rPr>
        <w:t>.</w:t>
      </w:r>
    </w:p>
    <w:p w:rsidR="009F7224" w:rsidRDefault="009F7224" w:rsidP="009F7224">
      <w:pPr>
        <w:pStyle w:val="a3"/>
        <w:spacing w:line="276" w:lineRule="auto"/>
        <w:ind w:left="1400" w:right="856"/>
        <w:rPr>
          <w:color w:val="333333"/>
        </w:rPr>
      </w:pPr>
    </w:p>
    <w:p w:rsidR="009F7224" w:rsidRDefault="009F7224" w:rsidP="009F7224">
      <w:pPr>
        <w:pStyle w:val="a3"/>
        <w:spacing w:line="276" w:lineRule="auto"/>
        <w:ind w:left="1400" w:right="856"/>
        <w:rPr>
          <w:color w:val="333333"/>
        </w:rPr>
      </w:pPr>
    </w:p>
    <w:p w:rsidR="009F7224" w:rsidRDefault="009F7224" w:rsidP="009F7224">
      <w:pPr>
        <w:widowControl/>
        <w:autoSpaceDE/>
        <w:autoSpaceDN/>
        <w:spacing w:after="160" w:line="360" w:lineRule="auto"/>
        <w:jc w:val="both"/>
        <w:rPr>
          <w:rFonts w:eastAsia="Calibri"/>
          <w:b/>
          <w:sz w:val="28"/>
        </w:rPr>
      </w:pPr>
    </w:p>
    <w:p w:rsidR="00F34043" w:rsidRDefault="00F34043" w:rsidP="009F7224">
      <w:pPr>
        <w:widowControl/>
        <w:autoSpaceDE/>
        <w:autoSpaceDN/>
        <w:spacing w:after="160" w:line="360" w:lineRule="auto"/>
        <w:jc w:val="both"/>
        <w:rPr>
          <w:rFonts w:eastAsia="Calibri"/>
          <w:b/>
          <w:sz w:val="28"/>
        </w:rPr>
      </w:pPr>
    </w:p>
    <w:p w:rsidR="003D223B" w:rsidRPr="003D223B" w:rsidRDefault="003D223B" w:rsidP="003D223B">
      <w:pPr>
        <w:widowControl/>
        <w:autoSpaceDE/>
        <w:autoSpaceDN/>
        <w:spacing w:after="160" w:line="360" w:lineRule="auto"/>
        <w:jc w:val="center"/>
        <w:rPr>
          <w:b/>
          <w:color w:val="333333"/>
          <w:sz w:val="28"/>
          <w:szCs w:val="28"/>
          <w:shd w:val="clear" w:color="auto" w:fill="FFFFFF"/>
        </w:rPr>
      </w:pPr>
      <w:r>
        <w:rPr>
          <w:b/>
          <w:color w:val="333333"/>
          <w:sz w:val="28"/>
          <w:szCs w:val="28"/>
          <w:shd w:val="clear" w:color="auto" w:fill="FFFFFF"/>
        </w:rPr>
        <w:t>Демоверсия</w:t>
      </w:r>
    </w:p>
    <w:p w:rsidR="003D223B" w:rsidRDefault="003D223B" w:rsidP="004246DC">
      <w:pPr>
        <w:widowControl/>
        <w:autoSpaceDE/>
        <w:autoSpaceDN/>
        <w:spacing w:after="160" w:line="360" w:lineRule="auto"/>
        <w:ind w:left="426"/>
        <w:rPr>
          <w:color w:val="333333"/>
          <w:sz w:val="28"/>
          <w:szCs w:val="28"/>
          <w:shd w:val="clear" w:color="auto" w:fill="FFFFFF"/>
        </w:rPr>
      </w:pPr>
      <w:r w:rsidRPr="003D223B">
        <w:rPr>
          <w:color w:val="333333"/>
          <w:sz w:val="28"/>
          <w:szCs w:val="28"/>
          <w:shd w:val="clear" w:color="auto" w:fill="FFFFFF"/>
        </w:rPr>
        <w:lastRenderedPageBreak/>
        <w:t>104.Как Вы понимаете утверждение: тот, кто терпеливо готовится в путь, непременно приходит к цели?</w:t>
      </w:r>
      <w:r w:rsidRPr="003D223B">
        <w:rPr>
          <w:color w:val="333333"/>
          <w:sz w:val="28"/>
          <w:szCs w:val="28"/>
        </w:rPr>
        <w:br/>
      </w:r>
      <w:r w:rsidRPr="003D223B">
        <w:rPr>
          <w:color w:val="333333"/>
          <w:sz w:val="28"/>
          <w:szCs w:val="28"/>
          <w:shd w:val="clear" w:color="auto" w:fill="FFFFFF"/>
        </w:rPr>
        <w:t>206.Когда можно говорить о разумном использовании достижений цивилизации?</w:t>
      </w:r>
      <w:r w:rsidRPr="003D223B">
        <w:rPr>
          <w:color w:val="333333"/>
          <w:sz w:val="28"/>
          <w:szCs w:val="28"/>
        </w:rPr>
        <w:br/>
      </w:r>
      <w:r w:rsidRPr="003D223B">
        <w:rPr>
          <w:color w:val="333333"/>
          <w:sz w:val="28"/>
          <w:szCs w:val="28"/>
          <w:shd w:val="clear" w:color="auto" w:fill="FFFFFF"/>
        </w:rPr>
        <w:t>310.Ваш ответ на вопрос героя Ф.М. Достоевского: «Не загладится ли одно, крошечное преступленьице тысячами добрых дел?»</w:t>
      </w:r>
      <w:r w:rsidRPr="003D223B">
        <w:rPr>
          <w:color w:val="333333"/>
          <w:sz w:val="28"/>
          <w:szCs w:val="28"/>
        </w:rPr>
        <w:br/>
      </w:r>
      <w:r w:rsidRPr="003D223B">
        <w:rPr>
          <w:color w:val="333333"/>
          <w:sz w:val="28"/>
          <w:szCs w:val="28"/>
          <w:shd w:val="clear" w:color="auto" w:fill="FFFFFF"/>
        </w:rPr>
        <w:t>405.Какое произведение (книга, музыка, фильм, спектакль) близко моему внутреннему миру?</w:t>
      </w:r>
      <w:r w:rsidRPr="003D223B">
        <w:rPr>
          <w:color w:val="333333"/>
          <w:sz w:val="28"/>
          <w:szCs w:val="28"/>
        </w:rPr>
        <w:br/>
      </w:r>
      <w:r w:rsidRPr="003D223B">
        <w:rPr>
          <w:color w:val="333333"/>
          <w:sz w:val="28"/>
          <w:szCs w:val="28"/>
          <w:shd w:val="clear" w:color="auto" w:fill="FFFFFF"/>
        </w:rPr>
        <w:t>508.Можно ли найти счастье в том, чтобы помогать несчастным?</w:t>
      </w:r>
    </w:p>
    <w:p w:rsidR="003D223B" w:rsidRPr="003D223B" w:rsidRDefault="003D223B" w:rsidP="003D223B">
      <w:pPr>
        <w:widowControl/>
        <w:autoSpaceDE/>
        <w:autoSpaceDN/>
        <w:spacing w:before="300" w:after="75" w:line="336" w:lineRule="atLeast"/>
        <w:textAlignment w:val="baseline"/>
        <w:outlineLvl w:val="1"/>
        <w:rPr>
          <w:b/>
          <w:bCs/>
          <w:color w:val="000000"/>
          <w:sz w:val="28"/>
          <w:szCs w:val="28"/>
          <w:lang w:eastAsia="ru-RU"/>
        </w:rPr>
      </w:pPr>
      <w:r w:rsidRPr="003D223B">
        <w:rPr>
          <w:b/>
          <w:bCs/>
          <w:color w:val="000000"/>
          <w:sz w:val="28"/>
          <w:szCs w:val="28"/>
          <w:lang w:eastAsia="ru-RU"/>
        </w:rPr>
        <w:t>Критерий № 1 «Соответствие теме»</w:t>
      </w:r>
    </w:p>
    <w:p w:rsidR="003D223B" w:rsidRPr="003D223B" w:rsidRDefault="003D223B" w:rsidP="003D223B">
      <w:pPr>
        <w:widowControl/>
        <w:autoSpaceDE/>
        <w:autoSpaceDN/>
        <w:spacing w:before="75" w:after="120" w:line="360" w:lineRule="atLeast"/>
        <w:textAlignment w:val="baseline"/>
        <w:rPr>
          <w:color w:val="000000"/>
          <w:sz w:val="28"/>
          <w:szCs w:val="28"/>
          <w:lang w:eastAsia="ru-RU"/>
        </w:rPr>
      </w:pPr>
      <w:r w:rsidRPr="003D223B">
        <w:rPr>
          <w:color w:val="000000"/>
          <w:sz w:val="28"/>
          <w:szCs w:val="28"/>
          <w:lang w:eastAsia="ru-RU"/>
        </w:rPr>
        <w:t>Данный критерий нацеливает на проверку содержания сочинения.</w:t>
      </w:r>
    </w:p>
    <w:p w:rsidR="003D223B" w:rsidRPr="003D223B" w:rsidRDefault="003D223B" w:rsidP="003D223B">
      <w:pPr>
        <w:widowControl/>
        <w:autoSpaceDE/>
        <w:autoSpaceDN/>
        <w:spacing w:before="75" w:after="120" w:line="360" w:lineRule="atLeast"/>
        <w:textAlignment w:val="baseline"/>
        <w:rPr>
          <w:color w:val="000000"/>
          <w:sz w:val="28"/>
          <w:szCs w:val="28"/>
          <w:lang w:eastAsia="ru-RU"/>
        </w:rPr>
      </w:pPr>
      <w:r w:rsidRPr="003D223B">
        <w:rPr>
          <w:color w:val="000000"/>
          <w:sz w:val="28"/>
          <w:szCs w:val="28"/>
          <w:lang w:eastAsia="ru-RU"/>
        </w:rPr>
        <w:t>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 т.п.).</w:t>
      </w:r>
    </w:p>
    <w:p w:rsidR="003D223B" w:rsidRPr="003D223B" w:rsidRDefault="003D223B" w:rsidP="003D223B">
      <w:pPr>
        <w:widowControl/>
        <w:autoSpaceDE/>
        <w:autoSpaceDN/>
        <w:spacing w:before="75" w:after="120" w:line="360" w:lineRule="atLeast"/>
        <w:textAlignment w:val="baseline"/>
        <w:rPr>
          <w:color w:val="000000"/>
          <w:sz w:val="28"/>
          <w:szCs w:val="28"/>
          <w:lang w:eastAsia="ru-RU"/>
        </w:rPr>
      </w:pPr>
      <w:r w:rsidRPr="003D223B">
        <w:rPr>
          <w:color w:val="000000"/>
          <w:sz w:val="28"/>
          <w:szCs w:val="28"/>
          <w:lang w:eastAsia="ru-RU"/>
        </w:rPr>
        <w:t>«Незачет» ставится только в случае, если сочинение не соответствует теме, в нем нет ответа на вопрос, поставленный в теме, или в сочинении не прослеживается конкретной цели высказывания. Во всех остальных случаях выставляется «зачет».</w:t>
      </w:r>
    </w:p>
    <w:p w:rsidR="003D223B" w:rsidRPr="003D223B" w:rsidRDefault="003D223B" w:rsidP="003D223B">
      <w:pPr>
        <w:widowControl/>
        <w:autoSpaceDE/>
        <w:autoSpaceDN/>
        <w:spacing w:before="300" w:after="75" w:line="336" w:lineRule="atLeast"/>
        <w:textAlignment w:val="baseline"/>
        <w:outlineLvl w:val="1"/>
        <w:rPr>
          <w:b/>
          <w:bCs/>
          <w:color w:val="000000"/>
          <w:sz w:val="28"/>
          <w:szCs w:val="28"/>
          <w:lang w:eastAsia="ru-RU"/>
        </w:rPr>
      </w:pPr>
      <w:r w:rsidRPr="003D223B">
        <w:rPr>
          <w:b/>
          <w:bCs/>
          <w:color w:val="000000"/>
          <w:sz w:val="28"/>
          <w:szCs w:val="28"/>
          <w:lang w:eastAsia="ru-RU"/>
        </w:rPr>
        <w:t>Критерий № 2 «Аргументация. Привлечение литературного материала»</w:t>
      </w:r>
    </w:p>
    <w:p w:rsidR="003D223B" w:rsidRPr="003D223B" w:rsidRDefault="003D223B" w:rsidP="003D223B">
      <w:pPr>
        <w:widowControl/>
        <w:autoSpaceDE/>
        <w:autoSpaceDN/>
        <w:spacing w:before="75" w:after="120" w:line="360" w:lineRule="atLeast"/>
        <w:textAlignment w:val="baseline"/>
        <w:rPr>
          <w:color w:val="000000"/>
          <w:sz w:val="28"/>
          <w:szCs w:val="28"/>
          <w:lang w:eastAsia="ru-RU"/>
        </w:rPr>
      </w:pPr>
      <w:r w:rsidRPr="003D223B">
        <w:rPr>
          <w:color w:val="000000"/>
          <w:sz w:val="28"/>
          <w:szCs w:val="28"/>
          <w:lang w:eastAsia="ru-RU"/>
        </w:rPr>
        <w:t>Данный критерий нацеливает на проверку умения строить рассуждение, доказывать свою позицию, формулируя аргументы и подкрепляя их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w:t>
      </w:r>
    </w:p>
    <w:p w:rsidR="003D223B" w:rsidRPr="003D223B" w:rsidRDefault="003D223B" w:rsidP="003D223B">
      <w:pPr>
        <w:widowControl/>
        <w:autoSpaceDE/>
        <w:autoSpaceDN/>
        <w:spacing w:before="75" w:after="120" w:line="360" w:lineRule="atLeast"/>
        <w:textAlignment w:val="baseline"/>
        <w:rPr>
          <w:color w:val="000000"/>
          <w:sz w:val="28"/>
          <w:szCs w:val="28"/>
          <w:lang w:eastAsia="ru-RU"/>
        </w:rPr>
      </w:pPr>
      <w:r w:rsidRPr="003D223B">
        <w:rPr>
          <w:color w:val="000000"/>
          <w:sz w:val="28"/>
          <w:szCs w:val="28"/>
          <w:lang w:eastAsia="ru-RU"/>
        </w:rPr>
        <w:t>«Незачет» ставится при условии, если сочинение не содержит аргументации, написано без опоры на литературный материал, или в нем существенно искажено содержание выбранного текста, или литературный материал лишь упоминается в работе (аргументы примерами не подкрепляются). Во всех остальных случаях выставляется «зачет».</w:t>
      </w:r>
    </w:p>
    <w:p w:rsidR="003D223B" w:rsidRPr="003D223B" w:rsidRDefault="003D223B" w:rsidP="003D223B">
      <w:pPr>
        <w:widowControl/>
        <w:autoSpaceDE/>
        <w:autoSpaceDN/>
        <w:spacing w:before="300" w:after="75" w:line="336" w:lineRule="atLeast"/>
        <w:textAlignment w:val="baseline"/>
        <w:outlineLvl w:val="1"/>
        <w:rPr>
          <w:b/>
          <w:bCs/>
          <w:color w:val="000000"/>
          <w:sz w:val="28"/>
          <w:szCs w:val="28"/>
          <w:lang w:eastAsia="ru-RU"/>
        </w:rPr>
      </w:pPr>
      <w:r w:rsidRPr="003D223B">
        <w:rPr>
          <w:b/>
          <w:bCs/>
          <w:color w:val="000000"/>
          <w:sz w:val="28"/>
          <w:szCs w:val="28"/>
          <w:lang w:eastAsia="ru-RU"/>
        </w:rPr>
        <w:t>Критерий № 3 «Композиция и логика рассуждения»</w:t>
      </w:r>
    </w:p>
    <w:p w:rsidR="003D223B" w:rsidRPr="003D223B" w:rsidRDefault="003D223B" w:rsidP="003D223B">
      <w:pPr>
        <w:widowControl/>
        <w:autoSpaceDE/>
        <w:autoSpaceDN/>
        <w:spacing w:before="75" w:after="120" w:line="360" w:lineRule="atLeast"/>
        <w:textAlignment w:val="baseline"/>
        <w:rPr>
          <w:color w:val="000000"/>
          <w:sz w:val="28"/>
          <w:szCs w:val="28"/>
          <w:lang w:eastAsia="ru-RU"/>
        </w:rPr>
      </w:pPr>
      <w:r w:rsidRPr="003D223B">
        <w:rPr>
          <w:color w:val="000000"/>
          <w:sz w:val="28"/>
          <w:szCs w:val="28"/>
          <w:lang w:eastAsia="ru-RU"/>
        </w:rPr>
        <w:t>Данный критерий нацеливает на проверку умения логично выстраивать рассуждение на предложенную тему. Участник должен выдерживать соотношение между тезисом и доказательствами.</w:t>
      </w:r>
    </w:p>
    <w:p w:rsidR="003D223B" w:rsidRPr="003D223B" w:rsidRDefault="003D223B" w:rsidP="003D223B">
      <w:pPr>
        <w:widowControl/>
        <w:autoSpaceDE/>
        <w:autoSpaceDN/>
        <w:spacing w:before="75" w:after="120" w:line="360" w:lineRule="atLeast"/>
        <w:textAlignment w:val="baseline"/>
        <w:rPr>
          <w:color w:val="000000"/>
          <w:sz w:val="28"/>
          <w:szCs w:val="28"/>
          <w:lang w:eastAsia="ru-RU"/>
        </w:rPr>
      </w:pPr>
      <w:r w:rsidRPr="003D223B">
        <w:rPr>
          <w:color w:val="000000"/>
          <w:sz w:val="28"/>
          <w:szCs w:val="28"/>
          <w:lang w:eastAsia="ru-RU"/>
        </w:rPr>
        <w:t>«Незачет»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«зачет».</w:t>
      </w:r>
    </w:p>
    <w:p w:rsidR="003D223B" w:rsidRPr="003D223B" w:rsidRDefault="003D223B" w:rsidP="003D223B">
      <w:pPr>
        <w:widowControl/>
        <w:autoSpaceDE/>
        <w:autoSpaceDN/>
        <w:spacing w:before="300" w:after="75" w:line="336" w:lineRule="atLeast"/>
        <w:textAlignment w:val="baseline"/>
        <w:outlineLvl w:val="1"/>
        <w:rPr>
          <w:b/>
          <w:bCs/>
          <w:color w:val="000000"/>
          <w:sz w:val="28"/>
          <w:szCs w:val="28"/>
          <w:lang w:eastAsia="ru-RU"/>
        </w:rPr>
      </w:pPr>
      <w:r w:rsidRPr="003D223B">
        <w:rPr>
          <w:b/>
          <w:bCs/>
          <w:color w:val="000000"/>
          <w:sz w:val="28"/>
          <w:szCs w:val="28"/>
          <w:lang w:eastAsia="ru-RU"/>
        </w:rPr>
        <w:t>Критерий № 4 «Качество письменной речи»</w:t>
      </w:r>
    </w:p>
    <w:p w:rsidR="003D223B" w:rsidRPr="003D223B" w:rsidRDefault="003D223B" w:rsidP="003D223B">
      <w:pPr>
        <w:widowControl/>
        <w:autoSpaceDE/>
        <w:autoSpaceDN/>
        <w:spacing w:before="75" w:after="120" w:line="360" w:lineRule="atLeast"/>
        <w:textAlignment w:val="baseline"/>
        <w:rPr>
          <w:color w:val="000000"/>
          <w:sz w:val="28"/>
          <w:szCs w:val="28"/>
          <w:lang w:eastAsia="ru-RU"/>
        </w:rPr>
      </w:pPr>
      <w:r w:rsidRPr="003D223B">
        <w:rPr>
          <w:color w:val="000000"/>
          <w:sz w:val="28"/>
          <w:szCs w:val="28"/>
          <w:lang w:eastAsia="ru-RU"/>
        </w:rPr>
        <w:t>Данный критерий нацеливает на проверку речевого оформления текста сочинения.</w:t>
      </w:r>
    </w:p>
    <w:p w:rsidR="003D223B" w:rsidRPr="003D223B" w:rsidRDefault="003D223B" w:rsidP="003D223B">
      <w:pPr>
        <w:widowControl/>
        <w:autoSpaceDE/>
        <w:autoSpaceDN/>
        <w:spacing w:before="75" w:after="120" w:line="360" w:lineRule="atLeast"/>
        <w:textAlignment w:val="baseline"/>
        <w:rPr>
          <w:color w:val="000000"/>
          <w:sz w:val="28"/>
          <w:szCs w:val="28"/>
          <w:lang w:eastAsia="ru-RU"/>
        </w:rPr>
      </w:pPr>
      <w:r w:rsidRPr="003D223B">
        <w:rPr>
          <w:color w:val="000000"/>
          <w:sz w:val="28"/>
          <w:szCs w:val="28"/>
          <w:lang w:eastAsia="ru-RU"/>
        </w:rPr>
        <w:lastRenderedPageBreak/>
        <w:t>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w:t>
      </w:r>
    </w:p>
    <w:p w:rsidR="003D223B" w:rsidRPr="003D223B" w:rsidRDefault="003D223B" w:rsidP="003D223B">
      <w:pPr>
        <w:widowControl/>
        <w:autoSpaceDE/>
        <w:autoSpaceDN/>
        <w:spacing w:before="75" w:after="120" w:line="360" w:lineRule="atLeast"/>
        <w:textAlignment w:val="baseline"/>
        <w:rPr>
          <w:color w:val="000000"/>
          <w:sz w:val="28"/>
          <w:szCs w:val="28"/>
          <w:lang w:eastAsia="ru-RU"/>
        </w:rPr>
      </w:pPr>
      <w:r w:rsidRPr="003D223B">
        <w:rPr>
          <w:color w:val="000000"/>
          <w:sz w:val="28"/>
          <w:szCs w:val="28"/>
          <w:lang w:eastAsia="ru-RU"/>
        </w:rPr>
        <w:t>«Незачет»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w:t>
      </w:r>
    </w:p>
    <w:p w:rsidR="003D223B" w:rsidRPr="003D223B" w:rsidRDefault="003D223B" w:rsidP="003D223B">
      <w:pPr>
        <w:widowControl/>
        <w:autoSpaceDE/>
        <w:autoSpaceDN/>
        <w:spacing w:before="300" w:after="75" w:line="336" w:lineRule="atLeast"/>
        <w:textAlignment w:val="baseline"/>
        <w:outlineLvl w:val="1"/>
        <w:rPr>
          <w:b/>
          <w:bCs/>
          <w:color w:val="000000"/>
          <w:sz w:val="28"/>
          <w:szCs w:val="28"/>
          <w:lang w:eastAsia="ru-RU"/>
        </w:rPr>
      </w:pPr>
      <w:r w:rsidRPr="003D223B">
        <w:rPr>
          <w:b/>
          <w:bCs/>
          <w:color w:val="000000"/>
          <w:sz w:val="28"/>
          <w:szCs w:val="28"/>
          <w:lang w:eastAsia="ru-RU"/>
        </w:rPr>
        <w:t>Критерий № 5 «Грамотность»</w:t>
      </w:r>
    </w:p>
    <w:p w:rsidR="003D223B" w:rsidRPr="003D223B" w:rsidRDefault="003D223B" w:rsidP="003D223B">
      <w:pPr>
        <w:widowControl/>
        <w:autoSpaceDE/>
        <w:autoSpaceDN/>
        <w:spacing w:before="75" w:after="120" w:line="360" w:lineRule="atLeast"/>
        <w:textAlignment w:val="baseline"/>
        <w:rPr>
          <w:color w:val="000000"/>
          <w:sz w:val="28"/>
          <w:szCs w:val="28"/>
          <w:lang w:eastAsia="ru-RU"/>
        </w:rPr>
      </w:pPr>
      <w:r w:rsidRPr="003D223B">
        <w:rPr>
          <w:color w:val="000000"/>
          <w:sz w:val="28"/>
          <w:szCs w:val="28"/>
          <w:lang w:eastAsia="ru-RU"/>
        </w:rPr>
        <w:t>Данный критерий позволяет оценить грамотность выпускника.</w:t>
      </w:r>
    </w:p>
    <w:p w:rsidR="003D223B" w:rsidRPr="003D223B" w:rsidRDefault="003D223B" w:rsidP="003D223B">
      <w:pPr>
        <w:widowControl/>
        <w:autoSpaceDE/>
        <w:autoSpaceDN/>
        <w:spacing w:before="75" w:after="120" w:line="360" w:lineRule="atLeast"/>
        <w:textAlignment w:val="baseline"/>
        <w:rPr>
          <w:color w:val="000000"/>
          <w:sz w:val="28"/>
          <w:szCs w:val="28"/>
          <w:lang w:eastAsia="ru-RU"/>
        </w:rPr>
      </w:pPr>
      <w:r w:rsidRPr="003D223B">
        <w:rPr>
          <w:color w:val="000000"/>
          <w:sz w:val="28"/>
          <w:szCs w:val="28"/>
          <w:lang w:eastAsia="ru-RU"/>
        </w:rPr>
        <w:t>«Незачет» ставится при условии, если на 100 слов в среднем приходится в сумме более пяти ошибок: грамматических, орфографических, пунктуационных.</w:t>
      </w:r>
    </w:p>
    <w:sectPr w:rsidR="003D223B" w:rsidRPr="003D223B" w:rsidSect="003D223B">
      <w:type w:val="continuous"/>
      <w:pgSz w:w="11910" w:h="16840"/>
      <w:pgMar w:top="1060" w:right="600" w:bottom="280" w:left="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04B3D"/>
    <w:multiLevelType w:val="hybridMultilevel"/>
    <w:tmpl w:val="6EBA54E6"/>
    <w:lvl w:ilvl="0" w:tplc="65ACFF2C">
      <w:start w:val="5"/>
      <w:numFmt w:val="decimal"/>
      <w:lvlText w:val="%1."/>
      <w:lvlJc w:val="left"/>
      <w:pPr>
        <w:ind w:left="2121" w:hanging="360"/>
      </w:pPr>
      <w:rPr>
        <w:rFonts w:ascii="Times New Roman" w:eastAsia="Times New Roman" w:hAnsi="Times New Roman" w:cs="Times New Roman" w:hint="default"/>
        <w:b/>
        <w:bCs/>
        <w:color w:val="333333"/>
        <w:w w:val="100"/>
        <w:sz w:val="24"/>
        <w:szCs w:val="24"/>
        <w:lang w:val="ru-RU" w:eastAsia="en-US" w:bidi="ar-SA"/>
      </w:rPr>
    </w:lvl>
    <w:lvl w:ilvl="1" w:tplc="EBE09260">
      <w:numFmt w:val="bullet"/>
      <w:lvlText w:val="•"/>
      <w:lvlJc w:val="left"/>
      <w:pPr>
        <w:ind w:left="3008" w:hanging="360"/>
      </w:pPr>
      <w:rPr>
        <w:rFonts w:hint="default"/>
        <w:lang w:val="ru-RU" w:eastAsia="en-US" w:bidi="ar-SA"/>
      </w:rPr>
    </w:lvl>
    <w:lvl w:ilvl="2" w:tplc="ED3217DA">
      <w:numFmt w:val="bullet"/>
      <w:lvlText w:val="•"/>
      <w:lvlJc w:val="left"/>
      <w:pPr>
        <w:ind w:left="3897" w:hanging="360"/>
      </w:pPr>
      <w:rPr>
        <w:rFonts w:hint="default"/>
        <w:lang w:val="ru-RU" w:eastAsia="en-US" w:bidi="ar-SA"/>
      </w:rPr>
    </w:lvl>
    <w:lvl w:ilvl="3" w:tplc="4DE6F47C">
      <w:numFmt w:val="bullet"/>
      <w:lvlText w:val="•"/>
      <w:lvlJc w:val="left"/>
      <w:pPr>
        <w:ind w:left="4785" w:hanging="360"/>
      </w:pPr>
      <w:rPr>
        <w:rFonts w:hint="default"/>
        <w:lang w:val="ru-RU" w:eastAsia="en-US" w:bidi="ar-SA"/>
      </w:rPr>
    </w:lvl>
    <w:lvl w:ilvl="4" w:tplc="CACA1BB2">
      <w:numFmt w:val="bullet"/>
      <w:lvlText w:val="•"/>
      <w:lvlJc w:val="left"/>
      <w:pPr>
        <w:ind w:left="5674" w:hanging="360"/>
      </w:pPr>
      <w:rPr>
        <w:rFonts w:hint="default"/>
        <w:lang w:val="ru-RU" w:eastAsia="en-US" w:bidi="ar-SA"/>
      </w:rPr>
    </w:lvl>
    <w:lvl w:ilvl="5" w:tplc="0170A630">
      <w:numFmt w:val="bullet"/>
      <w:lvlText w:val="•"/>
      <w:lvlJc w:val="left"/>
      <w:pPr>
        <w:ind w:left="6562" w:hanging="360"/>
      </w:pPr>
      <w:rPr>
        <w:rFonts w:hint="default"/>
        <w:lang w:val="ru-RU" w:eastAsia="en-US" w:bidi="ar-SA"/>
      </w:rPr>
    </w:lvl>
    <w:lvl w:ilvl="6" w:tplc="0AFE37F0">
      <w:numFmt w:val="bullet"/>
      <w:lvlText w:val="•"/>
      <w:lvlJc w:val="left"/>
      <w:pPr>
        <w:ind w:left="7451" w:hanging="360"/>
      </w:pPr>
      <w:rPr>
        <w:rFonts w:hint="default"/>
        <w:lang w:val="ru-RU" w:eastAsia="en-US" w:bidi="ar-SA"/>
      </w:rPr>
    </w:lvl>
    <w:lvl w:ilvl="7" w:tplc="52F27CEE">
      <w:numFmt w:val="bullet"/>
      <w:lvlText w:val="•"/>
      <w:lvlJc w:val="left"/>
      <w:pPr>
        <w:ind w:left="8339" w:hanging="360"/>
      </w:pPr>
      <w:rPr>
        <w:rFonts w:hint="default"/>
        <w:lang w:val="ru-RU" w:eastAsia="en-US" w:bidi="ar-SA"/>
      </w:rPr>
    </w:lvl>
    <w:lvl w:ilvl="8" w:tplc="44A287B2">
      <w:numFmt w:val="bullet"/>
      <w:lvlText w:val="•"/>
      <w:lvlJc w:val="left"/>
      <w:pPr>
        <w:ind w:left="9228" w:hanging="360"/>
      </w:pPr>
      <w:rPr>
        <w:rFonts w:hint="default"/>
        <w:lang w:val="ru-RU" w:eastAsia="en-US" w:bidi="ar-SA"/>
      </w:rPr>
    </w:lvl>
  </w:abstractNum>
  <w:abstractNum w:abstractNumId="1" w15:restartNumberingAfterBreak="0">
    <w:nsid w:val="1DDE7297"/>
    <w:multiLevelType w:val="hybridMultilevel"/>
    <w:tmpl w:val="97566CB0"/>
    <w:lvl w:ilvl="0" w:tplc="087265EC">
      <w:start w:val="1"/>
      <w:numFmt w:val="decimal"/>
      <w:lvlText w:val="%1."/>
      <w:lvlJc w:val="left"/>
      <w:pPr>
        <w:ind w:left="2121" w:hanging="360"/>
      </w:pPr>
      <w:rPr>
        <w:rFonts w:hint="default"/>
        <w:w w:val="100"/>
        <w:lang w:val="ru-RU" w:eastAsia="en-US" w:bidi="ar-SA"/>
      </w:rPr>
    </w:lvl>
    <w:lvl w:ilvl="1" w:tplc="8018BAD4">
      <w:start w:val="1"/>
      <w:numFmt w:val="decimal"/>
      <w:lvlText w:val="%2."/>
      <w:lvlJc w:val="left"/>
      <w:pPr>
        <w:ind w:left="2841" w:hanging="361"/>
        <w:jc w:val="right"/>
      </w:pPr>
      <w:rPr>
        <w:rFonts w:hint="default"/>
        <w:w w:val="100"/>
        <w:lang w:val="ru-RU" w:eastAsia="en-US" w:bidi="ar-SA"/>
      </w:rPr>
    </w:lvl>
    <w:lvl w:ilvl="2" w:tplc="F7423BDE">
      <w:start w:val="1"/>
      <w:numFmt w:val="decimal"/>
      <w:lvlText w:val="%3."/>
      <w:lvlJc w:val="left"/>
      <w:pPr>
        <w:ind w:left="2841" w:hanging="361"/>
      </w:pPr>
      <w:rPr>
        <w:rFonts w:ascii="Times New Roman" w:eastAsia="Times New Roman" w:hAnsi="Times New Roman" w:cs="Times New Roman" w:hint="default"/>
        <w:w w:val="100"/>
        <w:sz w:val="22"/>
        <w:szCs w:val="22"/>
        <w:lang w:val="ru-RU" w:eastAsia="en-US" w:bidi="ar-SA"/>
      </w:rPr>
    </w:lvl>
    <w:lvl w:ilvl="3" w:tplc="1430D0FA">
      <w:numFmt w:val="bullet"/>
      <w:lvlText w:val="•"/>
      <w:lvlJc w:val="left"/>
      <w:pPr>
        <w:ind w:left="3913" w:hanging="361"/>
      </w:pPr>
      <w:rPr>
        <w:rFonts w:hint="default"/>
        <w:lang w:val="ru-RU" w:eastAsia="en-US" w:bidi="ar-SA"/>
      </w:rPr>
    </w:lvl>
    <w:lvl w:ilvl="4" w:tplc="A96636DC">
      <w:numFmt w:val="bullet"/>
      <w:lvlText w:val="•"/>
      <w:lvlJc w:val="left"/>
      <w:pPr>
        <w:ind w:left="4926" w:hanging="361"/>
      </w:pPr>
      <w:rPr>
        <w:rFonts w:hint="default"/>
        <w:lang w:val="ru-RU" w:eastAsia="en-US" w:bidi="ar-SA"/>
      </w:rPr>
    </w:lvl>
    <w:lvl w:ilvl="5" w:tplc="E39A2662">
      <w:numFmt w:val="bullet"/>
      <w:lvlText w:val="•"/>
      <w:lvlJc w:val="left"/>
      <w:pPr>
        <w:ind w:left="5939" w:hanging="361"/>
      </w:pPr>
      <w:rPr>
        <w:rFonts w:hint="default"/>
        <w:lang w:val="ru-RU" w:eastAsia="en-US" w:bidi="ar-SA"/>
      </w:rPr>
    </w:lvl>
    <w:lvl w:ilvl="6" w:tplc="02ACCF9A">
      <w:numFmt w:val="bullet"/>
      <w:lvlText w:val="•"/>
      <w:lvlJc w:val="left"/>
      <w:pPr>
        <w:ind w:left="6952" w:hanging="361"/>
      </w:pPr>
      <w:rPr>
        <w:rFonts w:hint="default"/>
        <w:lang w:val="ru-RU" w:eastAsia="en-US" w:bidi="ar-SA"/>
      </w:rPr>
    </w:lvl>
    <w:lvl w:ilvl="7" w:tplc="D84A1568">
      <w:numFmt w:val="bullet"/>
      <w:lvlText w:val="•"/>
      <w:lvlJc w:val="left"/>
      <w:pPr>
        <w:ind w:left="7965" w:hanging="361"/>
      </w:pPr>
      <w:rPr>
        <w:rFonts w:hint="default"/>
        <w:lang w:val="ru-RU" w:eastAsia="en-US" w:bidi="ar-SA"/>
      </w:rPr>
    </w:lvl>
    <w:lvl w:ilvl="8" w:tplc="7C2ABD32">
      <w:numFmt w:val="bullet"/>
      <w:lvlText w:val="•"/>
      <w:lvlJc w:val="left"/>
      <w:pPr>
        <w:ind w:left="8978" w:hanging="361"/>
      </w:pPr>
      <w:rPr>
        <w:rFonts w:hint="default"/>
        <w:lang w:val="ru-RU" w:eastAsia="en-US" w:bidi="ar-SA"/>
      </w:rPr>
    </w:lvl>
  </w:abstractNum>
  <w:abstractNum w:abstractNumId="2" w15:restartNumberingAfterBreak="0">
    <w:nsid w:val="5E1338F4"/>
    <w:multiLevelType w:val="hybridMultilevel"/>
    <w:tmpl w:val="377C1550"/>
    <w:lvl w:ilvl="0" w:tplc="FAD07F10">
      <w:start w:val="8"/>
      <w:numFmt w:val="decimal"/>
      <w:lvlText w:val="%1."/>
      <w:lvlJc w:val="left"/>
      <w:pPr>
        <w:ind w:left="2121" w:hanging="360"/>
      </w:pPr>
      <w:rPr>
        <w:rFonts w:ascii="Times New Roman" w:eastAsia="Times New Roman" w:hAnsi="Times New Roman" w:cs="Times New Roman" w:hint="default"/>
        <w:b/>
        <w:bCs/>
        <w:color w:val="333333"/>
        <w:w w:val="100"/>
        <w:sz w:val="24"/>
        <w:szCs w:val="24"/>
        <w:lang w:val="ru-RU" w:eastAsia="en-US" w:bidi="ar-SA"/>
      </w:rPr>
    </w:lvl>
    <w:lvl w:ilvl="1" w:tplc="FBBCEAB2">
      <w:numFmt w:val="bullet"/>
      <w:lvlText w:val="•"/>
      <w:lvlJc w:val="left"/>
      <w:pPr>
        <w:ind w:left="3008" w:hanging="360"/>
      </w:pPr>
      <w:rPr>
        <w:rFonts w:hint="default"/>
        <w:lang w:val="ru-RU" w:eastAsia="en-US" w:bidi="ar-SA"/>
      </w:rPr>
    </w:lvl>
    <w:lvl w:ilvl="2" w:tplc="69847968">
      <w:numFmt w:val="bullet"/>
      <w:lvlText w:val="•"/>
      <w:lvlJc w:val="left"/>
      <w:pPr>
        <w:ind w:left="3897" w:hanging="360"/>
      </w:pPr>
      <w:rPr>
        <w:rFonts w:hint="default"/>
        <w:lang w:val="ru-RU" w:eastAsia="en-US" w:bidi="ar-SA"/>
      </w:rPr>
    </w:lvl>
    <w:lvl w:ilvl="3" w:tplc="12104190">
      <w:numFmt w:val="bullet"/>
      <w:lvlText w:val="•"/>
      <w:lvlJc w:val="left"/>
      <w:pPr>
        <w:ind w:left="4785" w:hanging="360"/>
      </w:pPr>
      <w:rPr>
        <w:rFonts w:hint="default"/>
        <w:lang w:val="ru-RU" w:eastAsia="en-US" w:bidi="ar-SA"/>
      </w:rPr>
    </w:lvl>
    <w:lvl w:ilvl="4" w:tplc="A4ACC550">
      <w:numFmt w:val="bullet"/>
      <w:lvlText w:val="•"/>
      <w:lvlJc w:val="left"/>
      <w:pPr>
        <w:ind w:left="5674" w:hanging="360"/>
      </w:pPr>
      <w:rPr>
        <w:rFonts w:hint="default"/>
        <w:lang w:val="ru-RU" w:eastAsia="en-US" w:bidi="ar-SA"/>
      </w:rPr>
    </w:lvl>
    <w:lvl w:ilvl="5" w:tplc="25C8AD24">
      <w:numFmt w:val="bullet"/>
      <w:lvlText w:val="•"/>
      <w:lvlJc w:val="left"/>
      <w:pPr>
        <w:ind w:left="6562" w:hanging="360"/>
      </w:pPr>
      <w:rPr>
        <w:rFonts w:hint="default"/>
        <w:lang w:val="ru-RU" w:eastAsia="en-US" w:bidi="ar-SA"/>
      </w:rPr>
    </w:lvl>
    <w:lvl w:ilvl="6" w:tplc="CA8029A4">
      <w:numFmt w:val="bullet"/>
      <w:lvlText w:val="•"/>
      <w:lvlJc w:val="left"/>
      <w:pPr>
        <w:ind w:left="7451" w:hanging="360"/>
      </w:pPr>
      <w:rPr>
        <w:rFonts w:hint="default"/>
        <w:lang w:val="ru-RU" w:eastAsia="en-US" w:bidi="ar-SA"/>
      </w:rPr>
    </w:lvl>
    <w:lvl w:ilvl="7" w:tplc="E74296A2">
      <w:numFmt w:val="bullet"/>
      <w:lvlText w:val="•"/>
      <w:lvlJc w:val="left"/>
      <w:pPr>
        <w:ind w:left="8339" w:hanging="360"/>
      </w:pPr>
      <w:rPr>
        <w:rFonts w:hint="default"/>
        <w:lang w:val="ru-RU" w:eastAsia="en-US" w:bidi="ar-SA"/>
      </w:rPr>
    </w:lvl>
    <w:lvl w:ilvl="8" w:tplc="5F18A590">
      <w:numFmt w:val="bullet"/>
      <w:lvlText w:val="•"/>
      <w:lvlJc w:val="left"/>
      <w:pPr>
        <w:ind w:left="9228" w:hanging="360"/>
      </w:pPr>
      <w:rPr>
        <w:rFonts w:hint="default"/>
        <w:lang w:val="ru-RU"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037142"/>
    <w:rsid w:val="00037142"/>
    <w:rsid w:val="002A1B78"/>
    <w:rsid w:val="003D223B"/>
    <w:rsid w:val="004246DC"/>
    <w:rsid w:val="0069783C"/>
    <w:rsid w:val="00797DF6"/>
    <w:rsid w:val="008934EA"/>
    <w:rsid w:val="009F7224"/>
    <w:rsid w:val="00A04D46"/>
    <w:rsid w:val="00F340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B1730"/>
  <w15:docId w15:val="{79110FA2-AFC3-461B-95AC-6C0852BB7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97DF6"/>
    <w:rPr>
      <w:rFonts w:ascii="Times New Roman" w:eastAsia="Times New Roman" w:hAnsi="Times New Roman" w:cs="Times New Roman"/>
      <w:lang w:val="ru-RU"/>
    </w:rPr>
  </w:style>
  <w:style w:type="paragraph" w:styleId="1">
    <w:name w:val="heading 1"/>
    <w:basedOn w:val="a"/>
    <w:uiPriority w:val="1"/>
    <w:qFormat/>
    <w:rsid w:val="00797DF6"/>
    <w:pPr>
      <w:ind w:left="1400"/>
      <w:outlineLvl w:val="0"/>
    </w:pPr>
    <w:rPr>
      <w:b/>
      <w:bCs/>
      <w:sz w:val="28"/>
      <w:szCs w:val="28"/>
    </w:rPr>
  </w:style>
  <w:style w:type="paragraph" w:styleId="2">
    <w:name w:val="heading 2"/>
    <w:basedOn w:val="a"/>
    <w:next w:val="a"/>
    <w:link w:val="20"/>
    <w:uiPriority w:val="9"/>
    <w:semiHidden/>
    <w:unhideWhenUsed/>
    <w:qFormat/>
    <w:rsid w:val="003D223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97DF6"/>
    <w:tblPr>
      <w:tblInd w:w="0" w:type="dxa"/>
      <w:tblCellMar>
        <w:top w:w="0" w:type="dxa"/>
        <w:left w:w="0" w:type="dxa"/>
        <w:bottom w:w="0" w:type="dxa"/>
        <w:right w:w="0" w:type="dxa"/>
      </w:tblCellMar>
    </w:tblPr>
  </w:style>
  <w:style w:type="paragraph" w:styleId="a3">
    <w:name w:val="Body Text"/>
    <w:basedOn w:val="a"/>
    <w:uiPriority w:val="1"/>
    <w:qFormat/>
    <w:rsid w:val="00797DF6"/>
    <w:rPr>
      <w:sz w:val="28"/>
      <w:szCs w:val="28"/>
    </w:rPr>
  </w:style>
  <w:style w:type="paragraph" w:styleId="a4">
    <w:name w:val="List Paragraph"/>
    <w:basedOn w:val="a"/>
    <w:uiPriority w:val="1"/>
    <w:qFormat/>
    <w:rsid w:val="00797DF6"/>
    <w:pPr>
      <w:ind w:left="2841" w:hanging="361"/>
    </w:pPr>
  </w:style>
  <w:style w:type="paragraph" w:customStyle="1" w:styleId="TableParagraph">
    <w:name w:val="Table Paragraph"/>
    <w:basedOn w:val="a"/>
    <w:uiPriority w:val="1"/>
    <w:qFormat/>
    <w:rsid w:val="00797DF6"/>
  </w:style>
  <w:style w:type="character" w:customStyle="1" w:styleId="20">
    <w:name w:val="Заголовок 2 Знак"/>
    <w:basedOn w:val="a0"/>
    <w:link w:val="2"/>
    <w:uiPriority w:val="9"/>
    <w:semiHidden/>
    <w:rsid w:val="003D223B"/>
    <w:rPr>
      <w:rFonts w:asciiTheme="majorHAnsi" w:eastAsiaTheme="majorEastAsia" w:hAnsiTheme="majorHAnsi" w:cstheme="majorBidi"/>
      <w:color w:val="365F91" w:themeColor="accent1" w:themeShade="BF"/>
      <w:sz w:val="26"/>
      <w:szCs w:val="2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909871">
      <w:bodyDiv w:val="1"/>
      <w:marLeft w:val="0"/>
      <w:marRight w:val="0"/>
      <w:marTop w:val="0"/>
      <w:marBottom w:val="0"/>
      <w:divBdr>
        <w:top w:val="none" w:sz="0" w:space="0" w:color="auto"/>
        <w:left w:val="none" w:sz="0" w:space="0" w:color="auto"/>
        <w:bottom w:val="none" w:sz="0" w:space="0" w:color="auto"/>
        <w:right w:val="none" w:sz="0" w:space="0" w:color="auto"/>
      </w:divBdr>
      <w:divsChild>
        <w:div w:id="1518233923">
          <w:marLeft w:val="0"/>
          <w:marRight w:val="0"/>
          <w:marTop w:val="0"/>
          <w:marBottom w:val="0"/>
          <w:divBdr>
            <w:top w:val="none" w:sz="0" w:space="0" w:color="auto"/>
            <w:left w:val="none" w:sz="0" w:space="0" w:color="auto"/>
            <w:bottom w:val="none" w:sz="0" w:space="0" w:color="auto"/>
            <w:right w:val="none" w:sz="0" w:space="0" w:color="auto"/>
          </w:divBdr>
        </w:div>
        <w:div w:id="1187060727">
          <w:marLeft w:val="0"/>
          <w:marRight w:val="0"/>
          <w:marTop w:val="0"/>
          <w:marBottom w:val="0"/>
          <w:divBdr>
            <w:top w:val="none" w:sz="0" w:space="0" w:color="auto"/>
            <w:left w:val="none" w:sz="0" w:space="0" w:color="auto"/>
            <w:bottom w:val="none" w:sz="0" w:space="0" w:color="auto"/>
            <w:right w:val="none" w:sz="0" w:space="0" w:color="auto"/>
          </w:divBdr>
        </w:div>
      </w:divsChild>
    </w:div>
    <w:div w:id="19760561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560</Words>
  <Characters>3196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 палагин</dc:creator>
  <cp:lastModifiedBy>Lena</cp:lastModifiedBy>
  <cp:revision>11</cp:revision>
  <dcterms:created xsi:type="dcterms:W3CDTF">2022-03-24T07:17:00Z</dcterms:created>
  <dcterms:modified xsi:type="dcterms:W3CDTF">2023-05-02T06:16:00Z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2022-03-24T00:00:00Z</vt:filetime>
  </property>
  <property fmtid="{D5CDD505-2E9C-101B-9397-08002B2CF9AE}" pid="3" name="Creator">
    <vt:lpwstr>Microsoft Word</vt:lpwstr>
  </property>
  <property fmtid="{D5CDD505-2E9C-101B-9397-08002B2CF9AE}" pid="4" name="LastSaved">
    <vt:filetime>2022-03-24T00:00:00Z</vt:filetime>
  </property>
</Properties>
</file>