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5BA0">
        <w:rPr>
          <w:rFonts w:ascii="Times New Roman" w:hAnsi="Times New Roman" w:cs="Times New Roman"/>
          <w:bCs/>
          <w:sz w:val="24"/>
          <w:szCs w:val="24"/>
        </w:rPr>
        <w:t>Муниципальное  бюджетное</w:t>
      </w:r>
      <w:proofErr w:type="gramEnd"/>
      <w:r w:rsidRPr="007A5BA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 –    </w:t>
      </w: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BA0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№45 им. Д. И. </w:t>
      </w:r>
      <w:proofErr w:type="spellStart"/>
      <w:r w:rsidRPr="007A5BA0">
        <w:rPr>
          <w:rFonts w:ascii="Times New Roman" w:hAnsi="Times New Roman" w:cs="Times New Roman"/>
          <w:bCs/>
          <w:sz w:val="24"/>
          <w:szCs w:val="24"/>
        </w:rPr>
        <w:t>Блынского</w:t>
      </w:r>
      <w:proofErr w:type="spellEnd"/>
      <w:r w:rsidRPr="007A5BA0">
        <w:rPr>
          <w:rFonts w:ascii="Times New Roman" w:hAnsi="Times New Roman" w:cs="Times New Roman"/>
          <w:bCs/>
          <w:sz w:val="24"/>
          <w:szCs w:val="24"/>
        </w:rPr>
        <w:t xml:space="preserve"> г. Орла</w:t>
      </w: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56B1" w:rsidRPr="007A5BA0" w:rsidRDefault="009956B1" w:rsidP="009956B1">
      <w:pPr>
        <w:autoSpaceDE w:val="0"/>
        <w:autoSpaceDN w:val="0"/>
        <w:adjustRightInd w:val="0"/>
        <w:spacing w:after="0" w:line="240" w:lineRule="auto"/>
        <w:ind w:right="96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sz w:val="24"/>
          <w:szCs w:val="24"/>
        </w:rPr>
        <w:t>Директор школы №45</w:t>
      </w:r>
    </w:p>
    <w:p w:rsidR="009956B1" w:rsidRPr="007A5BA0" w:rsidRDefault="009956B1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Е.А. Стародубцева </w:t>
      </w:r>
    </w:p>
    <w:p w:rsidR="009956B1" w:rsidRPr="007A5BA0" w:rsidRDefault="00A97320" w:rsidP="009956B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firstLine="3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_____________2022</w:t>
      </w:r>
      <w:r w:rsidR="009956B1" w:rsidRPr="007A5B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56B1" w:rsidRDefault="009956B1" w:rsidP="009956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956B1" w:rsidRDefault="009956B1" w:rsidP="009956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63C">
        <w:rPr>
          <w:rFonts w:ascii="Times New Roman" w:hAnsi="Times New Roman" w:cs="Times New Roman"/>
          <w:b/>
          <w:sz w:val="28"/>
          <w:szCs w:val="24"/>
        </w:rPr>
        <w:t>План</w:t>
      </w:r>
      <w:r>
        <w:rPr>
          <w:rFonts w:ascii="Times New Roman" w:hAnsi="Times New Roman" w:cs="Times New Roman"/>
          <w:b/>
          <w:sz w:val="28"/>
          <w:szCs w:val="24"/>
        </w:rPr>
        <w:t xml:space="preserve"> работы педагога</w:t>
      </w:r>
      <w:r w:rsidRPr="006B663C">
        <w:rPr>
          <w:rFonts w:ascii="Times New Roman" w:hAnsi="Times New Roman" w:cs="Times New Roman"/>
          <w:b/>
          <w:sz w:val="28"/>
          <w:szCs w:val="24"/>
        </w:rPr>
        <w:t>-психолог</w:t>
      </w:r>
      <w:r>
        <w:rPr>
          <w:rFonts w:ascii="Times New Roman" w:hAnsi="Times New Roman" w:cs="Times New Roman"/>
          <w:b/>
          <w:sz w:val="28"/>
          <w:szCs w:val="24"/>
        </w:rPr>
        <w:t>а Луниной М.А.</w:t>
      </w:r>
    </w:p>
    <w:p w:rsidR="009956B1" w:rsidRDefault="00A97320" w:rsidP="009956B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2022-2023</w:t>
      </w:r>
      <w:r w:rsidR="009956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56B1" w:rsidRPr="006B663C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9956B1" w:rsidRPr="006B663C" w:rsidRDefault="009956B1" w:rsidP="00995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670"/>
        <w:gridCol w:w="2694"/>
        <w:gridCol w:w="2268"/>
      </w:tblGrid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Планируемый результат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45611F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956B1" w:rsidRPr="006B663C" w:rsidTr="009956B1">
        <w:trPr>
          <w:trHeight w:val="168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</w:rPr>
              <w:t>Диагностическая работа</w:t>
            </w:r>
          </w:p>
        </w:tc>
      </w:tr>
      <w:tr w:rsidR="009956B1" w:rsidRPr="006B663C" w:rsidTr="009956B1">
        <w:trPr>
          <w:trHeight w:val="28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адаптации обучающихся 5-х классов к обучению  в среднем звене.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8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адаптации обучающихся 10-х классов к обучению  в старшем звене.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причин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рекомендаций родителям и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8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уровня учебной мотивации  у детей, обучающихся в параллелях (по запросам)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 обучающихся мотивов учения.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7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жизненного и профессионального самоопределения, интересов, склонностей обучающихся 9-х, 11классов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старшеклассникам в выборе профессии.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  профессиональных п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редпочтений и склонностей обучающихся.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сплоченности классов (по запросам учителей и родителей)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социометрического исследования.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трудностей во взаимодействии между учащимися в процессе наблюдения и бесед с классными руководителями.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Индивидуальная и групповая диагностика обучающихся (по запросам учителей и родителей)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работа с педагогами и родителями по результатам диагностики.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Групповая диагностика психологической готовности обучающихся 9х, 11х классов к сдаче ОГЭ, ЕГЭ.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уровня тревожности.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 готовности</w:t>
            </w:r>
            <w:proofErr w:type="gramEnd"/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 к сдаче выпускных экзаменов у обучающихся.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учеников и 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1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школьной тревожности (по запросам).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детей</w:t>
            </w:r>
            <w:proofErr w:type="gram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уровнем повышенной тревожности.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родителей  и учеников.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59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Диагностика одаренности обучающихся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запросам)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одаренных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родителей  и учеников.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13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 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характера детско-родительских отношений в семье.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0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A9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636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1. Диагностика педагогов как субъектов конфликтного взаимодействия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предпочитаемых стратегий поведения и тенденций в ситуации конфликта.</w:t>
            </w:r>
          </w:p>
          <w:p w:rsidR="009956B1" w:rsidRPr="00030358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аботка рекомендаций для педагогов.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0358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35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профессионального выгорания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Изучение степени профессионального выгорания.</w:t>
            </w:r>
          </w:p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4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Диагностика психологического климата в коллективе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психологического климата в педагогическом коллективе.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31774E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55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Коррекционно-развивающая работа</w:t>
            </w:r>
          </w:p>
        </w:tc>
      </w:tr>
      <w:tr w:rsidR="009956B1" w:rsidRPr="006B663C" w:rsidTr="009956B1">
        <w:trPr>
          <w:trHeight w:val="27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194A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индивидуальные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занятия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и старшего звена.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контакта; мотивирование обучающихся на работу с психологом.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 зависит от тематики коррекционно-развивающих занятий.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Групповые коррекционно- развивающие занятия для обучающихся 5-х классов, имеющих трудности адаптации к новым условиям обучения.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тревожности, создание благоприятной среды для включения в учебную деятельность в среднем звене.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Групповые практические занятия для обучающихся 9-11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рефлексии с целью осознания собственных потребностей и возможностей, а также социальной востребованности при выборе профессии.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Групповые практические занятия по подготовке выпускников к сдаче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напряжения, нормализация эмоционального фона.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выпускников.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для обучающихся с повышенным уровнем школьной и общей тревожности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снижения общей и школьной тревожности до уровня «нормы», соответствующему возрасту.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88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Психопрофилактическая работа</w:t>
            </w:r>
          </w:p>
        </w:tc>
      </w:tr>
      <w:tr w:rsidR="009956B1" w:rsidRPr="006B663C" w:rsidTr="009956B1">
        <w:trPr>
          <w:trHeight w:val="337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Анкетирование «Привычки и здоровье». Беседа о здоровом образе жизни (5-е классы)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полезных привычек.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заседаниях Совета профилактики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по профилактике правонарушений учащихся (употребление алкоголя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, наркотиков ) и безнадзорности учащихся школы.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6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классных часах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(по запросам).</w:t>
            </w:r>
          </w:p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полезных привычек, правильного поведения в социуме.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и обобщить знания о правилах  поведения.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6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Психопрофилактическая работа с учащимися, состоящими на профилактическом учете.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полезных привычек, правильного поведения в социуме. 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08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142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1.Совместная с социальным педагогом работа по профилактике правонарушений среди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родителям.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подростков с проблемами социальной адаптации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956B1" w:rsidRPr="006B663C" w:rsidTr="007A5BA0">
        <w:trPr>
          <w:trHeight w:val="37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Участие в родительских собраниях.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в зависимости от тематики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35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119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1.Совместная с социальным педагогом работа по профилактике правонарушений среди подростков.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подростков с проблемами социальной адаптации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956B1" w:rsidRPr="006B663C" w:rsidTr="009956B1">
        <w:trPr>
          <w:trHeight w:val="374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Консультационная и просветительская работа</w:t>
            </w:r>
          </w:p>
        </w:tc>
      </w:tr>
      <w:tr w:rsidR="009956B1" w:rsidRPr="006B663C" w:rsidTr="009956B1">
        <w:trPr>
          <w:trHeight w:val="8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обучающимися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03194A" w:rsidRDefault="009956B1" w:rsidP="009956B1">
            <w:pPr>
              <w:pStyle w:val="a3"/>
              <w:numPr>
                <w:ilvl w:val="0"/>
                <w:numId w:val="1"/>
              </w:num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9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обучающихся (по запросам)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психологическая поддержка.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 рекомендаций.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411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</w:t>
            </w:r>
          </w:p>
        </w:tc>
      </w:tr>
      <w:tr w:rsidR="009956B1" w:rsidRPr="006B663C" w:rsidTr="007A5BA0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родительских собраниях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различным вопросам.</w:t>
            </w:r>
          </w:p>
          <w:p w:rsidR="009956B1" w:rsidRPr="00211D6A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в зависимости от тематики собрания.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9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родителей по итогам диагностики адаптации детей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переходу в среднее звено, в старшее звено.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рекомендаций, направленных на повышение уровня социально-педагогической адаптации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102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Групповые и индивидуальные консультации родителей обучающихся по результатам диагностической работы.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педагогам по выявленным проблемам.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028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Индивидуальное консультирование родителе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проф. диагностики обучающихся.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профессионального самоопределения, профессиональной пригодности.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281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консультации родителей по результатам диагностики готовности старшеклассников к экзаменам.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ЕГЭ. Выработка индивидуальной стратегии подготовки к экзаменам.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53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Консультирование родителей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299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956B1" w:rsidRPr="006B663C" w:rsidTr="007A5BA0">
        <w:trPr>
          <w:trHeight w:val="13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BF5F4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Консультирование педагогов по итогам диагностики адаптации детей 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к началу школьного обучения, переходу в среднее звено, в старшее звено.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рекомендаций, направленных на повышение уровня социально-педаг</w:t>
            </w:r>
            <w:r w:rsidR="00A97320">
              <w:rPr>
                <w:rFonts w:ascii="Times New Roman" w:hAnsi="Times New Roman" w:cs="Times New Roman"/>
                <w:sz w:val="24"/>
                <w:szCs w:val="24"/>
              </w:rPr>
              <w:t>огической адаптации обучающихся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10 классов.</w:t>
            </w:r>
          </w:p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26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Групповые и индивидуальные консультации классных руководителей обучающихся по результатам диагностической работы.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педагогам по выявленным проблемам.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27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266C92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консультации классных руководителей по результатам диагностики готовности старшеклассников к экзаменам.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ЕГЭ. Выработка индивидуальной стратегии подготовки</w:t>
            </w:r>
          </w:p>
          <w:p w:rsidR="009956B1" w:rsidRPr="00266C92" w:rsidRDefault="009956B1" w:rsidP="006A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экзаменам.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266C92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bookmarkEnd w:id="0"/>
      <w:tr w:rsidR="009956B1" w:rsidRPr="006B663C" w:rsidTr="007A5BA0">
        <w:trPr>
          <w:trHeight w:val="206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Консультирование учителей (по запросам).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9956B1">
        <w:trPr>
          <w:trHeight w:val="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Организационно-методическая работа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городского психологического центра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методических рекомендаций.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методических семинаров школьных психологов.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и выступление на педсовете, методическом объединении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материалов исследования по проблематике педсовета, методического объединения, методического совета.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</w:t>
            </w: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4. Заполнение отчетной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собственной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56B1" w:rsidRPr="006B663C" w:rsidTr="007A5BA0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5. Обобщение результатов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отчета, обобщение собственной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6B1" w:rsidRPr="006B663C" w:rsidRDefault="009956B1" w:rsidP="006A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504EB" w:rsidRDefault="009504EB"/>
    <w:sectPr w:rsidR="009504EB" w:rsidSect="007A5B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026"/>
    <w:multiLevelType w:val="hybridMultilevel"/>
    <w:tmpl w:val="6DE42552"/>
    <w:lvl w:ilvl="0" w:tplc="3B6C2AB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1"/>
    <w:rsid w:val="001E6FA4"/>
    <w:rsid w:val="00266C92"/>
    <w:rsid w:val="002C4A4D"/>
    <w:rsid w:val="0031084F"/>
    <w:rsid w:val="003E51A1"/>
    <w:rsid w:val="007A5BA0"/>
    <w:rsid w:val="009504EB"/>
    <w:rsid w:val="009956B1"/>
    <w:rsid w:val="00A97320"/>
    <w:rsid w:val="00D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DE3F-D891-4089-8E17-353FF37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9</cp:revision>
  <cp:lastPrinted>2021-09-13T19:11:00Z</cp:lastPrinted>
  <dcterms:created xsi:type="dcterms:W3CDTF">2021-09-13T18:43:00Z</dcterms:created>
  <dcterms:modified xsi:type="dcterms:W3CDTF">2022-12-13T17:46:00Z</dcterms:modified>
</cp:coreProperties>
</file>