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28B" w:rsidRDefault="001B028B">
      <w:bookmarkStart w:id="0" w:name="_GoBack"/>
      <w:bookmarkEnd w:id="0"/>
      <w:r w:rsidRPr="001B028B">
        <w:rPr>
          <w:noProof/>
        </w:rPr>
        <w:drawing>
          <wp:anchor distT="0" distB="0" distL="114300" distR="114300" simplePos="0" relativeHeight="251666432" behindDoc="1" locked="0" layoutInCell="1" allowOverlap="1" wp14:anchorId="6B1A7D46" wp14:editId="7244D9BE">
            <wp:simplePos x="0" y="0"/>
            <wp:positionH relativeFrom="margin">
              <wp:posOffset>-299085</wp:posOffset>
            </wp:positionH>
            <wp:positionV relativeFrom="paragraph">
              <wp:posOffset>3810</wp:posOffset>
            </wp:positionV>
            <wp:extent cx="6572250" cy="9293225"/>
            <wp:effectExtent l="0" t="0" r="0" b="3175"/>
            <wp:wrapTight wrapText="bothSides">
              <wp:wrapPolygon edited="0">
                <wp:start x="0" y="0"/>
                <wp:lineTo x="0" y="21563"/>
                <wp:lineTo x="21537" y="2156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8"/>
        <w:gridCol w:w="1679"/>
        <w:gridCol w:w="1551"/>
        <w:gridCol w:w="1679"/>
        <w:gridCol w:w="1198"/>
      </w:tblGrid>
      <w:tr w:rsidR="00086DD2" w:rsidRPr="00F349F9" w:rsidTr="001B028B">
        <w:tc>
          <w:tcPr>
            <w:tcW w:w="3238" w:type="dxa"/>
          </w:tcPr>
          <w:p w:rsidR="00086DD2" w:rsidRPr="008C0024" w:rsidRDefault="00086DD2" w:rsidP="00DA3A4C">
            <w:pPr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lastRenderedPageBreak/>
              <w:t>Обучающихся по ФГОС ОВЗ (инклюзия)</w:t>
            </w:r>
          </w:p>
        </w:tc>
        <w:tc>
          <w:tcPr>
            <w:tcW w:w="1679" w:type="dxa"/>
          </w:tcPr>
          <w:p w:rsidR="00086DD2" w:rsidRPr="008C0024" w:rsidRDefault="00E17D9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1551" w:type="dxa"/>
          </w:tcPr>
          <w:p w:rsidR="00086DD2" w:rsidRPr="008C0024" w:rsidRDefault="00086DD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086DD2" w:rsidRPr="008C0024" w:rsidRDefault="00086DD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98" w:type="dxa"/>
          </w:tcPr>
          <w:p w:rsidR="00086DD2" w:rsidRPr="008C0024" w:rsidRDefault="00E17D9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50</w:t>
            </w:r>
          </w:p>
        </w:tc>
      </w:tr>
      <w:tr w:rsidR="00086DD2" w:rsidRPr="00F349F9" w:rsidTr="001B028B">
        <w:tc>
          <w:tcPr>
            <w:tcW w:w="3238" w:type="dxa"/>
          </w:tcPr>
          <w:p w:rsidR="00086DD2" w:rsidRPr="008C0024" w:rsidRDefault="00086DD2" w:rsidP="00DA3A4C">
            <w:pPr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Обучающихся по углубленным программам</w:t>
            </w:r>
          </w:p>
        </w:tc>
        <w:tc>
          <w:tcPr>
            <w:tcW w:w="1679" w:type="dxa"/>
          </w:tcPr>
          <w:p w:rsidR="00086DD2" w:rsidRPr="008C0024" w:rsidRDefault="00086DD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086DD2" w:rsidRPr="008C0024" w:rsidRDefault="00E17D9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679" w:type="dxa"/>
          </w:tcPr>
          <w:p w:rsidR="00086DD2" w:rsidRPr="008C0024" w:rsidRDefault="00086DD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98" w:type="dxa"/>
          </w:tcPr>
          <w:p w:rsidR="00086DD2" w:rsidRPr="008C0024" w:rsidRDefault="00E17D92" w:rsidP="00F349F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13</w:t>
            </w:r>
          </w:p>
        </w:tc>
      </w:tr>
    </w:tbl>
    <w:p w:rsidR="00DA3A4C" w:rsidRPr="008C0024" w:rsidRDefault="00F349F9" w:rsidP="008C0024">
      <w:pPr>
        <w:spacing w:after="0" w:line="240" w:lineRule="auto"/>
        <w:ind w:left="-142" w:righ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0024">
        <w:rPr>
          <w:rFonts w:ascii="Times New Roman" w:eastAsia="Times New Roman" w:hAnsi="Times New Roman"/>
          <w:sz w:val="28"/>
          <w:szCs w:val="28"/>
        </w:rPr>
        <w:t>В целях сохранения оптимального количества обучающихся школы администрацией и педагогическим коллективом школы проводится системная работа по успешному комплектованию 1х классов, включающая, в том числе, взаимодействие с МБДОУ - детский сад  №31, а также  работа по преемственности между уровнями начального и основного общего образования, способствующая успешной адаптации обучающихся 5х классов и, как следствие, повышению качества образования.</w:t>
      </w:r>
    </w:p>
    <w:p w:rsidR="00F349F9" w:rsidRPr="008C0024" w:rsidRDefault="00F349F9" w:rsidP="00F34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C0024">
        <w:rPr>
          <w:rFonts w:ascii="Times New Roman" w:eastAsia="Times New Roman" w:hAnsi="Times New Roman"/>
          <w:b/>
          <w:sz w:val="28"/>
          <w:szCs w:val="28"/>
        </w:rPr>
        <w:t>Численность обучающихся по образовательной программе</w:t>
      </w:r>
    </w:p>
    <w:p w:rsidR="00F349F9" w:rsidRPr="008C0024" w:rsidRDefault="00F349F9" w:rsidP="00F349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C0024">
        <w:rPr>
          <w:rFonts w:ascii="Times New Roman" w:eastAsia="Times New Roman" w:hAnsi="Times New Roman"/>
          <w:b/>
          <w:sz w:val="28"/>
          <w:szCs w:val="28"/>
        </w:rPr>
        <w:t>начального общего образования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6237"/>
      </w:tblGrid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349F9" w:rsidRPr="008C0024" w:rsidRDefault="00F349F9" w:rsidP="00DA3A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349F9" w:rsidRPr="008C0024" w:rsidRDefault="00F349F9" w:rsidP="00DA3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0024">
              <w:rPr>
                <w:rFonts w:ascii="Times New Roman" w:eastAsia="Times New Roman" w:hAnsi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6237" w:type="dxa"/>
            <w:shd w:val="clear" w:color="auto" w:fill="auto"/>
          </w:tcPr>
          <w:p w:rsidR="00F349F9" w:rsidRPr="008C0024" w:rsidRDefault="00F349F9" w:rsidP="00DA3A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0024">
              <w:rPr>
                <w:rFonts w:ascii="Times New Roman" w:eastAsia="Times New Roman" w:hAnsi="Times New Roman"/>
                <w:sz w:val="24"/>
                <w:szCs w:val="24"/>
              </w:rPr>
              <w:t>Образовательная программа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002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0024">
              <w:rPr>
                <w:rFonts w:ascii="Times New Roman" w:hAnsi="Times New Roman" w:cs="Times New Roman"/>
                <w:b/>
              </w:rPr>
              <w:t>2</w:t>
            </w:r>
            <w:r w:rsidR="008C0024" w:rsidRPr="008C002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0024">
              <w:rPr>
                <w:rFonts w:ascii="Times New Roman" w:hAnsi="Times New Roman" w:cs="Times New Roman"/>
                <w:b/>
              </w:rPr>
              <w:t>2</w:t>
            </w:r>
            <w:r w:rsidR="008C0024" w:rsidRPr="008C002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0024">
              <w:rPr>
                <w:rFonts w:ascii="Times New Roman" w:hAnsi="Times New Roman" w:cs="Times New Roman"/>
                <w:b/>
              </w:rPr>
              <w:t>2</w:t>
            </w:r>
            <w:r w:rsidR="008C0024" w:rsidRPr="008C002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Школа России          </w:t>
            </w:r>
          </w:p>
        </w:tc>
      </w:tr>
      <w:tr w:rsidR="008C0024" w:rsidRPr="00B83FCC" w:rsidTr="00DA3A4C">
        <w:tc>
          <w:tcPr>
            <w:tcW w:w="1101" w:type="dxa"/>
            <w:shd w:val="clear" w:color="auto" w:fill="auto"/>
          </w:tcPr>
          <w:p w:rsidR="008C0024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0024" w:rsidRPr="008C0024" w:rsidRDefault="008C0024" w:rsidP="00DA3A4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C002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C0024" w:rsidRPr="008C0024" w:rsidRDefault="008C0024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АООП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</w:t>
            </w:r>
            <w:r w:rsidR="008C0024"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8C0024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106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8C00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8C0024"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8C0024" w:rsidP="008C002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Гармония 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8C0024" w:rsidRPr="00B83FCC" w:rsidTr="00DA3A4C">
        <w:tc>
          <w:tcPr>
            <w:tcW w:w="1101" w:type="dxa"/>
            <w:shd w:val="clear" w:color="auto" w:fill="auto"/>
          </w:tcPr>
          <w:p w:rsidR="008C0024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0024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8C0024" w:rsidRPr="008C0024" w:rsidRDefault="008C0024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120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8C0024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120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F349F9" w:rsidRPr="00B83FCC" w:rsidTr="00DA3A4C">
        <w:tc>
          <w:tcPr>
            <w:tcW w:w="1101" w:type="dxa"/>
            <w:shd w:val="clear" w:color="auto" w:fill="auto"/>
          </w:tcPr>
          <w:p w:rsidR="00F349F9" w:rsidRPr="008C0024" w:rsidRDefault="00F349F9" w:rsidP="00DA3A4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F349F9" w:rsidRPr="008C0024" w:rsidRDefault="008C0024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446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F349F9" w:rsidRPr="008C0024" w:rsidRDefault="00F349F9" w:rsidP="00F349F9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C0024">
        <w:rPr>
          <w:rFonts w:ascii="Times New Roman" w:eastAsia="Times New Roman" w:hAnsi="Times New Roman"/>
          <w:b/>
          <w:sz w:val="28"/>
          <w:szCs w:val="28"/>
        </w:rPr>
        <w:t xml:space="preserve">Сведения о количестве обучающихся на уровне основного </w:t>
      </w:r>
      <w:proofErr w:type="gramStart"/>
      <w:r w:rsidRPr="008C0024">
        <w:rPr>
          <w:rFonts w:ascii="Times New Roman" w:eastAsia="Times New Roman" w:hAnsi="Times New Roman"/>
          <w:b/>
          <w:sz w:val="28"/>
          <w:szCs w:val="28"/>
        </w:rPr>
        <w:t>общего  образования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9"/>
        <w:gridCol w:w="2240"/>
        <w:gridCol w:w="6016"/>
      </w:tblGrid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62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Образовательная программа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24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24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2268" w:type="dxa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23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8C0024" w:rsidRPr="008C0024" w:rsidTr="00DA3A4C">
        <w:tc>
          <w:tcPr>
            <w:tcW w:w="1101" w:type="dxa"/>
          </w:tcPr>
          <w:p w:rsidR="008C0024" w:rsidRPr="00B16288" w:rsidRDefault="008C0024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5д</w:t>
            </w:r>
          </w:p>
        </w:tc>
        <w:tc>
          <w:tcPr>
            <w:tcW w:w="2268" w:type="dxa"/>
          </w:tcPr>
          <w:p w:rsidR="008C0024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20</w:t>
            </w:r>
          </w:p>
        </w:tc>
        <w:tc>
          <w:tcPr>
            <w:tcW w:w="6201" w:type="dxa"/>
            <w:vAlign w:val="center"/>
          </w:tcPr>
          <w:p w:rsidR="008C0024" w:rsidRPr="00B16288" w:rsidRDefault="00B16288" w:rsidP="00B16288">
            <w:pPr>
              <w:widowControl w:val="0"/>
              <w:suppressAutoHyphens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116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B16288" w:rsidRDefault="00B16288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2268" w:type="dxa"/>
            <w:vAlign w:val="center"/>
          </w:tcPr>
          <w:p w:rsidR="00F349F9" w:rsidRPr="00B16288" w:rsidRDefault="00F349F9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B16288" w:rsidRDefault="00F349F9" w:rsidP="00B1628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16288">
              <w:rPr>
                <w:rFonts w:eastAsia="Times New Roman"/>
                <w:sz w:val="24"/>
                <w:szCs w:val="24"/>
              </w:rPr>
              <w:lastRenderedPageBreak/>
              <w:t>6г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B16288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201" w:type="dxa"/>
            <w:vAlign w:val="center"/>
          </w:tcPr>
          <w:p w:rsidR="00F349F9" w:rsidRPr="00B16288" w:rsidRDefault="00F349F9" w:rsidP="00B16288">
            <w:pPr>
              <w:widowControl w:val="0"/>
              <w:suppressAutoHyphens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15</w:t>
            </w:r>
          </w:p>
        </w:tc>
        <w:tc>
          <w:tcPr>
            <w:tcW w:w="6201" w:type="dxa"/>
            <w:vAlign w:val="center"/>
          </w:tcPr>
          <w:p w:rsidR="00F349F9" w:rsidRPr="008C0024" w:rsidRDefault="00B16288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sz w:val="24"/>
                <w:szCs w:val="24"/>
              </w:rPr>
              <w:t>Класс, в котором реализуется АООП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2268" w:type="dxa"/>
            <w:vAlign w:val="center"/>
          </w:tcPr>
          <w:p w:rsidR="00F349F9" w:rsidRPr="00B16288" w:rsidRDefault="00F349F9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7г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201" w:type="dxa"/>
          </w:tcPr>
          <w:p w:rsidR="00F349F9" w:rsidRPr="008C0024" w:rsidRDefault="00B16288" w:rsidP="00B16288">
            <w:pPr>
              <w:jc w:val="center"/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7д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349F9" w:rsidRPr="00B16288">
              <w:rPr>
                <w:sz w:val="24"/>
                <w:szCs w:val="24"/>
              </w:rPr>
              <w:t>2</w:t>
            </w:r>
          </w:p>
        </w:tc>
        <w:tc>
          <w:tcPr>
            <w:tcW w:w="6201" w:type="dxa"/>
          </w:tcPr>
          <w:p w:rsidR="00F349F9" w:rsidRPr="008C0024" w:rsidRDefault="00B16288" w:rsidP="00B16288">
            <w:pPr>
              <w:jc w:val="center"/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112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8а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24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8б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23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8в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23</w:t>
            </w:r>
          </w:p>
        </w:tc>
        <w:tc>
          <w:tcPr>
            <w:tcW w:w="6201" w:type="dxa"/>
            <w:vAlign w:val="center"/>
          </w:tcPr>
          <w:p w:rsidR="00F349F9" w:rsidRPr="008C0024" w:rsidRDefault="00B16288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8г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12</w:t>
            </w:r>
          </w:p>
        </w:tc>
        <w:tc>
          <w:tcPr>
            <w:tcW w:w="6201" w:type="dxa"/>
            <w:vAlign w:val="center"/>
          </w:tcPr>
          <w:p w:rsidR="00F349F9" w:rsidRPr="008C0024" w:rsidRDefault="00B16288" w:rsidP="00B16288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sz w:val="24"/>
                <w:szCs w:val="24"/>
              </w:rPr>
              <w:t>Класс, в котором реализуется АООП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8д</w:t>
            </w:r>
          </w:p>
        </w:tc>
        <w:tc>
          <w:tcPr>
            <w:tcW w:w="2268" w:type="dxa"/>
            <w:vAlign w:val="center"/>
          </w:tcPr>
          <w:p w:rsidR="00F349F9" w:rsidRPr="00B16288" w:rsidRDefault="00B16288" w:rsidP="00DA3A4C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B16288">
              <w:rPr>
                <w:sz w:val="24"/>
                <w:szCs w:val="24"/>
              </w:rPr>
              <w:t>11</w:t>
            </w:r>
          </w:p>
        </w:tc>
        <w:tc>
          <w:tcPr>
            <w:tcW w:w="6201" w:type="dxa"/>
          </w:tcPr>
          <w:p w:rsidR="00F349F9" w:rsidRPr="008C0024" w:rsidRDefault="00F349F9" w:rsidP="00B16288">
            <w:pPr>
              <w:jc w:val="center"/>
            </w:pPr>
            <w:r w:rsidRPr="008C0024">
              <w:rPr>
                <w:sz w:val="24"/>
                <w:szCs w:val="24"/>
              </w:rPr>
              <w:t>Класс, в котором реализуется АООП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93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9а</w:t>
            </w:r>
          </w:p>
        </w:tc>
        <w:tc>
          <w:tcPr>
            <w:tcW w:w="2268" w:type="dxa"/>
            <w:vAlign w:val="center"/>
          </w:tcPr>
          <w:p w:rsidR="00F349F9" w:rsidRPr="008C0024" w:rsidRDefault="00F349F9" w:rsidP="00DA3A4C">
            <w:pPr>
              <w:keepNext/>
              <w:keepLines/>
              <w:snapToGrid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</w:t>
            </w:r>
            <w:r w:rsid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201" w:type="dxa"/>
            <w:vAlign w:val="center"/>
          </w:tcPr>
          <w:p w:rsidR="00F349F9" w:rsidRPr="008C0024" w:rsidRDefault="00B16288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sz w:val="24"/>
                <w:szCs w:val="24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9б</w:t>
            </w:r>
          </w:p>
        </w:tc>
        <w:tc>
          <w:tcPr>
            <w:tcW w:w="2268" w:type="dxa"/>
            <w:vAlign w:val="center"/>
          </w:tcPr>
          <w:p w:rsidR="00F349F9" w:rsidRPr="008C0024" w:rsidRDefault="00F349F9" w:rsidP="00DA3A4C">
            <w:pPr>
              <w:keepNext/>
              <w:keepLines/>
              <w:snapToGrid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</w:t>
            </w:r>
            <w:r w:rsidR="00B16288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keepNext/>
              <w:keepLines/>
              <w:widowControl w:val="0"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9в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13/12</w:t>
            </w:r>
          </w:p>
        </w:tc>
        <w:tc>
          <w:tcPr>
            <w:tcW w:w="6201" w:type="dxa"/>
            <w:vAlign w:val="center"/>
          </w:tcPr>
          <w:p w:rsidR="00F349F9" w:rsidRPr="008C0024" w:rsidRDefault="00B16288" w:rsidP="00B16288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Группа класса с углубленным изучением математики/ группа класса общеобразовательная</w:t>
            </w:r>
          </w:p>
        </w:tc>
      </w:tr>
      <w:tr w:rsidR="00B16288" w:rsidRPr="008C0024" w:rsidTr="00DA3A4C">
        <w:tc>
          <w:tcPr>
            <w:tcW w:w="1101" w:type="dxa"/>
          </w:tcPr>
          <w:p w:rsidR="00B16288" w:rsidRPr="008C0024" w:rsidRDefault="00B16288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9г</w:t>
            </w:r>
          </w:p>
        </w:tc>
        <w:tc>
          <w:tcPr>
            <w:tcW w:w="2268" w:type="dxa"/>
            <w:vAlign w:val="center"/>
          </w:tcPr>
          <w:p w:rsidR="00B16288" w:rsidRPr="008C0024" w:rsidRDefault="00B16288" w:rsidP="00DA3A4C">
            <w:pPr>
              <w:keepNext/>
              <w:keepLines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201" w:type="dxa"/>
            <w:vAlign w:val="center"/>
          </w:tcPr>
          <w:p w:rsidR="00B16288" w:rsidRPr="008C0024" w:rsidRDefault="00B16288" w:rsidP="00B16288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B16288" w:rsidRPr="008C0024" w:rsidTr="00DA3A4C">
        <w:tc>
          <w:tcPr>
            <w:tcW w:w="1101" w:type="dxa"/>
          </w:tcPr>
          <w:p w:rsidR="00B16288" w:rsidRPr="008C0024" w:rsidRDefault="00B16288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9д</w:t>
            </w:r>
          </w:p>
        </w:tc>
        <w:tc>
          <w:tcPr>
            <w:tcW w:w="2268" w:type="dxa"/>
            <w:vAlign w:val="center"/>
          </w:tcPr>
          <w:p w:rsidR="00B16288" w:rsidRPr="008C0024" w:rsidRDefault="00B16288" w:rsidP="00DA3A4C">
            <w:pPr>
              <w:keepNext/>
              <w:keepLines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201" w:type="dxa"/>
            <w:vAlign w:val="center"/>
          </w:tcPr>
          <w:p w:rsidR="00B16288" w:rsidRPr="008C0024" w:rsidRDefault="00B16288" w:rsidP="00B16288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8C0024">
              <w:rPr>
                <w:sz w:val="24"/>
                <w:szCs w:val="24"/>
              </w:rPr>
              <w:t>Класс, в котором реализуется АООП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keepNext/>
              <w:keepLines/>
              <w:widowControl w:val="0"/>
              <w:rPr>
                <w:sz w:val="24"/>
                <w:szCs w:val="24"/>
              </w:rPr>
            </w:pP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526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F349F9" w:rsidRPr="008C0024" w:rsidRDefault="00F349F9" w:rsidP="00F349F9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C0024">
        <w:rPr>
          <w:rFonts w:ascii="Times New Roman" w:eastAsia="Times New Roman" w:hAnsi="Times New Roman"/>
          <w:b/>
          <w:sz w:val="28"/>
          <w:szCs w:val="28"/>
        </w:rPr>
        <w:t>Сведения о количестве обучающихся на уровне среднего общего</w:t>
      </w:r>
    </w:p>
    <w:p w:rsidR="00F349F9" w:rsidRPr="008C0024" w:rsidRDefault="00F349F9" w:rsidP="00F349F9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C0024">
        <w:rPr>
          <w:rFonts w:ascii="Times New Roman" w:eastAsia="Times New Roman" w:hAnsi="Times New Roman"/>
          <w:b/>
          <w:sz w:val="28"/>
          <w:szCs w:val="28"/>
        </w:rPr>
        <w:t>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9"/>
        <w:gridCol w:w="2240"/>
        <w:gridCol w:w="6016"/>
      </w:tblGrid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62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>Образовательная программа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10а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c>
          <w:tcPr>
            <w:tcW w:w="1101" w:type="dxa"/>
          </w:tcPr>
          <w:p w:rsidR="00F349F9" w:rsidRPr="008C0024" w:rsidRDefault="00F349F9" w:rsidP="00DA3A4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C0024">
              <w:rPr>
                <w:rFonts w:eastAsia="Times New Roman"/>
                <w:sz w:val="24"/>
                <w:szCs w:val="24"/>
              </w:rPr>
              <w:t>11а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B162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8C0024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F349F9" w:rsidRPr="008C0024" w:rsidTr="00DA3A4C">
        <w:trPr>
          <w:trHeight w:val="70"/>
        </w:trPr>
        <w:tc>
          <w:tcPr>
            <w:tcW w:w="1101" w:type="dxa"/>
          </w:tcPr>
          <w:p w:rsidR="00F349F9" w:rsidRPr="008C0024" w:rsidRDefault="00F349F9" w:rsidP="00DA3A4C">
            <w:pPr>
              <w:rPr>
                <w:rFonts w:eastAsia="Times New Roman"/>
                <w:b/>
                <w:sz w:val="24"/>
                <w:szCs w:val="24"/>
              </w:rPr>
            </w:pPr>
            <w:r w:rsidRPr="008C0024">
              <w:rPr>
                <w:rFonts w:eastAsia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  <w:vAlign w:val="center"/>
          </w:tcPr>
          <w:p w:rsidR="00F349F9" w:rsidRPr="008C0024" w:rsidRDefault="00B16288" w:rsidP="00DA3A4C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6201" w:type="dxa"/>
            <w:vAlign w:val="center"/>
          </w:tcPr>
          <w:p w:rsidR="00F349F9" w:rsidRPr="008C0024" w:rsidRDefault="00F349F9" w:rsidP="00DA3A4C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</w:tr>
    </w:tbl>
    <w:p w:rsidR="00086DD2" w:rsidRPr="006F1038" w:rsidRDefault="00086DD2" w:rsidP="00086DD2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038">
        <w:rPr>
          <w:rFonts w:ascii="Times New Roman" w:eastAsia="Times New Roman" w:hAnsi="Times New Roman" w:cs="Times New Roman"/>
          <w:b/>
          <w:sz w:val="28"/>
          <w:szCs w:val="28"/>
        </w:rPr>
        <w:t>Средний балл государственной итоговой аттестации</w:t>
      </w:r>
    </w:p>
    <w:p w:rsidR="00086DD2" w:rsidRPr="006F1038" w:rsidRDefault="00086DD2" w:rsidP="00086DD2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038">
        <w:rPr>
          <w:rFonts w:ascii="Times New Roman" w:eastAsia="Times New Roman" w:hAnsi="Times New Roman" w:cs="Times New Roman"/>
          <w:b/>
          <w:sz w:val="28"/>
          <w:szCs w:val="28"/>
        </w:rPr>
        <w:t>выпускников 9х классов по обязательным предметам</w:t>
      </w:r>
    </w:p>
    <w:p w:rsidR="006F1038" w:rsidRPr="00801F50" w:rsidRDefault="00086DD2" w:rsidP="006F1038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142"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038">
        <w:rPr>
          <w:rFonts w:ascii="Times New Roman" w:eastAsia="Times New Roman" w:hAnsi="Times New Roman" w:cs="Times New Roman"/>
          <w:sz w:val="28"/>
          <w:szCs w:val="28"/>
        </w:rPr>
        <w:t>К государственной итоговой аттест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>ации в 2021 году были допущены 77</w:t>
      </w:r>
      <w:r w:rsidRPr="006F1038">
        <w:rPr>
          <w:rFonts w:ascii="Times New Roman" w:eastAsia="Times New Roman" w:hAnsi="Times New Roman" w:cs="Times New Roman"/>
          <w:sz w:val="28"/>
          <w:szCs w:val="28"/>
        </w:rPr>
        <w:t xml:space="preserve"> выпускник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6F1038">
        <w:rPr>
          <w:rFonts w:ascii="Times New Roman" w:eastAsia="Times New Roman" w:hAnsi="Times New Roman" w:cs="Times New Roman"/>
          <w:sz w:val="28"/>
          <w:szCs w:val="28"/>
        </w:rPr>
        <w:t xml:space="preserve"> 9 классов, не имеющих академической задолженности и в полном объеме выполнивших учебный план. 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>1 году ГИА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 xml:space="preserve"> в 9-х классах 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>проходила по двум обязательным предметам русский язык и математика, для учащихся с ОВЗ по одному из предметов русский язык или математика (по выбору учащихся).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 xml:space="preserve"> Отметки по итоговой аттестации 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 xml:space="preserve">по русскому языку и математике 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>были выставлены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 xml:space="preserve"> с учетом экзаменационных оценок, по остальным предметам итоговые оценки выставлены 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>по годовым</w:t>
      </w:r>
      <w:r w:rsidR="006F1038">
        <w:rPr>
          <w:rFonts w:ascii="Times New Roman" w:eastAsia="Times New Roman" w:hAnsi="Times New Roman" w:cs="Times New Roman"/>
          <w:sz w:val="28"/>
          <w:szCs w:val="28"/>
        </w:rPr>
        <w:t xml:space="preserve"> оценкам</w:t>
      </w:r>
      <w:r w:rsidR="006F1038" w:rsidRPr="00801F5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851"/>
        <w:gridCol w:w="850"/>
        <w:gridCol w:w="660"/>
        <w:gridCol w:w="758"/>
        <w:gridCol w:w="992"/>
        <w:gridCol w:w="851"/>
        <w:gridCol w:w="850"/>
        <w:gridCol w:w="851"/>
        <w:gridCol w:w="810"/>
        <w:gridCol w:w="749"/>
      </w:tblGrid>
      <w:tr w:rsidR="00086DD2" w:rsidRPr="00174CB4" w:rsidTr="00DA3A4C">
        <w:tc>
          <w:tcPr>
            <w:tcW w:w="1277" w:type="dxa"/>
            <w:vMerge w:val="restart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учащихся, сдававших ОГЭ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086DD2" w:rsidRPr="00174CB4" w:rsidTr="00DA3A4C">
        <w:tc>
          <w:tcPr>
            <w:tcW w:w="1277" w:type="dxa"/>
            <w:vMerge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2020-2021</w:t>
            </w:r>
          </w:p>
        </w:tc>
        <w:tc>
          <w:tcPr>
            <w:tcW w:w="992" w:type="dxa"/>
            <w:vMerge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 w:cs="Times New Roman"/>
                <w:sz w:val="20"/>
                <w:szCs w:val="20"/>
              </w:rPr>
              <w:t>2022-2021</w:t>
            </w:r>
          </w:p>
        </w:tc>
      </w:tr>
      <w:tr w:rsidR="00086DD2" w:rsidRPr="00174CB4" w:rsidTr="00DA3A4C">
        <w:tc>
          <w:tcPr>
            <w:tcW w:w="1277" w:type="dxa"/>
            <w:shd w:val="clear" w:color="auto" w:fill="auto"/>
          </w:tcPr>
          <w:p w:rsidR="00086DD2" w:rsidRPr="006F1038" w:rsidRDefault="00086DD2" w:rsidP="00DA3A4C">
            <w:pPr>
              <w:widowControl w:val="0"/>
              <w:tabs>
                <w:tab w:val="left" w:pos="102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9а, 9б, 9в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6F1038" w:rsidP="006F10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3,55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3,81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6F1038" w:rsidP="00DA3A4C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3.38</w:t>
            </w:r>
          </w:p>
        </w:tc>
      </w:tr>
      <w:tr w:rsidR="00086DD2" w:rsidRPr="00174CB4" w:rsidTr="00DA3A4C">
        <w:tc>
          <w:tcPr>
            <w:tcW w:w="1277" w:type="dxa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9а, 9б, 9в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1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6F1038" w:rsidP="006F103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92" w:type="dxa"/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4,03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4,02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  <w:shd w:val="clear" w:color="auto" w:fill="auto"/>
          </w:tcPr>
          <w:p w:rsidR="00086DD2" w:rsidRPr="006F1038" w:rsidRDefault="006F1038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</w:tr>
    </w:tbl>
    <w:p w:rsidR="00086DD2" w:rsidRPr="006F1038" w:rsidRDefault="00086DD2" w:rsidP="00086DD2">
      <w:pPr>
        <w:shd w:val="clear" w:color="auto" w:fill="FFFFFF"/>
        <w:tabs>
          <w:tab w:val="left" w:pos="1725"/>
          <w:tab w:val="center" w:pos="4677"/>
        </w:tabs>
        <w:spacing w:before="46" w:after="46" w:line="34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038">
        <w:rPr>
          <w:rFonts w:ascii="Times New Roman" w:eastAsia="Times New Roman" w:hAnsi="Times New Roman" w:cs="Times New Roman"/>
          <w:b/>
          <w:sz w:val="28"/>
          <w:szCs w:val="28"/>
        </w:rPr>
        <w:t>Результаты проверочных работ по предметам по выбору: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1848"/>
        <w:gridCol w:w="1417"/>
        <w:gridCol w:w="1418"/>
        <w:gridCol w:w="1275"/>
        <w:gridCol w:w="1418"/>
      </w:tblGrid>
      <w:tr w:rsidR="00086DD2" w:rsidRPr="006F1038" w:rsidTr="00DA3A4C">
        <w:trPr>
          <w:trHeight w:val="585"/>
        </w:trPr>
        <w:tc>
          <w:tcPr>
            <w:tcW w:w="2406" w:type="dxa"/>
            <w:vMerge w:val="restart"/>
            <w:shd w:val="clear" w:color="auto" w:fill="auto"/>
            <w:hideMark/>
          </w:tcPr>
          <w:p w:rsidR="00086DD2" w:rsidRPr="006F1038" w:rsidRDefault="00086DD2" w:rsidP="00DA3A4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1848" w:type="dxa"/>
            <w:vMerge w:val="restart"/>
            <w:shd w:val="clear" w:color="auto" w:fill="auto"/>
          </w:tcPr>
          <w:p w:rsidR="00086DD2" w:rsidRPr="006F1038" w:rsidRDefault="00086DD2" w:rsidP="00DA3A4C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5528" w:type="dxa"/>
            <w:gridSpan w:val="4"/>
            <w:shd w:val="clear" w:color="auto" w:fill="auto"/>
            <w:hideMark/>
          </w:tcPr>
          <w:p w:rsidR="00086DD2" w:rsidRPr="006F1038" w:rsidRDefault="00086DD2" w:rsidP="00DA3A4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Получили отметки</w:t>
            </w:r>
          </w:p>
        </w:tc>
      </w:tr>
      <w:tr w:rsidR="006F1038" w:rsidRPr="006F1038" w:rsidTr="006F1038">
        <w:trPr>
          <w:trHeight w:val="277"/>
        </w:trPr>
        <w:tc>
          <w:tcPr>
            <w:tcW w:w="2406" w:type="dxa"/>
            <w:vMerge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vMerge/>
            <w:shd w:val="clear" w:color="auto" w:fill="auto"/>
          </w:tcPr>
          <w:p w:rsidR="006F1038" w:rsidRPr="006F1038" w:rsidRDefault="006F1038" w:rsidP="00DA3A4C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DA3A4C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DA3A4C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DA3A4C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DA3A4C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038">
              <w:rPr>
                <w:rFonts w:ascii="Times New Roman" w:eastAsia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6F1038" w:rsidRPr="006F1038" w:rsidTr="006F1038">
        <w:trPr>
          <w:trHeight w:val="316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357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F1038" w:rsidRPr="006F1038" w:rsidTr="006F1038">
        <w:trPr>
          <w:trHeight w:val="316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316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316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292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316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EE68A7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1038" w:rsidRPr="006F1038" w:rsidTr="006F1038">
        <w:trPr>
          <w:trHeight w:val="343"/>
        </w:trPr>
        <w:tc>
          <w:tcPr>
            <w:tcW w:w="2406" w:type="dxa"/>
            <w:shd w:val="clear" w:color="auto" w:fill="auto"/>
            <w:hideMark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auto"/>
            <w:hideMark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F1038" w:rsidRPr="006F1038" w:rsidTr="006F1038">
        <w:trPr>
          <w:trHeight w:val="343"/>
        </w:trPr>
        <w:tc>
          <w:tcPr>
            <w:tcW w:w="2406" w:type="dxa"/>
            <w:shd w:val="clear" w:color="auto" w:fill="auto"/>
          </w:tcPr>
          <w:p w:rsidR="006F1038" w:rsidRPr="006F1038" w:rsidRDefault="006F1038" w:rsidP="00DA3A4C">
            <w:pPr>
              <w:pStyle w:val="a4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84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F1038" w:rsidRPr="006F1038" w:rsidRDefault="006F1038" w:rsidP="006F1038">
            <w:pPr>
              <w:pStyle w:val="a4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03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086DD2" w:rsidRPr="00EE68A7" w:rsidRDefault="00086DD2" w:rsidP="00086DD2">
      <w:pPr>
        <w:spacing w:before="60"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8A7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EE68A7">
        <w:rPr>
          <w:rFonts w:ascii="Times New Roman" w:eastAsia="Times New Roman" w:hAnsi="Times New Roman" w:cs="Times New Roman"/>
          <w:sz w:val="28"/>
          <w:szCs w:val="28"/>
        </w:rPr>
        <w:t>выпускники</w:t>
      </w:r>
      <w:r w:rsidRPr="00EE68A7">
        <w:rPr>
          <w:rFonts w:ascii="Times New Roman" w:eastAsia="Times New Roman" w:hAnsi="Times New Roman" w:cs="Times New Roman"/>
          <w:sz w:val="28"/>
          <w:szCs w:val="28"/>
        </w:rPr>
        <w:t xml:space="preserve"> 9-х классов</w:t>
      </w:r>
      <w:r w:rsidR="00EE68A7">
        <w:rPr>
          <w:rFonts w:ascii="Times New Roman" w:eastAsia="Times New Roman" w:hAnsi="Times New Roman" w:cs="Times New Roman"/>
          <w:sz w:val="28"/>
          <w:szCs w:val="28"/>
        </w:rPr>
        <w:t>, допущенные к ГИА,</w:t>
      </w:r>
      <w:r w:rsidRPr="00EE68A7">
        <w:rPr>
          <w:rFonts w:ascii="Times New Roman" w:eastAsia="Times New Roman" w:hAnsi="Times New Roman" w:cs="Times New Roman"/>
          <w:sz w:val="28"/>
          <w:szCs w:val="28"/>
        </w:rPr>
        <w:t xml:space="preserve"> получили аттестаты об основном общем образовании. Количество выпускников 9-х классов, получивших аттестат</w:t>
      </w:r>
      <w:r w:rsidRPr="00EE68A7">
        <w:rPr>
          <w:rFonts w:ascii="Times New Roman" w:hAnsi="Times New Roman" w:cs="Times New Roman"/>
          <w:bCs/>
          <w:sz w:val="28"/>
          <w:szCs w:val="28"/>
        </w:rPr>
        <w:t xml:space="preserve"> об основном общем образовании </w:t>
      </w:r>
      <w:proofErr w:type="gramStart"/>
      <w:r w:rsidRPr="00EE68A7">
        <w:rPr>
          <w:rFonts w:ascii="Times New Roman" w:hAnsi="Times New Roman" w:cs="Times New Roman"/>
          <w:bCs/>
          <w:sz w:val="28"/>
          <w:szCs w:val="28"/>
        </w:rPr>
        <w:t>с отличием</w:t>
      </w:r>
      <w:proofErr w:type="gramEnd"/>
      <w:r w:rsidRPr="00EE68A7">
        <w:rPr>
          <w:rFonts w:ascii="Times New Roman" w:hAnsi="Times New Roman" w:cs="Times New Roman"/>
          <w:bCs/>
          <w:sz w:val="28"/>
          <w:szCs w:val="28"/>
        </w:rPr>
        <w:t xml:space="preserve"> составило </w:t>
      </w:r>
      <w:r w:rsidR="00EE68A7">
        <w:rPr>
          <w:rFonts w:ascii="Times New Roman" w:hAnsi="Times New Roman" w:cs="Times New Roman"/>
          <w:bCs/>
          <w:sz w:val="28"/>
          <w:szCs w:val="28"/>
        </w:rPr>
        <w:t>2</w:t>
      </w:r>
      <w:r w:rsidRPr="00EE68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68A7">
        <w:rPr>
          <w:rFonts w:ascii="Times New Roman" w:hAnsi="Times New Roman" w:cs="Times New Roman"/>
          <w:bCs/>
          <w:sz w:val="28"/>
          <w:szCs w:val="28"/>
        </w:rPr>
        <w:t>человека</w:t>
      </w:r>
      <w:r w:rsidRPr="00EE68A7">
        <w:rPr>
          <w:rFonts w:ascii="Times New Roman" w:hAnsi="Times New Roman" w:cs="Times New Roman"/>
          <w:bCs/>
          <w:sz w:val="28"/>
          <w:szCs w:val="28"/>
        </w:rPr>
        <w:t>, что составляет 2,</w:t>
      </w:r>
      <w:r w:rsidR="00EE68A7">
        <w:rPr>
          <w:rFonts w:ascii="Times New Roman" w:hAnsi="Times New Roman" w:cs="Times New Roman"/>
          <w:bCs/>
          <w:sz w:val="28"/>
          <w:szCs w:val="28"/>
        </w:rPr>
        <w:t>6</w:t>
      </w:r>
      <w:r w:rsidRPr="00EE68A7">
        <w:rPr>
          <w:rFonts w:ascii="Times New Roman" w:hAnsi="Times New Roman" w:cs="Times New Roman"/>
          <w:bCs/>
          <w:sz w:val="28"/>
          <w:szCs w:val="28"/>
        </w:rPr>
        <w:t xml:space="preserve"> %.</w:t>
      </w:r>
    </w:p>
    <w:p w:rsidR="00086DD2" w:rsidRPr="00F631F0" w:rsidRDefault="00086DD2" w:rsidP="00086DD2">
      <w:pPr>
        <w:shd w:val="clear" w:color="auto" w:fill="FFFFFF"/>
        <w:tabs>
          <w:tab w:val="left" w:pos="8070"/>
        </w:tabs>
        <w:spacing w:after="0" w:line="240" w:lineRule="auto"/>
        <w:ind w:firstLine="69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257"/>
        <w:tblOverlap w:val="never"/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955"/>
        <w:gridCol w:w="1984"/>
        <w:gridCol w:w="2298"/>
        <w:gridCol w:w="1559"/>
      </w:tblGrid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Получили аттестат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Из них с отличием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Получили справку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 (8,1%)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12 (16,9%)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1(1,4%)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086DD2" w:rsidP="00DA3A4C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5 (7,2%)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EE68A7" w:rsidP="00DA3A4C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 xml:space="preserve">6 (8,8 </w:t>
            </w:r>
            <w:r w:rsidR="00086DD2" w:rsidRPr="00EE68A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EE68A7" w:rsidP="00DA3A4C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8 (</w:t>
            </w:r>
            <w:r w:rsidR="00086DD2" w:rsidRPr="00EE68A7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6DD2" w:rsidRPr="00F631F0" w:rsidTr="00086DD2">
        <w:tc>
          <w:tcPr>
            <w:tcW w:w="2157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1955" w:type="dxa"/>
            <w:shd w:val="clear" w:color="auto" w:fill="auto"/>
          </w:tcPr>
          <w:p w:rsidR="00086DD2" w:rsidRPr="00EE68A7" w:rsidRDefault="00EE68A7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984" w:type="dxa"/>
            <w:shd w:val="clear" w:color="auto" w:fill="auto"/>
          </w:tcPr>
          <w:p w:rsidR="00086DD2" w:rsidRPr="00EE68A7" w:rsidRDefault="00EE68A7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298" w:type="dxa"/>
            <w:shd w:val="clear" w:color="auto" w:fill="auto"/>
          </w:tcPr>
          <w:p w:rsidR="00086DD2" w:rsidRPr="00EE68A7" w:rsidRDefault="00EE68A7" w:rsidP="00DA3A4C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8A7">
              <w:rPr>
                <w:rFonts w:ascii="Times New Roman" w:hAnsi="Times New Roman" w:cs="Times New Roman"/>
                <w:sz w:val="28"/>
                <w:szCs w:val="28"/>
              </w:rPr>
              <w:t>2 (2,6%)</w:t>
            </w:r>
          </w:p>
        </w:tc>
        <w:tc>
          <w:tcPr>
            <w:tcW w:w="1559" w:type="dxa"/>
            <w:shd w:val="clear" w:color="auto" w:fill="auto"/>
          </w:tcPr>
          <w:p w:rsidR="00086DD2" w:rsidRPr="00EE68A7" w:rsidRDefault="00086DD2" w:rsidP="00DA3A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DD2" w:rsidRPr="00EE68A7" w:rsidRDefault="00086DD2" w:rsidP="00086DD2">
      <w:pPr>
        <w:shd w:val="clear" w:color="auto" w:fill="FFFFFF"/>
        <w:tabs>
          <w:tab w:val="left" w:pos="3815"/>
        </w:tabs>
        <w:spacing w:after="0" w:line="240" w:lineRule="auto"/>
        <w:ind w:left="-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8A7">
        <w:rPr>
          <w:rFonts w:ascii="Times New Roman" w:eastAsia="Times New Roman" w:hAnsi="Times New Roman" w:cs="Times New Roman"/>
          <w:b/>
          <w:sz w:val="28"/>
          <w:szCs w:val="28"/>
        </w:rPr>
        <w:t>Востребованность выпускников 9х классов</w:t>
      </w:r>
    </w:p>
    <w:p w:rsidR="00EE68A7" w:rsidRPr="004D0C8E" w:rsidRDefault="00EE68A7" w:rsidP="00EE68A7">
      <w:pPr>
        <w:shd w:val="clear" w:color="auto" w:fill="FFFFFF"/>
        <w:spacing w:before="46" w:after="46" w:line="343" w:lineRule="atLeast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77 </w:t>
      </w:r>
      <w:r w:rsidRPr="00B63F80">
        <w:rPr>
          <w:rFonts w:ascii="Times New Roman" w:eastAsia="Times New Roman" w:hAnsi="Times New Roman" w:cs="Times New Roman"/>
          <w:sz w:val="28"/>
          <w:szCs w:val="28"/>
        </w:rPr>
        <w:t>выпускников 9-х классов, поучивших аттестат о</w:t>
      </w:r>
      <w:r>
        <w:rPr>
          <w:rFonts w:ascii="Times New Roman" w:eastAsia="Times New Roman" w:hAnsi="Times New Roman" w:cs="Times New Roman"/>
          <w:sz w:val="28"/>
          <w:szCs w:val="28"/>
        </w:rPr>
        <w:t>б основном общем образовании, 32</w:t>
      </w:r>
      <w:r w:rsidRPr="00B63F80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4D0C8E">
        <w:rPr>
          <w:rFonts w:ascii="Times New Roman" w:eastAsia="Times New Roman" w:hAnsi="Times New Roman" w:cs="Times New Roman"/>
          <w:sz w:val="28"/>
          <w:szCs w:val="28"/>
        </w:rPr>
        <w:t>(41,6%) продолжили получение образования на уровне среднего общего образования в 10 классе МБОУ - СОШ № 45 г. Орла. В образовательные организации профессионального образования г. Орла поступили 37 человек (48%). Продолжили обучение в других общеобразовательных  учреждениях  2,5 %.</w:t>
      </w:r>
    </w:p>
    <w:p w:rsidR="00086DD2" w:rsidRPr="00961DA1" w:rsidRDefault="00086DD2" w:rsidP="00086DD2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/>
          <w:b/>
          <w:color w:val="FFC000"/>
          <w:sz w:val="28"/>
          <w:szCs w:val="28"/>
        </w:rPr>
      </w:pPr>
    </w:p>
    <w:p w:rsidR="00086DD2" w:rsidRPr="00EE68A7" w:rsidRDefault="00086DD2" w:rsidP="00086DD2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E68A7">
        <w:rPr>
          <w:rFonts w:ascii="Times New Roman" w:eastAsia="Times New Roman" w:hAnsi="Times New Roman"/>
          <w:b/>
          <w:sz w:val="28"/>
          <w:szCs w:val="28"/>
        </w:rPr>
        <w:t>Средний балл государственной итоговой аттестации выпускников                11 класса.</w:t>
      </w:r>
    </w:p>
    <w:p w:rsidR="00086DD2" w:rsidRPr="00EE68A7" w:rsidRDefault="00086DD2" w:rsidP="00086DD2">
      <w:pPr>
        <w:shd w:val="clear" w:color="auto" w:fill="FFFFFF"/>
        <w:spacing w:before="46" w:after="46" w:line="240" w:lineRule="auto"/>
        <w:ind w:left="-142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E68A7">
        <w:rPr>
          <w:rFonts w:ascii="Times New Roman" w:eastAsia="Times New Roman" w:hAnsi="Times New Roman"/>
          <w:sz w:val="28"/>
          <w:szCs w:val="28"/>
        </w:rPr>
        <w:t>К государственной итоговой аттестации по образовательным программам среднего общего образования в 2020 году были допущены все обучающиеся 11 класса (38 человек), не имеющие академической задолженности и в полном объеме выполнившие учебный план.</w:t>
      </w:r>
    </w:p>
    <w:tbl>
      <w:tblPr>
        <w:tblpPr w:leftFromText="180" w:rightFromText="180" w:vertAnchor="text" w:horzAnchor="margin" w:tblpXSpec="center" w:tblpY="71"/>
        <w:tblW w:w="10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851"/>
        <w:gridCol w:w="850"/>
        <w:gridCol w:w="992"/>
        <w:gridCol w:w="851"/>
        <w:gridCol w:w="992"/>
        <w:gridCol w:w="1080"/>
        <w:gridCol w:w="852"/>
      </w:tblGrid>
      <w:tr w:rsidR="00086DD2" w:rsidRPr="00EE68A7" w:rsidTr="00DA3A4C">
        <w:trPr>
          <w:trHeight w:val="535"/>
        </w:trPr>
        <w:tc>
          <w:tcPr>
            <w:tcW w:w="1951" w:type="dxa"/>
            <w:vMerge w:val="restart"/>
            <w:shd w:val="clear" w:color="auto" w:fill="auto"/>
            <w:hideMark/>
          </w:tcPr>
          <w:p w:rsidR="00086DD2" w:rsidRPr="00EE68A7" w:rsidRDefault="00086DD2" w:rsidP="00DA3A4C">
            <w:pPr>
              <w:pStyle w:val="a4"/>
              <w:ind w:right="-9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8A7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969" w:type="dxa"/>
            <w:gridSpan w:val="5"/>
          </w:tcPr>
          <w:p w:rsidR="00086DD2" w:rsidRPr="00EE68A7" w:rsidRDefault="00086DD2" w:rsidP="00DA3A4C">
            <w:pPr>
              <w:pStyle w:val="a4"/>
              <w:ind w:firstLine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8A7">
              <w:rPr>
                <w:rFonts w:ascii="Times New Roman" w:hAnsi="Times New Roman"/>
                <w:sz w:val="28"/>
                <w:szCs w:val="28"/>
              </w:rPr>
              <w:t>Количество участников ЕГЭ</w:t>
            </w:r>
          </w:p>
        </w:tc>
        <w:tc>
          <w:tcPr>
            <w:tcW w:w="4767" w:type="dxa"/>
            <w:gridSpan w:val="5"/>
            <w:shd w:val="clear" w:color="auto" w:fill="auto"/>
            <w:hideMark/>
          </w:tcPr>
          <w:p w:rsidR="00086DD2" w:rsidRPr="00EE68A7" w:rsidRDefault="00086DD2" w:rsidP="00DA3A4C">
            <w:pPr>
              <w:pStyle w:val="a4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68A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086DD2" w:rsidRPr="00EE68A7" w:rsidTr="00DA3A4C">
        <w:trPr>
          <w:trHeight w:val="535"/>
        </w:trPr>
        <w:tc>
          <w:tcPr>
            <w:tcW w:w="1951" w:type="dxa"/>
            <w:vMerge/>
            <w:shd w:val="clear" w:color="auto" w:fill="auto"/>
            <w:hideMark/>
          </w:tcPr>
          <w:p w:rsidR="00086DD2" w:rsidRPr="00EE68A7" w:rsidRDefault="00086DD2" w:rsidP="00DA3A4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86DD2" w:rsidRPr="00EE68A7" w:rsidRDefault="00086DD2" w:rsidP="00DA3A4C">
            <w:pPr>
              <w:widowControl w:val="0"/>
              <w:tabs>
                <w:tab w:val="left" w:pos="777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2016-2017</w:t>
            </w:r>
          </w:p>
        </w:tc>
        <w:tc>
          <w:tcPr>
            <w:tcW w:w="708" w:type="dxa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50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2017-2018</w:t>
            </w:r>
          </w:p>
        </w:tc>
        <w:tc>
          <w:tcPr>
            <w:tcW w:w="709" w:type="dxa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19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2018-2019</w:t>
            </w:r>
          </w:p>
        </w:tc>
        <w:tc>
          <w:tcPr>
            <w:tcW w:w="851" w:type="dxa"/>
            <w:shd w:val="clear" w:color="auto" w:fill="auto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26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2019-2020</w:t>
            </w:r>
          </w:p>
        </w:tc>
        <w:tc>
          <w:tcPr>
            <w:tcW w:w="850" w:type="dxa"/>
            <w:shd w:val="clear" w:color="auto" w:fill="auto"/>
          </w:tcPr>
          <w:p w:rsidR="00086DD2" w:rsidRPr="00EE68A7" w:rsidRDefault="00EE68A7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26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2020-2021</w:t>
            </w:r>
          </w:p>
        </w:tc>
        <w:tc>
          <w:tcPr>
            <w:tcW w:w="992" w:type="dxa"/>
            <w:shd w:val="clear" w:color="auto" w:fill="auto"/>
            <w:hideMark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2016-2017</w:t>
            </w:r>
          </w:p>
        </w:tc>
        <w:tc>
          <w:tcPr>
            <w:tcW w:w="851" w:type="dxa"/>
            <w:shd w:val="clear" w:color="auto" w:fill="auto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2017-2018</w:t>
            </w:r>
          </w:p>
        </w:tc>
        <w:tc>
          <w:tcPr>
            <w:tcW w:w="992" w:type="dxa"/>
            <w:shd w:val="clear" w:color="auto" w:fill="auto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2018-2019</w:t>
            </w:r>
          </w:p>
        </w:tc>
        <w:tc>
          <w:tcPr>
            <w:tcW w:w="1080" w:type="dxa"/>
            <w:shd w:val="clear" w:color="auto" w:fill="auto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2019-2020</w:t>
            </w:r>
          </w:p>
        </w:tc>
        <w:tc>
          <w:tcPr>
            <w:tcW w:w="852" w:type="dxa"/>
            <w:shd w:val="clear" w:color="auto" w:fill="auto"/>
          </w:tcPr>
          <w:p w:rsidR="00086DD2" w:rsidRPr="00EE68A7" w:rsidRDefault="00086DD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EE68A7">
              <w:rPr>
                <w:rFonts w:ascii="Times New Roman" w:eastAsia="Times New Roman" w:hAnsi="Times New Roman"/>
              </w:rPr>
              <w:t>2020-2021</w:t>
            </w:r>
          </w:p>
        </w:tc>
      </w:tr>
      <w:tr w:rsidR="00EE68A7" w:rsidRPr="00EE68A7" w:rsidTr="00DA3A4C">
        <w:trPr>
          <w:trHeight w:val="267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79,55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74,73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75,68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76,21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76,27</w:t>
            </w:r>
          </w:p>
        </w:tc>
      </w:tr>
      <w:tr w:rsidR="00EE68A7" w:rsidRPr="00EE68A7" w:rsidTr="00DA3A4C">
        <w:trPr>
          <w:trHeight w:val="208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Математика (п)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45,71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60,14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52,7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56,72</w:t>
            </w:r>
          </w:p>
        </w:tc>
      </w:tr>
      <w:tr w:rsidR="00EE68A7" w:rsidRPr="00EE68A7" w:rsidTr="00DA3A4C">
        <w:trPr>
          <w:trHeight w:val="304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lastRenderedPageBreak/>
              <w:t>Математика (б)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 xml:space="preserve">   4,7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4,27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E68A7" w:rsidRPr="00EE68A7" w:rsidTr="00DA3A4C">
        <w:trPr>
          <w:trHeight w:val="233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50,2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62,8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58,6</w:t>
            </w:r>
          </w:p>
        </w:tc>
      </w:tr>
      <w:tr w:rsidR="00EE68A7" w:rsidRPr="00EE68A7" w:rsidTr="00DA3A4C">
        <w:trPr>
          <w:trHeight w:val="329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59,37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57,63</w:t>
            </w:r>
          </w:p>
        </w:tc>
      </w:tr>
      <w:tr w:rsidR="00EE68A7" w:rsidRPr="00EE68A7" w:rsidTr="00DA3A4C">
        <w:trPr>
          <w:trHeight w:val="288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55,33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72,4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66,71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EE68A7" w:rsidRPr="00EE68A7" w:rsidTr="00DA3A4C">
        <w:trPr>
          <w:trHeight w:val="216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59,6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55,7</w:t>
            </w:r>
          </w:p>
        </w:tc>
      </w:tr>
      <w:tr w:rsidR="00EE68A7" w:rsidRPr="00EE68A7" w:rsidTr="00DA3A4C">
        <w:trPr>
          <w:trHeight w:val="312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60,13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59,63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57,8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50,14</w:t>
            </w:r>
          </w:p>
        </w:tc>
      </w:tr>
      <w:tr w:rsidR="00EE68A7" w:rsidRPr="00EE68A7" w:rsidTr="00DA3A4C">
        <w:trPr>
          <w:trHeight w:val="241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66,67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60,38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58,45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63,57</w:t>
            </w:r>
          </w:p>
        </w:tc>
      </w:tr>
      <w:tr w:rsidR="00EE68A7" w:rsidRPr="00EE68A7" w:rsidTr="00DA3A4C">
        <w:trPr>
          <w:trHeight w:val="338"/>
        </w:trPr>
        <w:tc>
          <w:tcPr>
            <w:tcW w:w="1951" w:type="dxa"/>
            <w:shd w:val="clear" w:color="auto" w:fill="auto"/>
            <w:hideMark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55,67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EE68A7" w:rsidRPr="00EE68A7" w:rsidTr="00DA3A4C">
        <w:trPr>
          <w:trHeight w:val="257"/>
        </w:trPr>
        <w:tc>
          <w:tcPr>
            <w:tcW w:w="19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EE68A7" w:rsidRPr="00EE68A7" w:rsidTr="00DA3A4C">
        <w:trPr>
          <w:trHeight w:val="257"/>
        </w:trPr>
        <w:tc>
          <w:tcPr>
            <w:tcW w:w="19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75,8</w:t>
            </w:r>
          </w:p>
        </w:tc>
        <w:tc>
          <w:tcPr>
            <w:tcW w:w="99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080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2" w:type="dxa"/>
            <w:shd w:val="clear" w:color="auto" w:fill="auto"/>
          </w:tcPr>
          <w:p w:rsidR="00EE68A7" w:rsidRPr="00EE68A7" w:rsidRDefault="00EE68A7" w:rsidP="00EE68A7">
            <w:pPr>
              <w:pStyle w:val="a4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8A7"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</w:tr>
    </w:tbl>
    <w:p w:rsidR="00B9331B" w:rsidRPr="00CD7616" w:rsidRDefault="00B9331B" w:rsidP="00B9331B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D7616">
        <w:rPr>
          <w:rFonts w:ascii="Times New Roman" w:eastAsia="Times New Roman" w:hAnsi="Times New Roman"/>
          <w:sz w:val="28"/>
          <w:szCs w:val="28"/>
        </w:rPr>
        <w:t>Не набрали минимальное количество баллов выпускники по следующим предметам:</w:t>
      </w:r>
    </w:p>
    <w:p w:rsidR="00B9331B" w:rsidRPr="004D0C8E" w:rsidRDefault="00B9331B" w:rsidP="00B9331B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4D0C8E">
        <w:rPr>
          <w:rFonts w:ascii="Times New Roman" w:eastAsia="Times New Roman" w:hAnsi="Times New Roman"/>
          <w:sz w:val="28"/>
          <w:szCs w:val="28"/>
        </w:rPr>
        <w:t>- обществознание -1 человек,</w:t>
      </w:r>
    </w:p>
    <w:p w:rsidR="00B9331B" w:rsidRPr="004D0C8E" w:rsidRDefault="00B9331B" w:rsidP="00B9331B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4D0C8E">
        <w:rPr>
          <w:rFonts w:ascii="Times New Roman" w:eastAsia="Times New Roman" w:hAnsi="Times New Roman"/>
          <w:sz w:val="28"/>
          <w:szCs w:val="28"/>
        </w:rPr>
        <w:t>- история – 1 человек,</w:t>
      </w:r>
    </w:p>
    <w:p w:rsidR="00B9331B" w:rsidRPr="004D0C8E" w:rsidRDefault="00B9331B" w:rsidP="00B9331B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4D0C8E">
        <w:rPr>
          <w:rFonts w:ascii="Times New Roman" w:eastAsia="Times New Roman" w:hAnsi="Times New Roman"/>
          <w:sz w:val="28"/>
          <w:szCs w:val="28"/>
        </w:rPr>
        <w:t>- биология – 1 человек.</w:t>
      </w:r>
    </w:p>
    <w:p w:rsidR="00B9331B" w:rsidRPr="00CD7616" w:rsidRDefault="00B9331B" w:rsidP="00B9331B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right="-144" w:firstLine="142"/>
        <w:jc w:val="both"/>
        <w:rPr>
          <w:rFonts w:ascii="Times New Roman" w:eastAsia="Times New Roman" w:hAnsi="Times New Roman"/>
          <w:sz w:val="28"/>
          <w:szCs w:val="28"/>
        </w:rPr>
      </w:pPr>
      <w:r w:rsidRPr="00CD7616">
        <w:rPr>
          <w:rFonts w:ascii="Times New Roman" w:eastAsia="Times New Roman" w:hAnsi="Times New Roman"/>
          <w:sz w:val="28"/>
          <w:szCs w:val="28"/>
        </w:rPr>
        <w:t>Все выпускники получили аттестат о среднем общем образовании. Количество выпускников 11-х классов, получивших аттестат о среднем общем обр</w:t>
      </w:r>
      <w:r>
        <w:rPr>
          <w:rFonts w:ascii="Times New Roman" w:eastAsia="Times New Roman" w:hAnsi="Times New Roman"/>
          <w:sz w:val="28"/>
          <w:szCs w:val="28"/>
        </w:rPr>
        <w:t>азовании с отличием, составило 7 человек, что составляет 21,2</w:t>
      </w:r>
      <w:r w:rsidRPr="00CD7616">
        <w:rPr>
          <w:rFonts w:ascii="Times New Roman" w:eastAsia="Times New Roman" w:hAnsi="Times New Roman"/>
          <w:sz w:val="28"/>
          <w:szCs w:val="28"/>
        </w:rPr>
        <w:t>% от общего числа выпускников.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3969"/>
        <w:gridCol w:w="3969"/>
      </w:tblGrid>
      <w:tr w:rsidR="00086DD2" w:rsidRPr="00214317" w:rsidTr="00DA3A4C">
        <w:tc>
          <w:tcPr>
            <w:tcW w:w="1844" w:type="dxa"/>
          </w:tcPr>
          <w:p w:rsidR="00086DD2" w:rsidRPr="00B9331B" w:rsidRDefault="00086DD2" w:rsidP="00B9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/>
                <w:sz w:val="28"/>
                <w:szCs w:val="28"/>
              </w:rPr>
              <w:t>Количество учащихся получивших аттестат о среднем общем образовании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/>
                <w:sz w:val="28"/>
                <w:szCs w:val="28"/>
              </w:rPr>
              <w:t>Из них награждены медалями «За особые успехи в учении</w:t>
            </w:r>
          </w:p>
        </w:tc>
      </w:tr>
      <w:tr w:rsidR="00086DD2" w:rsidRPr="00214317" w:rsidTr="00DA3A4C">
        <w:tc>
          <w:tcPr>
            <w:tcW w:w="1844" w:type="dxa"/>
          </w:tcPr>
          <w:p w:rsidR="00086DD2" w:rsidRPr="00B9331B" w:rsidRDefault="00086DD2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2015-2016г.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36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13(36,1%)</w:t>
            </w:r>
          </w:p>
        </w:tc>
      </w:tr>
      <w:tr w:rsidR="00086DD2" w:rsidRPr="00214317" w:rsidTr="00DA3A4C">
        <w:tc>
          <w:tcPr>
            <w:tcW w:w="1844" w:type="dxa"/>
          </w:tcPr>
          <w:p w:rsidR="00086DD2" w:rsidRPr="00B9331B" w:rsidRDefault="00086DD2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2016-2017г.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5 (25%)</w:t>
            </w:r>
          </w:p>
        </w:tc>
      </w:tr>
      <w:tr w:rsidR="00086DD2" w:rsidRPr="00214317" w:rsidTr="00DA3A4C">
        <w:tc>
          <w:tcPr>
            <w:tcW w:w="1844" w:type="dxa"/>
          </w:tcPr>
          <w:p w:rsidR="00086DD2" w:rsidRPr="00B9331B" w:rsidRDefault="00086DD2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2017-2018г.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5(16,7%)</w:t>
            </w:r>
          </w:p>
        </w:tc>
      </w:tr>
      <w:tr w:rsidR="00086DD2" w:rsidRPr="00214317" w:rsidTr="00DA3A4C">
        <w:tc>
          <w:tcPr>
            <w:tcW w:w="1844" w:type="dxa"/>
          </w:tcPr>
          <w:p w:rsidR="00086DD2" w:rsidRPr="00B9331B" w:rsidRDefault="00086DD2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2018-2019г.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41</w:t>
            </w:r>
          </w:p>
        </w:tc>
        <w:tc>
          <w:tcPr>
            <w:tcW w:w="3969" w:type="dxa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5 (12,2%)</w:t>
            </w:r>
          </w:p>
        </w:tc>
      </w:tr>
      <w:tr w:rsidR="00086DD2" w:rsidRPr="00214317" w:rsidTr="00DA3A4C">
        <w:tc>
          <w:tcPr>
            <w:tcW w:w="1844" w:type="dxa"/>
            <w:shd w:val="clear" w:color="auto" w:fill="auto"/>
          </w:tcPr>
          <w:p w:rsidR="00086DD2" w:rsidRPr="00B9331B" w:rsidRDefault="00086DD2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2019-2020г.</w:t>
            </w:r>
          </w:p>
        </w:tc>
        <w:tc>
          <w:tcPr>
            <w:tcW w:w="3969" w:type="dxa"/>
            <w:shd w:val="clear" w:color="auto" w:fill="auto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38</w:t>
            </w:r>
          </w:p>
        </w:tc>
        <w:tc>
          <w:tcPr>
            <w:tcW w:w="3969" w:type="dxa"/>
            <w:shd w:val="clear" w:color="auto" w:fill="auto"/>
          </w:tcPr>
          <w:p w:rsidR="00086DD2" w:rsidRPr="00B9331B" w:rsidRDefault="00086DD2" w:rsidP="00B9331B">
            <w:pPr>
              <w:pStyle w:val="a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4 (10,5%)</w:t>
            </w:r>
          </w:p>
        </w:tc>
      </w:tr>
      <w:tr w:rsidR="00B9331B" w:rsidRPr="00214317" w:rsidTr="00DA3A4C">
        <w:tc>
          <w:tcPr>
            <w:tcW w:w="1844" w:type="dxa"/>
            <w:shd w:val="clear" w:color="auto" w:fill="auto"/>
          </w:tcPr>
          <w:p w:rsidR="00B9331B" w:rsidRPr="00B9331B" w:rsidRDefault="00B9331B" w:rsidP="00B9331B">
            <w:pPr>
              <w:pStyle w:val="a4"/>
              <w:ind w:firstLine="34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2020-2021г.</w:t>
            </w:r>
          </w:p>
        </w:tc>
        <w:tc>
          <w:tcPr>
            <w:tcW w:w="3969" w:type="dxa"/>
            <w:shd w:val="clear" w:color="auto" w:fill="auto"/>
          </w:tcPr>
          <w:p w:rsidR="00B9331B" w:rsidRPr="00B9331B" w:rsidRDefault="00B9331B" w:rsidP="00B9331B">
            <w:pPr>
              <w:pStyle w:val="a4"/>
              <w:ind w:firstLine="142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33</w:t>
            </w:r>
          </w:p>
        </w:tc>
        <w:tc>
          <w:tcPr>
            <w:tcW w:w="3969" w:type="dxa"/>
            <w:shd w:val="clear" w:color="auto" w:fill="auto"/>
          </w:tcPr>
          <w:p w:rsidR="00B9331B" w:rsidRPr="00B9331B" w:rsidRDefault="00B9331B" w:rsidP="00B9331B">
            <w:pPr>
              <w:pStyle w:val="a4"/>
              <w:ind w:firstLine="142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   </w:t>
            </w: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7 (21,2</w:t>
            </w:r>
            <w:r>
              <w:rPr>
                <w:rFonts w:ascii="Times New Roman" w:eastAsia="Times New Roman" w:hAnsi="Times New Roman" w:cstheme="minorBidi"/>
                <w:sz w:val="28"/>
                <w:szCs w:val="28"/>
              </w:rPr>
              <w:t>%</w:t>
            </w:r>
            <w:r w:rsidRPr="00B9331B">
              <w:rPr>
                <w:rFonts w:ascii="Times New Roman" w:eastAsia="Times New Roman" w:hAnsi="Times New Roman" w:cstheme="minorBidi"/>
                <w:sz w:val="28"/>
                <w:szCs w:val="28"/>
              </w:rPr>
              <w:t>)</w:t>
            </w:r>
          </w:p>
        </w:tc>
      </w:tr>
    </w:tbl>
    <w:p w:rsidR="00086DD2" w:rsidRDefault="00086DD2" w:rsidP="00F349F9">
      <w:pPr>
        <w:spacing w:after="0" w:line="240" w:lineRule="auto"/>
        <w:ind w:left="-142" w:right="-284"/>
        <w:jc w:val="both"/>
      </w:pPr>
    </w:p>
    <w:p w:rsidR="00086DD2" w:rsidRPr="00555CAC" w:rsidRDefault="00086DD2" w:rsidP="00086DD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55CAC">
        <w:rPr>
          <w:rFonts w:ascii="Times New Roman" w:eastAsia="Times New Roman" w:hAnsi="Times New Roman"/>
          <w:b/>
          <w:sz w:val="28"/>
          <w:szCs w:val="28"/>
        </w:rPr>
        <w:t>ОЦЕНКА СОДЕРЖАНИЯ  И КАЧЕСТВА</w:t>
      </w:r>
    </w:p>
    <w:p w:rsidR="00086DD2" w:rsidRPr="00555CAC" w:rsidRDefault="00086DD2" w:rsidP="00086DD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55CAC">
        <w:rPr>
          <w:rFonts w:ascii="Times New Roman" w:eastAsia="Times New Roman" w:hAnsi="Times New Roman"/>
          <w:b/>
          <w:sz w:val="28"/>
          <w:szCs w:val="28"/>
        </w:rPr>
        <w:t>ПОДГОТОВКИ ОБУЧАЮЩИХСЯ</w:t>
      </w:r>
    </w:p>
    <w:p w:rsidR="00086DD2" w:rsidRPr="00555CAC" w:rsidRDefault="00086DD2" w:rsidP="00086DD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426"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5CAC">
        <w:rPr>
          <w:rFonts w:ascii="Times New Roman" w:eastAsia="Times New Roman" w:hAnsi="Times New Roman"/>
          <w:sz w:val="28"/>
          <w:szCs w:val="28"/>
        </w:rPr>
        <w:t xml:space="preserve">Все обучающиеся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555CAC">
        <w:rPr>
          <w:rFonts w:ascii="Times New Roman" w:eastAsia="Times New Roman" w:hAnsi="Times New Roman"/>
          <w:sz w:val="28"/>
          <w:szCs w:val="28"/>
        </w:rPr>
        <w:t>20</w:t>
      </w:r>
      <w:r>
        <w:rPr>
          <w:rFonts w:ascii="Times New Roman" w:eastAsia="Times New Roman" w:hAnsi="Times New Roman"/>
          <w:sz w:val="28"/>
          <w:szCs w:val="28"/>
        </w:rPr>
        <w:t>21</w:t>
      </w:r>
      <w:r w:rsidRPr="00555CAC">
        <w:rPr>
          <w:rFonts w:ascii="Times New Roman" w:eastAsia="Times New Roman" w:hAnsi="Times New Roman"/>
          <w:sz w:val="28"/>
          <w:szCs w:val="28"/>
        </w:rPr>
        <w:t xml:space="preserve"> году получали образование в очной форме, дистанционные образовательные технологии, электронное обучение</w:t>
      </w:r>
      <w:r>
        <w:rPr>
          <w:rFonts w:ascii="Times New Roman" w:eastAsia="Times New Roman" w:hAnsi="Times New Roman"/>
          <w:sz w:val="28"/>
          <w:szCs w:val="28"/>
        </w:rPr>
        <w:t xml:space="preserve"> использовались в период ограничений, введенных Региональным оперативным штабом по недопущению завоза и распространения новой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инфекции.</w:t>
      </w:r>
      <w:r w:rsidRPr="00555C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86DD2" w:rsidRPr="00B07AD7" w:rsidRDefault="00086DD2" w:rsidP="00086DD2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AD7">
        <w:rPr>
          <w:rFonts w:ascii="Times New Roman" w:eastAsia="Times New Roman" w:hAnsi="Times New Roman"/>
          <w:b/>
          <w:sz w:val="28"/>
          <w:szCs w:val="28"/>
        </w:rPr>
        <w:t>Мониторинг успеваемости и качества знаний 2-10-х классов</w:t>
      </w:r>
    </w:p>
    <w:p w:rsidR="00086DD2" w:rsidRPr="00B07AD7" w:rsidRDefault="00086DD2" w:rsidP="00086DD2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AD7">
        <w:rPr>
          <w:rFonts w:ascii="Times New Roman" w:eastAsia="Times New Roman" w:hAnsi="Times New Roman"/>
          <w:b/>
          <w:sz w:val="28"/>
          <w:szCs w:val="28"/>
        </w:rPr>
        <w:t xml:space="preserve"> по итогам 20</w:t>
      </w:r>
      <w:r>
        <w:rPr>
          <w:rFonts w:ascii="Times New Roman" w:eastAsia="Times New Roman" w:hAnsi="Times New Roman"/>
          <w:b/>
          <w:sz w:val="28"/>
          <w:szCs w:val="28"/>
        </w:rPr>
        <w:t>20-2021</w:t>
      </w:r>
      <w:r w:rsidRPr="00B07AD7">
        <w:rPr>
          <w:rFonts w:ascii="Times New Roman" w:eastAsia="Times New Roman" w:hAnsi="Times New Roman"/>
          <w:b/>
          <w:sz w:val="28"/>
          <w:szCs w:val="28"/>
        </w:rPr>
        <w:t xml:space="preserve"> учебного года.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708"/>
        <w:gridCol w:w="709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</w:tblGrid>
      <w:tr w:rsidR="00086DD2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DD2" w:rsidRPr="00555CAC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733">
              <w:rPr>
                <w:rFonts w:ascii="Times New Roman" w:eastAsia="Times New Roman" w:hAnsi="Times New Roman"/>
                <w:b/>
                <w:sz w:val="24"/>
                <w:szCs w:val="24"/>
              </w:rPr>
              <w:t>2-4 классы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733">
              <w:rPr>
                <w:rFonts w:ascii="Times New Roman" w:eastAsia="Times New Roman" w:hAnsi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733">
              <w:rPr>
                <w:rFonts w:ascii="Times New Roman" w:eastAsia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673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по школе</w:t>
            </w:r>
          </w:p>
        </w:tc>
      </w:tr>
      <w:tr w:rsidR="00086DD2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DD2" w:rsidRPr="00555CAC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C868BF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C868BF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6F1038" w:rsidRDefault="00086DD2" w:rsidP="00BB6E7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1038">
              <w:rPr>
                <w:rFonts w:ascii="Times New Roman" w:eastAsia="Times New Roman" w:hAnsi="Times New Roman"/>
                <w:b/>
                <w:sz w:val="20"/>
                <w:szCs w:val="20"/>
              </w:rPr>
              <w:t>2</w:t>
            </w:r>
            <w:r w:rsidR="00BB6E73" w:rsidRPr="006F1038">
              <w:rPr>
                <w:rFonts w:ascii="Times New Roman" w:eastAsia="Times New Roman" w:hAnsi="Times New Roman"/>
                <w:b/>
                <w:sz w:val="20"/>
                <w:szCs w:val="20"/>
              </w:rPr>
              <w:t>0</w:t>
            </w:r>
            <w:r w:rsidRPr="006F1038">
              <w:rPr>
                <w:rFonts w:ascii="Times New Roman" w:eastAsia="Times New Roman" w:hAnsi="Times New Roman"/>
                <w:b/>
                <w:sz w:val="20"/>
                <w:szCs w:val="20"/>
              </w:rPr>
              <w:t>-2</w:t>
            </w:r>
            <w:r w:rsidR="00BB6E73" w:rsidRPr="006F1038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6DD2" w:rsidRPr="00C868BF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8C1B97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C1B97">
              <w:rPr>
                <w:rFonts w:ascii="Times New Roman" w:eastAsia="Times New Roman" w:hAnsi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20-21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BB6E73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20-21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19-20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DD2" w:rsidRPr="00A26733" w:rsidRDefault="00086DD2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26733">
              <w:rPr>
                <w:rFonts w:ascii="Times New Roman" w:eastAsia="Times New Roman" w:hAnsi="Times New Roman"/>
                <w:b/>
                <w:sz w:val="20"/>
                <w:szCs w:val="20"/>
              </w:rPr>
              <w:t>20-21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На начало 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535661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843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На конец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841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Выбыли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D7616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61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535661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Прибыли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D7616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6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5”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D7616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61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5”</w:t>
              </w:r>
            </w:smartTag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368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Успевают с одной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>Качество знаний, 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63,7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66,1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71,8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53,4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54,9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”</w:t>
              </w:r>
            </w:smartTag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</w:rPr>
                <w:t>3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389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Успевают с одной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</w:rPr>
                <w:t>3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77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Успеваемость, %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97,4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</w:tr>
      <w:tr w:rsidR="00B9331B" w:rsidRPr="00555CAC" w:rsidTr="00DA3A4C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Оставлены на повторный курс обучения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9331B" w:rsidRPr="00555CAC" w:rsidTr="00DA3A4C">
        <w:trPr>
          <w:trHeight w:val="29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555CAC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</w:rPr>
              <w:t xml:space="preserve">Не аттестованы по итогам года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6F1038" w:rsidRDefault="00B9331B" w:rsidP="006F103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1038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D6283B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3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1B" w:rsidRPr="008C1B97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1B" w:rsidRPr="008C1B97" w:rsidRDefault="00B9331B" w:rsidP="006332B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B9331B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31B" w:rsidRPr="00C868BF" w:rsidRDefault="00535661" w:rsidP="00DA3A4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086DD2" w:rsidRPr="00C70D44" w:rsidRDefault="00086DD2" w:rsidP="00086DD2">
      <w:pPr>
        <w:pStyle w:val="a4"/>
        <w:ind w:left="-284" w:right="-285"/>
        <w:jc w:val="center"/>
        <w:rPr>
          <w:rFonts w:ascii="Times New Roman" w:hAnsi="Times New Roman"/>
          <w:b/>
          <w:sz w:val="28"/>
          <w:szCs w:val="28"/>
        </w:rPr>
      </w:pPr>
      <w:r w:rsidRPr="00C70D44">
        <w:rPr>
          <w:rFonts w:ascii="Times New Roman" w:hAnsi="Times New Roman"/>
          <w:b/>
          <w:sz w:val="28"/>
          <w:szCs w:val="28"/>
        </w:rPr>
        <w:t xml:space="preserve">Оценка образовательной деятельности </w:t>
      </w:r>
    </w:p>
    <w:p w:rsidR="00086DD2" w:rsidRDefault="00086DD2" w:rsidP="00086DD2">
      <w:pPr>
        <w:pStyle w:val="a4"/>
        <w:ind w:left="-284" w:right="-285"/>
        <w:jc w:val="center"/>
        <w:rPr>
          <w:rFonts w:ascii="Times New Roman" w:hAnsi="Times New Roman"/>
          <w:b/>
          <w:sz w:val="28"/>
          <w:szCs w:val="28"/>
        </w:rPr>
      </w:pPr>
      <w:r w:rsidRPr="00C70D44">
        <w:rPr>
          <w:rFonts w:ascii="Times New Roman" w:hAnsi="Times New Roman"/>
          <w:b/>
          <w:sz w:val="28"/>
          <w:szCs w:val="28"/>
        </w:rPr>
        <w:t>по итогам мониторингов, проводимых уполномоченными органами в 202</w:t>
      </w:r>
      <w:r>
        <w:rPr>
          <w:rFonts w:ascii="Times New Roman" w:hAnsi="Times New Roman"/>
          <w:b/>
          <w:sz w:val="28"/>
          <w:szCs w:val="28"/>
        </w:rPr>
        <w:t>1</w:t>
      </w:r>
      <w:r w:rsidRPr="00C70D44">
        <w:rPr>
          <w:rFonts w:ascii="Times New Roman" w:hAnsi="Times New Roman"/>
          <w:b/>
          <w:sz w:val="28"/>
          <w:szCs w:val="28"/>
        </w:rPr>
        <w:t>году.</w:t>
      </w:r>
    </w:p>
    <w:p w:rsidR="00086DD2" w:rsidRPr="00BB6E73" w:rsidRDefault="00086DD2" w:rsidP="00086DD2">
      <w:pPr>
        <w:pStyle w:val="a4"/>
        <w:ind w:left="-284" w:right="-285"/>
        <w:jc w:val="center"/>
        <w:rPr>
          <w:rFonts w:ascii="Times New Roman" w:hAnsi="Times New Roman"/>
          <w:b/>
          <w:sz w:val="28"/>
          <w:szCs w:val="28"/>
        </w:rPr>
      </w:pPr>
      <w:r w:rsidRPr="00BB6E73">
        <w:rPr>
          <w:rFonts w:ascii="Times New Roman" w:hAnsi="Times New Roman"/>
          <w:b/>
          <w:sz w:val="28"/>
          <w:szCs w:val="28"/>
        </w:rPr>
        <w:t>Мониторинг готовности  первоклассников к обучению</w:t>
      </w:r>
    </w:p>
    <w:p w:rsidR="00BB6E73" w:rsidRPr="00BB6E73" w:rsidRDefault="00086DD2" w:rsidP="00BB6E73">
      <w:pPr>
        <w:spacing w:after="0" w:line="240" w:lineRule="auto"/>
        <w:ind w:left="-284" w:right="-285"/>
        <w:jc w:val="both"/>
        <w:rPr>
          <w:rFonts w:ascii="Times New Roman" w:hAnsi="Times New Roman"/>
          <w:sz w:val="28"/>
          <w:szCs w:val="28"/>
        </w:rPr>
      </w:pPr>
      <w:r w:rsidRPr="00741C38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BB6E73" w:rsidRPr="00BB6E73">
        <w:rPr>
          <w:rFonts w:ascii="Times New Roman" w:hAnsi="Times New Roman"/>
          <w:sz w:val="28"/>
          <w:szCs w:val="28"/>
        </w:rPr>
        <w:t xml:space="preserve">В сентябре 2021 года в образовательном учреждении проходил мониторинг по изучению готовности первоклассников к обучению в школе. </w:t>
      </w:r>
    </w:p>
    <w:p w:rsidR="00BB6E73" w:rsidRPr="00BB6E73" w:rsidRDefault="00BB6E73" w:rsidP="00BB6E73">
      <w:pPr>
        <w:spacing w:after="0" w:line="240" w:lineRule="auto"/>
        <w:ind w:left="-284" w:right="-285"/>
        <w:jc w:val="both"/>
        <w:rPr>
          <w:rFonts w:ascii="Times New Roman" w:hAnsi="Times New Roman"/>
          <w:sz w:val="28"/>
          <w:szCs w:val="28"/>
        </w:rPr>
      </w:pPr>
      <w:r w:rsidRPr="00BB6E73">
        <w:rPr>
          <w:rFonts w:ascii="Times New Roman" w:hAnsi="Times New Roman"/>
          <w:sz w:val="28"/>
          <w:szCs w:val="28"/>
        </w:rPr>
        <w:t xml:space="preserve">       Для определения готовности к обучению в школе использовался комплексный адаптационный ресурсный подход, который позволил оценить, как готовность первоклассника к школе, так и индивидуально-личностные особенности каждого ребёнка глазами учителей и родителей. В мониторинге готовности первоклассников приняли участие 91 обучающийся. Инструментарий мониторинга включал 4 методики: рисунок человека, графический диктант, образец и правило, первая буква.</w:t>
      </w:r>
    </w:p>
    <w:p w:rsidR="00BB6E73" w:rsidRPr="00BB6E73" w:rsidRDefault="00BB6E73" w:rsidP="00BB6E73">
      <w:pPr>
        <w:spacing w:after="0" w:line="240" w:lineRule="auto"/>
        <w:ind w:left="-284" w:right="-285"/>
        <w:jc w:val="both"/>
        <w:rPr>
          <w:rFonts w:ascii="Times New Roman" w:hAnsi="Times New Roman"/>
          <w:sz w:val="28"/>
          <w:szCs w:val="28"/>
        </w:rPr>
      </w:pPr>
      <w:r w:rsidRPr="00BB6E73">
        <w:rPr>
          <w:rFonts w:ascii="Times New Roman" w:hAnsi="Times New Roman"/>
          <w:sz w:val="28"/>
          <w:szCs w:val="28"/>
        </w:rPr>
        <w:t>Анализ результатов выполнения всех четырёх методик отражён в таблице в сравнении с предыдущими годами</w:t>
      </w:r>
    </w:p>
    <w:p w:rsidR="00BB6E73" w:rsidRPr="00BB6E73" w:rsidRDefault="00BB6E73" w:rsidP="00BB6E73">
      <w:pPr>
        <w:pStyle w:val="a8"/>
        <w:rPr>
          <w:rFonts w:eastAsiaTheme="minorEastAsia" w:cstheme="minorBidi"/>
          <w:sz w:val="28"/>
          <w:szCs w:val="28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914"/>
        <w:gridCol w:w="2447"/>
        <w:gridCol w:w="2693"/>
        <w:gridCol w:w="2552"/>
      </w:tblGrid>
      <w:tr w:rsidR="00BB6E73" w:rsidRPr="00BB6E73" w:rsidTr="006F1038">
        <w:tc>
          <w:tcPr>
            <w:tcW w:w="1914" w:type="dxa"/>
            <w:vMerge w:val="restart"/>
          </w:tcPr>
          <w:p w:rsidR="00BB6E73" w:rsidRPr="00BB6E73" w:rsidRDefault="00BB6E73" w:rsidP="006F1038">
            <w:pPr>
              <w:pStyle w:val="a8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Учебный год</w:t>
            </w:r>
          </w:p>
        </w:tc>
        <w:tc>
          <w:tcPr>
            <w:tcW w:w="7692" w:type="dxa"/>
            <w:gridSpan w:val="3"/>
          </w:tcPr>
          <w:p w:rsidR="00BB6E73" w:rsidRPr="00BB6E73" w:rsidRDefault="00BB6E73" w:rsidP="006F1038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BB6E73">
              <w:rPr>
                <w:b/>
                <w:sz w:val="28"/>
                <w:szCs w:val="28"/>
              </w:rPr>
              <w:t>Количество баллов</w:t>
            </w:r>
          </w:p>
        </w:tc>
      </w:tr>
      <w:tr w:rsidR="00BB6E73" w:rsidRPr="00BB6E73" w:rsidTr="006F1038">
        <w:tc>
          <w:tcPr>
            <w:tcW w:w="1914" w:type="dxa"/>
            <w:vMerge/>
          </w:tcPr>
          <w:p w:rsidR="00BB6E73" w:rsidRPr="00BB6E73" w:rsidRDefault="00BB6E73" w:rsidP="006F1038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2447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12-15</w:t>
            </w:r>
          </w:p>
        </w:tc>
        <w:tc>
          <w:tcPr>
            <w:tcW w:w="2693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8-11</w:t>
            </w:r>
          </w:p>
        </w:tc>
        <w:tc>
          <w:tcPr>
            <w:tcW w:w="2552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0-7</w:t>
            </w:r>
          </w:p>
        </w:tc>
      </w:tr>
      <w:tr w:rsidR="00BB6E73" w:rsidRPr="00BB6E73" w:rsidTr="006F1038">
        <w:tc>
          <w:tcPr>
            <w:tcW w:w="1914" w:type="dxa"/>
          </w:tcPr>
          <w:p w:rsidR="00BB6E73" w:rsidRPr="00BB6E73" w:rsidRDefault="00BB6E73" w:rsidP="006F1038">
            <w:pPr>
              <w:pStyle w:val="a8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2019 - 2020</w:t>
            </w:r>
          </w:p>
        </w:tc>
        <w:tc>
          <w:tcPr>
            <w:tcW w:w="2447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50 (45,46%)</w:t>
            </w:r>
          </w:p>
        </w:tc>
        <w:tc>
          <w:tcPr>
            <w:tcW w:w="2693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53 (48,18%)</w:t>
            </w:r>
          </w:p>
        </w:tc>
        <w:tc>
          <w:tcPr>
            <w:tcW w:w="2552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7(6,36%)</w:t>
            </w:r>
          </w:p>
        </w:tc>
      </w:tr>
      <w:tr w:rsidR="00BB6E73" w:rsidRPr="00BB6E73" w:rsidTr="006F1038">
        <w:tc>
          <w:tcPr>
            <w:tcW w:w="1914" w:type="dxa"/>
          </w:tcPr>
          <w:p w:rsidR="00BB6E73" w:rsidRPr="00BB6E73" w:rsidRDefault="00BB6E73" w:rsidP="006F1038">
            <w:pPr>
              <w:pStyle w:val="a8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2020-2021</w:t>
            </w:r>
          </w:p>
        </w:tc>
        <w:tc>
          <w:tcPr>
            <w:tcW w:w="2447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41 (43,6%)</w:t>
            </w:r>
          </w:p>
        </w:tc>
        <w:tc>
          <w:tcPr>
            <w:tcW w:w="2693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46 (48,9%)</w:t>
            </w:r>
          </w:p>
        </w:tc>
        <w:tc>
          <w:tcPr>
            <w:tcW w:w="2552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7 (7,5%)</w:t>
            </w:r>
          </w:p>
        </w:tc>
      </w:tr>
      <w:tr w:rsidR="00BB6E73" w:rsidRPr="00BB6E73" w:rsidTr="006F1038">
        <w:tc>
          <w:tcPr>
            <w:tcW w:w="1914" w:type="dxa"/>
          </w:tcPr>
          <w:p w:rsidR="00BB6E73" w:rsidRPr="00BB6E73" w:rsidRDefault="00BB6E73" w:rsidP="006F1038">
            <w:pPr>
              <w:pStyle w:val="a8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2021-2022</w:t>
            </w:r>
          </w:p>
        </w:tc>
        <w:tc>
          <w:tcPr>
            <w:tcW w:w="2447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19 (20,9%)</w:t>
            </w:r>
          </w:p>
        </w:tc>
        <w:tc>
          <w:tcPr>
            <w:tcW w:w="2693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61(67%)</w:t>
            </w:r>
          </w:p>
        </w:tc>
        <w:tc>
          <w:tcPr>
            <w:tcW w:w="2552" w:type="dxa"/>
          </w:tcPr>
          <w:p w:rsidR="00BB6E73" w:rsidRPr="00BB6E73" w:rsidRDefault="00BB6E73" w:rsidP="00BB6E73">
            <w:pPr>
              <w:pStyle w:val="a8"/>
              <w:jc w:val="center"/>
              <w:rPr>
                <w:sz w:val="28"/>
                <w:szCs w:val="28"/>
              </w:rPr>
            </w:pPr>
            <w:r w:rsidRPr="00BB6E73">
              <w:rPr>
                <w:sz w:val="28"/>
                <w:szCs w:val="28"/>
              </w:rPr>
              <w:t>11(12,1%)</w:t>
            </w:r>
          </w:p>
        </w:tc>
      </w:tr>
    </w:tbl>
    <w:p w:rsidR="00BB6E73" w:rsidRPr="00BB6E73" w:rsidRDefault="00BB6E73" w:rsidP="00BB6E7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B6E73" w:rsidRPr="00BB6E73" w:rsidRDefault="00BB6E73" w:rsidP="00BB6E73">
      <w:pPr>
        <w:spacing w:after="0" w:line="240" w:lineRule="auto"/>
        <w:ind w:left="-142"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позволили сделать следующие в</w:t>
      </w:r>
      <w:r w:rsidRPr="00BB6E73">
        <w:rPr>
          <w:rFonts w:ascii="Times New Roman" w:hAnsi="Times New Roman" w:cs="Times New Roman"/>
          <w:sz w:val="28"/>
          <w:szCs w:val="28"/>
        </w:rPr>
        <w:t>ывод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B6E73">
        <w:rPr>
          <w:rFonts w:ascii="Times New Roman" w:hAnsi="Times New Roman" w:cs="Times New Roman"/>
          <w:sz w:val="28"/>
          <w:szCs w:val="28"/>
        </w:rPr>
        <w:t>:</w:t>
      </w:r>
    </w:p>
    <w:p w:rsidR="00BB6E73" w:rsidRPr="00BB6E73" w:rsidRDefault="00BB6E73" w:rsidP="00BB6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6E73">
        <w:rPr>
          <w:rFonts w:ascii="Times New Roman" w:hAnsi="Times New Roman" w:cs="Times New Roman"/>
          <w:sz w:val="28"/>
          <w:szCs w:val="28"/>
        </w:rPr>
        <w:t>19 первоклассников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E73">
        <w:rPr>
          <w:rFonts w:ascii="Times New Roman" w:hAnsi="Times New Roman" w:cs="Times New Roman"/>
          <w:b/>
          <w:sz w:val="28"/>
          <w:szCs w:val="28"/>
        </w:rPr>
        <w:t>(</w:t>
      </w:r>
      <w:r w:rsidR="00332A31">
        <w:rPr>
          <w:rFonts w:ascii="Times New Roman" w:hAnsi="Times New Roman" w:cs="Times New Roman"/>
          <w:b/>
          <w:sz w:val="28"/>
          <w:szCs w:val="28"/>
        </w:rPr>
        <w:t>20,9</w:t>
      </w:r>
      <w:r w:rsidRPr="00BB6E73">
        <w:rPr>
          <w:rFonts w:ascii="Times New Roman" w:hAnsi="Times New Roman" w:cs="Times New Roman"/>
          <w:b/>
          <w:sz w:val="28"/>
          <w:szCs w:val="28"/>
        </w:rPr>
        <w:t>%)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6E73">
        <w:rPr>
          <w:rFonts w:ascii="Times New Roman" w:hAnsi="Times New Roman" w:cs="Times New Roman"/>
          <w:sz w:val="28"/>
          <w:szCs w:val="28"/>
        </w:rPr>
        <w:t>из 91</w:t>
      </w:r>
      <w:r>
        <w:rPr>
          <w:rFonts w:ascii="Times New Roman" w:hAnsi="Times New Roman" w:cs="Times New Roman"/>
          <w:sz w:val="28"/>
          <w:szCs w:val="28"/>
        </w:rPr>
        <w:t xml:space="preserve"> участвовавших</w:t>
      </w:r>
      <w:r w:rsidRPr="00BB6E73">
        <w:rPr>
          <w:rFonts w:ascii="Times New Roman" w:hAnsi="Times New Roman" w:cs="Times New Roman"/>
          <w:sz w:val="28"/>
          <w:szCs w:val="28"/>
        </w:rPr>
        <w:t xml:space="preserve"> получили максимальные баллы за выполнение заданий и продемонстрировали </w:t>
      </w:r>
      <w:r w:rsidRPr="00BB6E73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BB6E73">
        <w:rPr>
          <w:rFonts w:ascii="Times New Roman" w:hAnsi="Times New Roman" w:cs="Times New Roman"/>
          <w:sz w:val="28"/>
          <w:szCs w:val="28"/>
        </w:rPr>
        <w:t xml:space="preserve">. </w:t>
      </w:r>
      <w:r w:rsidR="00332A31">
        <w:rPr>
          <w:rFonts w:ascii="Times New Roman" w:hAnsi="Times New Roman" w:cs="Times New Roman"/>
          <w:sz w:val="28"/>
          <w:szCs w:val="28"/>
        </w:rPr>
        <w:t xml:space="preserve">Доля детей, справившихся со всеми заданиями, уменьшилась вдвое </w:t>
      </w:r>
      <w:r w:rsidRPr="00BB6E73">
        <w:rPr>
          <w:rFonts w:ascii="Times New Roman" w:hAnsi="Times New Roman" w:cs="Times New Roman"/>
          <w:sz w:val="28"/>
          <w:szCs w:val="28"/>
        </w:rPr>
        <w:t>по сравнению с предыдущими годами.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E73">
        <w:rPr>
          <w:rFonts w:ascii="Times New Roman" w:hAnsi="Times New Roman" w:cs="Times New Roman"/>
          <w:b/>
          <w:sz w:val="28"/>
          <w:szCs w:val="28"/>
        </w:rPr>
        <w:t>Средний</w:t>
      </w:r>
      <w:r w:rsidRPr="00BB6E73">
        <w:rPr>
          <w:rFonts w:ascii="Times New Roman" w:hAnsi="Times New Roman" w:cs="Times New Roman"/>
          <w:sz w:val="28"/>
          <w:szCs w:val="28"/>
        </w:rPr>
        <w:t xml:space="preserve"> уровень выполнения всех четырёх методик продемонстрировали 67% первоклассников, </w:t>
      </w:r>
      <w:r w:rsidR="00332A31">
        <w:rPr>
          <w:rFonts w:ascii="Times New Roman" w:hAnsi="Times New Roman" w:cs="Times New Roman"/>
          <w:sz w:val="28"/>
          <w:szCs w:val="28"/>
        </w:rPr>
        <w:t xml:space="preserve">и доля их увеличилась на 18%. </w:t>
      </w:r>
      <w:r w:rsidR="00332A31" w:rsidRPr="00332A31">
        <w:rPr>
          <w:rFonts w:ascii="Times New Roman" w:hAnsi="Times New Roman" w:cs="Times New Roman"/>
          <w:b/>
          <w:sz w:val="28"/>
          <w:szCs w:val="28"/>
        </w:rPr>
        <w:t>Н</w:t>
      </w:r>
      <w:r w:rsidRPr="00332A31">
        <w:rPr>
          <w:rFonts w:ascii="Times New Roman" w:hAnsi="Times New Roman" w:cs="Times New Roman"/>
          <w:b/>
          <w:sz w:val="28"/>
          <w:szCs w:val="28"/>
        </w:rPr>
        <w:t>из</w:t>
      </w:r>
      <w:r w:rsidRPr="00BB6E73">
        <w:rPr>
          <w:rFonts w:ascii="Times New Roman" w:hAnsi="Times New Roman" w:cs="Times New Roman"/>
          <w:b/>
          <w:sz w:val="28"/>
          <w:szCs w:val="28"/>
        </w:rPr>
        <w:t>кий</w:t>
      </w:r>
      <w:r w:rsidRPr="00BB6E73">
        <w:rPr>
          <w:rFonts w:ascii="Times New Roman" w:hAnsi="Times New Roman" w:cs="Times New Roman"/>
          <w:sz w:val="28"/>
          <w:szCs w:val="28"/>
        </w:rPr>
        <w:t xml:space="preserve"> </w:t>
      </w:r>
      <w:r w:rsidR="00332A31">
        <w:rPr>
          <w:rFonts w:ascii="Times New Roman" w:hAnsi="Times New Roman" w:cs="Times New Roman"/>
          <w:sz w:val="28"/>
          <w:szCs w:val="28"/>
        </w:rPr>
        <w:t xml:space="preserve">уровень показали </w:t>
      </w:r>
      <w:r w:rsidRPr="00BB6E73">
        <w:rPr>
          <w:rFonts w:ascii="Times New Roman" w:hAnsi="Times New Roman" w:cs="Times New Roman"/>
          <w:sz w:val="28"/>
          <w:szCs w:val="28"/>
        </w:rPr>
        <w:t>11</w:t>
      </w:r>
      <w:r w:rsidR="00332A31">
        <w:rPr>
          <w:rFonts w:ascii="Times New Roman" w:hAnsi="Times New Roman" w:cs="Times New Roman"/>
          <w:sz w:val="28"/>
          <w:szCs w:val="28"/>
        </w:rPr>
        <w:t xml:space="preserve"> </w:t>
      </w:r>
      <w:r w:rsidRPr="00BB6E73">
        <w:rPr>
          <w:rFonts w:ascii="Times New Roman" w:hAnsi="Times New Roman" w:cs="Times New Roman"/>
          <w:sz w:val="28"/>
          <w:szCs w:val="28"/>
        </w:rPr>
        <w:t xml:space="preserve">учеников (12,1%), 6 из которых обучаются по АООП. </w:t>
      </w:r>
    </w:p>
    <w:p w:rsidR="00BB6E73" w:rsidRDefault="00332A31" w:rsidP="00BB6E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доля</w:t>
      </w:r>
      <w:r w:rsidR="00BB6E73" w:rsidRPr="00BB6E73">
        <w:rPr>
          <w:rFonts w:ascii="Times New Roman" w:hAnsi="Times New Roman" w:cs="Times New Roman"/>
          <w:sz w:val="28"/>
          <w:szCs w:val="28"/>
        </w:rPr>
        <w:t xml:space="preserve"> первоклассников, продемонстрировавших средний или высокий уровень выполнения по всем четырём использовавшимся методикам,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BB6E73" w:rsidRPr="00BB6E73">
        <w:rPr>
          <w:rFonts w:ascii="Times New Roman" w:hAnsi="Times New Roman" w:cs="Times New Roman"/>
          <w:sz w:val="28"/>
          <w:szCs w:val="28"/>
        </w:rPr>
        <w:t>87,9</w:t>
      </w:r>
      <w:r>
        <w:rPr>
          <w:rFonts w:ascii="Times New Roman" w:hAnsi="Times New Roman" w:cs="Times New Roman"/>
          <w:sz w:val="28"/>
          <w:szCs w:val="28"/>
        </w:rPr>
        <w:t>%</w:t>
      </w:r>
      <w:r w:rsidR="00BB6E73" w:rsidRPr="00BB6E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отметить ежегодное снижение количества детей 7 лет, готовых к обучению</w:t>
      </w:r>
      <w:r w:rsidR="008867FA">
        <w:rPr>
          <w:rFonts w:ascii="Times New Roman" w:hAnsi="Times New Roman" w:cs="Times New Roman"/>
          <w:sz w:val="28"/>
          <w:szCs w:val="28"/>
        </w:rPr>
        <w:t>.</w:t>
      </w:r>
    </w:p>
    <w:p w:rsidR="009C0D87" w:rsidRPr="009C0D87" w:rsidRDefault="009C0D87" w:rsidP="009C0D8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0D8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Мониторинг определения уровня образовательных достижений обучающихся </w:t>
      </w:r>
      <w:r w:rsidRPr="009C0D87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 по математике, русскому языку, литературному чтению в 1,2,3 классах</w:t>
      </w:r>
    </w:p>
    <w:p w:rsidR="008867FA" w:rsidRPr="009C0D87" w:rsidRDefault="008867FA" w:rsidP="008867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9C0D87">
        <w:rPr>
          <w:rFonts w:ascii="Times New Roman" w:hAnsi="Times New Roman"/>
          <w:sz w:val="28"/>
          <w:szCs w:val="28"/>
        </w:rPr>
        <w:t xml:space="preserve">В соответствии с Планом проведения независимой оценки качества образования и мониторинговых исследований качества образования в </w:t>
      </w:r>
      <w:r w:rsidRPr="009C0D87">
        <w:rPr>
          <w:rFonts w:ascii="Times New Roman" w:hAnsi="Times New Roman"/>
          <w:sz w:val="28"/>
          <w:szCs w:val="28"/>
        </w:rPr>
        <w:lastRenderedPageBreak/>
        <w:t xml:space="preserve">образовательных организациях Орловской области на 2020-2021 учебный год, </w:t>
      </w:r>
      <w:r w:rsidRPr="009C0D87">
        <w:rPr>
          <w:rFonts w:ascii="Times New Roman" w:hAnsi="Times New Roman" w:cs="Times New Roman"/>
          <w:spacing w:val="-10"/>
          <w:sz w:val="28"/>
          <w:szCs w:val="28"/>
        </w:rPr>
        <w:t>с целью определения уровня освоения обучающимися 1,2,3 классов образовательной программы по</w:t>
      </w:r>
      <w:r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русскому языку, математике и литературному чтению </w:t>
      </w:r>
      <w:r w:rsidRPr="009C0D87">
        <w:rPr>
          <w:rFonts w:ascii="Times New Roman" w:hAnsi="Times New Roman" w:cs="Times New Roman"/>
          <w:spacing w:val="-10"/>
          <w:sz w:val="28"/>
          <w:szCs w:val="28"/>
        </w:rPr>
        <w:t>и оказания своевременной индивидуальной помощи обучающимся с учётом полученных результатов, с 20 апреля  по 28 апреля в 1,2,3</w:t>
      </w:r>
      <w:r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классах проводил</w:t>
      </w:r>
      <w:r w:rsidR="009C0D87"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>о</w:t>
      </w:r>
      <w:r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>с</w:t>
      </w:r>
      <w:r w:rsidR="009C0D87"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ь </w:t>
      </w:r>
      <w:r w:rsidR="009C0D87" w:rsidRPr="009C0D87">
        <w:rPr>
          <w:rFonts w:ascii="Times New Roman" w:hAnsi="Times New Roman" w:cs="Times New Roman"/>
          <w:spacing w:val="-10"/>
          <w:sz w:val="28"/>
          <w:szCs w:val="28"/>
        </w:rPr>
        <w:t xml:space="preserve">мониторинговое исследование определения уровня образовательных достижений обучающихся </w:t>
      </w:r>
      <w:r w:rsidR="009C0D87"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по математике, русскому языку, литературному чтению в 1,2,3 классах </w:t>
      </w:r>
    </w:p>
    <w:p w:rsidR="008867FA" w:rsidRPr="009C0D87" w:rsidRDefault="008867FA" w:rsidP="008867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9C0D8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             Анализ мониторинговых исследований показал:</w:t>
      </w:r>
    </w:p>
    <w:p w:rsidR="008867FA" w:rsidRPr="009C0D87" w:rsidRDefault="008867FA" w:rsidP="009C0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0D87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 чтение</w:t>
      </w:r>
    </w:p>
    <w:p w:rsidR="008867FA" w:rsidRPr="009C0D87" w:rsidRDefault="008867FA" w:rsidP="008867FA">
      <w:pPr>
        <w:pStyle w:val="a8"/>
        <w:rPr>
          <w:sz w:val="28"/>
          <w:szCs w:val="28"/>
        </w:rPr>
      </w:pPr>
      <w:r w:rsidRPr="009C0D87">
        <w:rPr>
          <w:sz w:val="28"/>
          <w:szCs w:val="28"/>
        </w:rPr>
        <w:t xml:space="preserve">             Всего в работе приняли участие </w:t>
      </w:r>
      <w:r w:rsidRPr="009C0D87">
        <w:rPr>
          <w:b/>
          <w:sz w:val="28"/>
          <w:szCs w:val="28"/>
        </w:rPr>
        <w:t>312 обучающихся из 321 – 97,2%.</w:t>
      </w:r>
    </w:p>
    <w:p w:rsidR="008867FA" w:rsidRPr="009C0D87" w:rsidRDefault="008867FA" w:rsidP="008867FA">
      <w:pPr>
        <w:pStyle w:val="a8"/>
        <w:rPr>
          <w:sz w:val="28"/>
          <w:szCs w:val="28"/>
        </w:rPr>
      </w:pPr>
      <w:r w:rsidRPr="009C0D87">
        <w:rPr>
          <w:sz w:val="28"/>
          <w:szCs w:val="28"/>
        </w:rPr>
        <w:t>В таблице №1представлено качество выполнения работы по литературному чтению</w:t>
      </w:r>
    </w:p>
    <w:p w:rsidR="008867FA" w:rsidRDefault="008867FA" w:rsidP="008867FA">
      <w:pPr>
        <w:pStyle w:val="a8"/>
        <w:jc w:val="right"/>
      </w:pPr>
      <w:r>
        <w:t>Таблица №1</w:t>
      </w:r>
    </w:p>
    <w:tbl>
      <w:tblPr>
        <w:tblStyle w:val="a3"/>
        <w:tblW w:w="10142" w:type="dxa"/>
        <w:tblLook w:val="04A0" w:firstRow="1" w:lastRow="0" w:firstColumn="1" w:lastColumn="0" w:noHBand="0" w:noVBand="1"/>
      </w:tblPr>
      <w:tblGrid>
        <w:gridCol w:w="5353"/>
        <w:gridCol w:w="1010"/>
        <w:gridCol w:w="1010"/>
        <w:gridCol w:w="1010"/>
        <w:gridCol w:w="1759"/>
      </w:tblGrid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/Показатель      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9C0D87" w:rsidRDefault="008867FA" w:rsidP="009C0D87">
            <w:pPr>
              <w:jc w:val="center"/>
              <w:rPr>
                <w:sz w:val="24"/>
                <w:szCs w:val="24"/>
              </w:rPr>
            </w:pPr>
            <w:r w:rsidRPr="009C0D87">
              <w:rPr>
                <w:sz w:val="24"/>
                <w:szCs w:val="24"/>
              </w:rPr>
              <w:t>1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9C0D87" w:rsidRDefault="008867FA" w:rsidP="009C0D87">
            <w:pPr>
              <w:jc w:val="center"/>
              <w:rPr>
                <w:sz w:val="24"/>
                <w:szCs w:val="24"/>
              </w:rPr>
            </w:pPr>
            <w:r w:rsidRPr="009C0D87">
              <w:rPr>
                <w:sz w:val="24"/>
                <w:szCs w:val="24"/>
              </w:rPr>
              <w:t>2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9C0D87" w:rsidRDefault="008867FA" w:rsidP="009C0D87">
            <w:pPr>
              <w:jc w:val="center"/>
              <w:rPr>
                <w:sz w:val="24"/>
                <w:szCs w:val="24"/>
              </w:rPr>
            </w:pPr>
            <w:r w:rsidRPr="009C0D87">
              <w:rPr>
                <w:sz w:val="24"/>
                <w:szCs w:val="24"/>
              </w:rPr>
              <w:t>3 классы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  в   параллели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</w:t>
            </w:r>
            <w:r w:rsidR="009C0D8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выполнявших работу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312/</w:t>
            </w:r>
            <w:r w:rsidR="009C0D87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97,2%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78,3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87,2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97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87,5%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Качество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50,9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51,4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79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60,4%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Степень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48,2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52,8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66,5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55,8%</w:t>
            </w:r>
          </w:p>
        </w:tc>
      </w:tr>
    </w:tbl>
    <w:p w:rsidR="008867FA" w:rsidRPr="009C0D87" w:rsidRDefault="008867FA" w:rsidP="009C0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D87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8867FA" w:rsidRPr="009C0D87" w:rsidRDefault="008867FA" w:rsidP="009C0D87">
      <w:pPr>
        <w:pStyle w:val="a8"/>
        <w:jc w:val="center"/>
        <w:rPr>
          <w:sz w:val="28"/>
          <w:szCs w:val="28"/>
        </w:rPr>
      </w:pPr>
      <w:r w:rsidRPr="009C0D87">
        <w:rPr>
          <w:sz w:val="28"/>
          <w:szCs w:val="28"/>
        </w:rPr>
        <w:t xml:space="preserve">Всего в работе приняли участие </w:t>
      </w:r>
      <w:r w:rsidRPr="009C0D87">
        <w:rPr>
          <w:b/>
          <w:sz w:val="28"/>
          <w:szCs w:val="28"/>
        </w:rPr>
        <w:t>315 обучающихся из 321 - 98%.</w:t>
      </w:r>
    </w:p>
    <w:p w:rsidR="008867FA" w:rsidRPr="009C0D87" w:rsidRDefault="008867FA" w:rsidP="009C0D87">
      <w:pPr>
        <w:pStyle w:val="a8"/>
        <w:jc w:val="center"/>
        <w:rPr>
          <w:sz w:val="28"/>
          <w:szCs w:val="28"/>
        </w:rPr>
      </w:pPr>
      <w:r w:rsidRPr="009C0D87">
        <w:rPr>
          <w:sz w:val="28"/>
          <w:szCs w:val="28"/>
        </w:rPr>
        <w:t>В таблице №2</w:t>
      </w:r>
      <w:r w:rsidR="009C0D87" w:rsidRPr="009C0D87">
        <w:rPr>
          <w:sz w:val="28"/>
          <w:szCs w:val="28"/>
        </w:rPr>
        <w:t xml:space="preserve"> </w:t>
      </w:r>
      <w:r w:rsidRPr="009C0D87">
        <w:rPr>
          <w:sz w:val="28"/>
          <w:szCs w:val="28"/>
        </w:rPr>
        <w:t>представлено качество выполнения работы по русскому языку</w:t>
      </w:r>
    </w:p>
    <w:p w:rsidR="008867FA" w:rsidRDefault="008867FA" w:rsidP="008867FA">
      <w:pPr>
        <w:pStyle w:val="a8"/>
        <w:jc w:val="right"/>
      </w:pPr>
      <w:r>
        <w:t>Таблица №2</w:t>
      </w:r>
    </w:p>
    <w:tbl>
      <w:tblPr>
        <w:tblStyle w:val="a3"/>
        <w:tblW w:w="10142" w:type="dxa"/>
        <w:tblLook w:val="04A0" w:firstRow="1" w:lastRow="0" w:firstColumn="1" w:lastColumn="0" w:noHBand="0" w:noVBand="1"/>
      </w:tblPr>
      <w:tblGrid>
        <w:gridCol w:w="5353"/>
        <w:gridCol w:w="1010"/>
        <w:gridCol w:w="1010"/>
        <w:gridCol w:w="1010"/>
        <w:gridCol w:w="1759"/>
      </w:tblGrid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/Показатель      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классы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</w:t>
            </w:r>
          </w:p>
        </w:tc>
      </w:tr>
      <w:tr w:rsidR="008867FA" w:rsidTr="006F1038">
        <w:trPr>
          <w:trHeight w:val="58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  в   параллели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9C0D87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обучающихся,</w:t>
            </w:r>
            <w:r w:rsidR="008867FA">
              <w:rPr>
                <w:sz w:val="24"/>
                <w:szCs w:val="24"/>
              </w:rPr>
              <w:t xml:space="preserve"> выполнявших работу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315/</w:t>
            </w:r>
            <w:r>
              <w:rPr>
                <w:b/>
                <w:sz w:val="24"/>
                <w:szCs w:val="24"/>
              </w:rPr>
              <w:t>98%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96,2%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87,3%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97%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93,5%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Качество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79%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70%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83%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77,3%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Степень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67,6%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61,2%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70,6%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66,5%</w:t>
            </w:r>
          </w:p>
        </w:tc>
      </w:tr>
    </w:tbl>
    <w:p w:rsidR="008867FA" w:rsidRPr="009C0D87" w:rsidRDefault="008867FA" w:rsidP="009C0D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0D8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9C0D87">
        <w:rPr>
          <w:rFonts w:ascii="Times New Roman" w:hAnsi="Times New Roman" w:cs="Times New Roman"/>
          <w:b/>
          <w:sz w:val="28"/>
          <w:szCs w:val="28"/>
        </w:rPr>
        <w:t>атематика</w:t>
      </w:r>
    </w:p>
    <w:p w:rsidR="008867FA" w:rsidRPr="009C0D87" w:rsidRDefault="008867FA" w:rsidP="009C0D87">
      <w:pPr>
        <w:pStyle w:val="a8"/>
        <w:jc w:val="center"/>
        <w:rPr>
          <w:sz w:val="28"/>
          <w:szCs w:val="28"/>
        </w:rPr>
      </w:pPr>
      <w:r w:rsidRPr="009C0D87">
        <w:rPr>
          <w:sz w:val="28"/>
          <w:szCs w:val="28"/>
        </w:rPr>
        <w:t xml:space="preserve">Всего в работе приняли участие </w:t>
      </w:r>
      <w:r w:rsidRPr="009C0D87">
        <w:rPr>
          <w:b/>
          <w:sz w:val="28"/>
          <w:szCs w:val="28"/>
        </w:rPr>
        <w:t>309 обучающихся из 321 – 96,3%.</w:t>
      </w:r>
    </w:p>
    <w:p w:rsidR="008867FA" w:rsidRPr="009C0D87" w:rsidRDefault="008867FA" w:rsidP="009C0D87">
      <w:pPr>
        <w:pStyle w:val="a8"/>
        <w:jc w:val="center"/>
        <w:rPr>
          <w:sz w:val="28"/>
          <w:szCs w:val="28"/>
        </w:rPr>
      </w:pPr>
      <w:r w:rsidRPr="009C0D87">
        <w:rPr>
          <w:sz w:val="28"/>
          <w:szCs w:val="28"/>
        </w:rPr>
        <w:t>В таблице №3 представлено качество выполнения работы по математике</w:t>
      </w:r>
    </w:p>
    <w:p w:rsidR="008867FA" w:rsidRDefault="008867FA" w:rsidP="008867FA">
      <w:pPr>
        <w:pStyle w:val="a8"/>
        <w:jc w:val="right"/>
      </w:pPr>
      <w:r>
        <w:t>Таблица №3</w:t>
      </w:r>
    </w:p>
    <w:tbl>
      <w:tblPr>
        <w:tblStyle w:val="a3"/>
        <w:tblW w:w="10142" w:type="dxa"/>
        <w:tblLook w:val="04A0" w:firstRow="1" w:lastRow="0" w:firstColumn="1" w:lastColumn="0" w:noHBand="0" w:noVBand="1"/>
      </w:tblPr>
      <w:tblGrid>
        <w:gridCol w:w="5353"/>
        <w:gridCol w:w="1010"/>
        <w:gridCol w:w="1010"/>
        <w:gridCol w:w="1010"/>
        <w:gridCol w:w="1759"/>
      </w:tblGrid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Класс /Показатель      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классы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классы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</w:t>
            </w:r>
          </w:p>
        </w:tc>
      </w:tr>
      <w:tr w:rsidR="008867FA" w:rsidTr="006F1038">
        <w:trPr>
          <w:trHeight w:val="58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  в   параллели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 обучающихся</w:t>
            </w:r>
            <w:r w:rsidR="009C0D8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выполнявших работу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309/</w:t>
            </w:r>
            <w:r>
              <w:rPr>
                <w:b/>
                <w:sz w:val="24"/>
                <w:szCs w:val="24"/>
              </w:rPr>
              <w:t>96,3%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Средняя оценка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A70778" w:rsidRDefault="008867FA" w:rsidP="009C0D87">
            <w:pPr>
              <w:jc w:val="center"/>
              <w:rPr>
                <w:sz w:val="24"/>
                <w:szCs w:val="24"/>
              </w:rPr>
            </w:pPr>
            <w:r w:rsidRPr="00A70778">
              <w:rPr>
                <w:sz w:val="24"/>
                <w:szCs w:val="24"/>
              </w:rPr>
              <w:t>4,2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9C0D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97,1%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93,6%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97%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95,9%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Качество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72,4%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80%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81,4%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77,9%</w:t>
            </w:r>
          </w:p>
        </w:tc>
      </w:tr>
      <w:tr w:rsidR="008867FA" w:rsidTr="006F1038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Default="008867FA" w:rsidP="006F103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Степень обученности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68,3%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73%</w:t>
            </w:r>
          </w:p>
        </w:tc>
        <w:tc>
          <w:tcPr>
            <w:tcW w:w="1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71,5%</w:t>
            </w:r>
          </w:p>
        </w:tc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67FA" w:rsidRPr="00091C1B" w:rsidRDefault="008867FA" w:rsidP="009C0D87">
            <w:pPr>
              <w:jc w:val="center"/>
              <w:rPr>
                <w:sz w:val="24"/>
                <w:szCs w:val="24"/>
              </w:rPr>
            </w:pPr>
            <w:r w:rsidRPr="00091C1B">
              <w:rPr>
                <w:sz w:val="24"/>
                <w:szCs w:val="24"/>
              </w:rPr>
              <w:t>70,9  %</w:t>
            </w:r>
          </w:p>
        </w:tc>
      </w:tr>
    </w:tbl>
    <w:p w:rsidR="008867FA" w:rsidRPr="009C0D87" w:rsidRDefault="008867FA" w:rsidP="009C0D87">
      <w:pPr>
        <w:pStyle w:val="a8"/>
        <w:rPr>
          <w:b/>
          <w:sz w:val="28"/>
          <w:szCs w:val="28"/>
        </w:rPr>
      </w:pPr>
      <w:r w:rsidRPr="009C0D87">
        <w:rPr>
          <w:b/>
          <w:sz w:val="28"/>
          <w:szCs w:val="28"/>
        </w:rPr>
        <w:t>Выводы:</w:t>
      </w:r>
    </w:p>
    <w:p w:rsidR="008867FA" w:rsidRPr="009C0D87" w:rsidRDefault="008867FA" w:rsidP="009C0D87">
      <w:pPr>
        <w:pStyle w:val="a8"/>
        <w:rPr>
          <w:sz w:val="28"/>
          <w:szCs w:val="28"/>
        </w:rPr>
      </w:pPr>
      <w:r w:rsidRPr="009C0D87">
        <w:rPr>
          <w:bCs/>
          <w:sz w:val="28"/>
          <w:szCs w:val="28"/>
        </w:rPr>
        <w:t xml:space="preserve">1.Степень обученности, качество обученности и успеваемость обучающихся 1,2,3 классов </w:t>
      </w:r>
      <w:r w:rsidRPr="009C0D87">
        <w:rPr>
          <w:sz w:val="28"/>
          <w:szCs w:val="28"/>
        </w:rPr>
        <w:t>по русскому языку, литературному чтению, математике находится на оптимальном уровне.</w:t>
      </w:r>
    </w:p>
    <w:p w:rsidR="00741C38" w:rsidRDefault="00741C38" w:rsidP="00741C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1C38" w:rsidRPr="006332B7" w:rsidRDefault="00741C38" w:rsidP="00741C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/>
        <w:jc w:val="center"/>
        <w:rPr>
          <w:rFonts w:ascii="Times New Roman" w:eastAsia="Times New Roman" w:hAnsi="Times New Roman"/>
          <w:sz w:val="28"/>
          <w:szCs w:val="28"/>
        </w:rPr>
      </w:pPr>
      <w:r w:rsidRPr="006332B7">
        <w:rPr>
          <w:rFonts w:ascii="Times New Roman" w:eastAsia="Times New Roman" w:hAnsi="Times New Roman"/>
          <w:sz w:val="28"/>
          <w:szCs w:val="28"/>
        </w:rPr>
        <w:t xml:space="preserve">Всероссийские проверочные работы в </w:t>
      </w:r>
      <w:r w:rsidR="00535661" w:rsidRPr="006332B7">
        <w:rPr>
          <w:rFonts w:ascii="Times New Roman" w:eastAsia="Times New Roman" w:hAnsi="Times New Roman"/>
          <w:sz w:val="28"/>
          <w:szCs w:val="28"/>
        </w:rPr>
        <w:t xml:space="preserve">4, </w:t>
      </w:r>
      <w:r w:rsidRPr="006332B7">
        <w:rPr>
          <w:rFonts w:ascii="Times New Roman" w:eastAsia="Times New Roman" w:hAnsi="Times New Roman"/>
          <w:sz w:val="28"/>
          <w:szCs w:val="28"/>
        </w:rPr>
        <w:t>5, 6, 7,</w:t>
      </w:r>
      <w:r w:rsidR="00535661" w:rsidRPr="006332B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332B7">
        <w:rPr>
          <w:rFonts w:ascii="Times New Roman" w:eastAsia="Times New Roman" w:hAnsi="Times New Roman"/>
          <w:sz w:val="28"/>
          <w:szCs w:val="28"/>
        </w:rPr>
        <w:t>8, 11 классах.</w:t>
      </w:r>
    </w:p>
    <w:p w:rsidR="001938E8" w:rsidRDefault="001938E8" w:rsidP="001938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AF4">
        <w:rPr>
          <w:rFonts w:ascii="Times New Roman" w:hAnsi="Times New Roman" w:cs="Times New Roman"/>
          <w:sz w:val="28"/>
          <w:szCs w:val="28"/>
        </w:rPr>
        <w:t xml:space="preserve">В соответствии с приказом Департамента образования Орловской области от 26 февраля 2021 № 204 «О проведении Всероссийских проверочных работ в 2021 г. на территории Орловской области», в целях получения объективных результатов о качестве подготовки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         4-8, 10-11</w:t>
      </w:r>
      <w:r w:rsidRPr="00E67AF4">
        <w:rPr>
          <w:rFonts w:ascii="Times New Roman" w:hAnsi="Times New Roman" w:cs="Times New Roman"/>
          <w:sz w:val="28"/>
          <w:szCs w:val="28"/>
        </w:rPr>
        <w:t xml:space="preserve"> классов, мониторинга объективности оценивания знаний обучающихся и осуществление своевременной помощи обучающимся, нуждающимся в к</w:t>
      </w:r>
      <w:r>
        <w:rPr>
          <w:rFonts w:ascii="Times New Roman" w:hAnsi="Times New Roman" w:cs="Times New Roman"/>
          <w:sz w:val="28"/>
          <w:szCs w:val="28"/>
        </w:rPr>
        <w:t>оррекции подготовки, с 1марта по 21 мая 2021</w:t>
      </w:r>
      <w:r w:rsidRPr="00E67AF4">
        <w:rPr>
          <w:rFonts w:ascii="Times New Roman" w:hAnsi="Times New Roman" w:cs="Times New Roman"/>
          <w:sz w:val="28"/>
          <w:szCs w:val="28"/>
        </w:rPr>
        <w:t xml:space="preserve">  года проводились  Всероссийские проверочные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38E8" w:rsidRPr="001938E8" w:rsidRDefault="001938E8" w:rsidP="001938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38E8">
        <w:rPr>
          <w:rFonts w:ascii="Times New Roman" w:eastAsia="Times New Roman" w:hAnsi="Times New Roman"/>
          <w:sz w:val="28"/>
          <w:szCs w:val="28"/>
        </w:rPr>
        <w:t>Анализ результатов ВПР в 4 классах показал следующее:</w:t>
      </w: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567"/>
        <w:gridCol w:w="709"/>
        <w:gridCol w:w="708"/>
        <w:gridCol w:w="567"/>
        <w:gridCol w:w="1276"/>
        <w:gridCol w:w="1276"/>
        <w:gridCol w:w="1276"/>
      </w:tblGrid>
      <w:tr w:rsidR="001938E8" w:rsidRPr="00BB3B6D" w:rsidTr="001938E8">
        <w:trPr>
          <w:trHeight w:val="264"/>
        </w:trPr>
        <w:tc>
          <w:tcPr>
            <w:tcW w:w="2269" w:type="dxa"/>
            <w:vMerge w:val="restart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Предмет</w:t>
            </w:r>
          </w:p>
        </w:tc>
        <w:tc>
          <w:tcPr>
            <w:tcW w:w="1559" w:type="dxa"/>
            <w:vMerge w:val="restart"/>
          </w:tcPr>
          <w:p w:rsidR="001938E8" w:rsidRPr="00BB3B6D" w:rsidRDefault="001938E8" w:rsidP="001938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участников</w:t>
            </w:r>
          </w:p>
        </w:tc>
        <w:tc>
          <w:tcPr>
            <w:tcW w:w="2551" w:type="dxa"/>
            <w:gridSpan w:val="4"/>
            <w:vMerge w:val="restart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rFonts w:eastAsia="Times New Roman"/>
                <w:sz w:val="24"/>
                <w:szCs w:val="24"/>
              </w:rPr>
              <w:t>Написали на (в %)</w:t>
            </w:r>
          </w:p>
        </w:tc>
        <w:tc>
          <w:tcPr>
            <w:tcW w:w="1276" w:type="dxa"/>
            <w:vMerge w:val="restart"/>
          </w:tcPr>
          <w:p w:rsidR="001938E8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 xml:space="preserve">Качество </w:t>
            </w:r>
          </w:p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знаний</w:t>
            </w:r>
          </w:p>
        </w:tc>
        <w:tc>
          <w:tcPr>
            <w:tcW w:w="2552" w:type="dxa"/>
            <w:gridSpan w:val="2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 xml:space="preserve"> Сравнение отметок по журналу</w:t>
            </w:r>
          </w:p>
        </w:tc>
      </w:tr>
      <w:tr w:rsidR="001938E8" w:rsidRPr="00BB3B6D" w:rsidTr="001938E8">
        <w:trPr>
          <w:trHeight w:val="276"/>
        </w:trPr>
        <w:tc>
          <w:tcPr>
            <w:tcW w:w="2269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повысили</w:t>
            </w:r>
          </w:p>
        </w:tc>
        <w:tc>
          <w:tcPr>
            <w:tcW w:w="1276" w:type="dxa"/>
            <w:vMerge w:val="restart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понизили</w:t>
            </w:r>
          </w:p>
        </w:tc>
      </w:tr>
      <w:tr w:rsidR="001938E8" w:rsidRPr="00BB3B6D" w:rsidTr="001938E8">
        <w:trPr>
          <w:trHeight w:val="300"/>
        </w:trPr>
        <w:tc>
          <w:tcPr>
            <w:tcW w:w="2269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  <w:r w:rsidRPr="00BB3B6D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938E8" w:rsidRPr="00BB3B6D" w:rsidRDefault="001938E8" w:rsidP="006332B7">
            <w:pPr>
              <w:rPr>
                <w:sz w:val="24"/>
                <w:szCs w:val="24"/>
              </w:rPr>
            </w:pPr>
          </w:p>
        </w:tc>
      </w:tr>
      <w:tr w:rsidR="001938E8" w:rsidRPr="007367E4" w:rsidTr="001938E8">
        <w:tc>
          <w:tcPr>
            <w:tcW w:w="2269" w:type="dxa"/>
          </w:tcPr>
          <w:p w:rsidR="001938E8" w:rsidRPr="00B71E56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</w:t>
            </w:r>
            <w:r w:rsidRPr="00B71E56">
              <w:rPr>
                <w:rFonts w:eastAsia="Times New Roman"/>
                <w:sz w:val="24"/>
                <w:szCs w:val="24"/>
              </w:rPr>
              <w:t>усский язык</w:t>
            </w:r>
          </w:p>
        </w:tc>
        <w:tc>
          <w:tcPr>
            <w:tcW w:w="1559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567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75,4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24,58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8,47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1938E8" w:rsidRPr="007367E4" w:rsidTr="001938E8">
        <w:tc>
          <w:tcPr>
            <w:tcW w:w="2269" w:type="dxa"/>
          </w:tcPr>
          <w:p w:rsidR="001938E8" w:rsidRPr="00B71E56" w:rsidRDefault="001938E8" w:rsidP="001938E8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B71E56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567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86,4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34,75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bottom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11,02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1938E8" w:rsidRPr="007367E4" w:rsidTr="001938E8">
        <w:tc>
          <w:tcPr>
            <w:tcW w:w="2269" w:type="dxa"/>
          </w:tcPr>
          <w:p w:rsidR="001938E8" w:rsidRPr="00B71E56" w:rsidRDefault="001938E8" w:rsidP="001938E8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4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B71E56">
              <w:rPr>
                <w:rFonts w:eastAsia="Times New Roman"/>
                <w:sz w:val="24"/>
                <w:szCs w:val="24"/>
              </w:rPr>
              <w:t>кружающий мир</w:t>
            </w:r>
          </w:p>
        </w:tc>
        <w:tc>
          <w:tcPr>
            <w:tcW w:w="1559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115</w:t>
            </w:r>
          </w:p>
        </w:tc>
        <w:tc>
          <w:tcPr>
            <w:tcW w:w="567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80,9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23,48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1938E8" w:rsidRPr="007367E4" w:rsidRDefault="001938E8" w:rsidP="006332B7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4"/>
              <w:rPr>
                <w:rFonts w:eastAsia="Times New Roman"/>
                <w:sz w:val="24"/>
                <w:szCs w:val="24"/>
              </w:rPr>
            </w:pPr>
            <w:r w:rsidRPr="007367E4">
              <w:rPr>
                <w:rFonts w:eastAsia="Times New Roman"/>
                <w:sz w:val="24"/>
                <w:szCs w:val="24"/>
              </w:rPr>
              <w:t>13,04</w:t>
            </w: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</w:tbl>
    <w:p w:rsidR="006332B7" w:rsidRPr="006332B7" w:rsidRDefault="006332B7" w:rsidP="006332B7">
      <w:pPr>
        <w:pStyle w:val="Default"/>
        <w:ind w:left="-284" w:firstLine="283"/>
        <w:jc w:val="both"/>
        <w:rPr>
          <w:sz w:val="28"/>
          <w:szCs w:val="28"/>
        </w:rPr>
      </w:pPr>
      <w:r w:rsidRPr="006332B7">
        <w:rPr>
          <w:sz w:val="28"/>
          <w:szCs w:val="28"/>
        </w:rPr>
        <w:t>В целом следует отметить, что большинство обучающихся, выполнявших работы</w:t>
      </w:r>
      <w:r>
        <w:rPr>
          <w:sz w:val="28"/>
          <w:szCs w:val="28"/>
        </w:rPr>
        <w:t>,</w:t>
      </w:r>
      <w:r w:rsidRPr="006332B7">
        <w:rPr>
          <w:sz w:val="28"/>
          <w:szCs w:val="28"/>
        </w:rPr>
        <w:t xml:space="preserve"> успешно справляются с заданиями базового уровня, демонстрируют сформированность необходимых умений для продолжения изучения предметов естественнонаучного и обществоведческого циклов в основном звене. Примерно половина детей справляется со многими заданиями повышенного уровня, применяя полученные знания и умения в нестандартной ситуации. </w:t>
      </w:r>
    </w:p>
    <w:p w:rsidR="006332B7" w:rsidRDefault="006332B7" w:rsidP="006332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/>
        <w:jc w:val="both"/>
        <w:rPr>
          <w:rFonts w:ascii="Times New Roman" w:eastAsia="Times New Roman" w:hAnsi="Times New Roman"/>
          <w:sz w:val="28"/>
          <w:szCs w:val="28"/>
        </w:rPr>
      </w:pPr>
    </w:p>
    <w:p w:rsidR="00741C38" w:rsidRDefault="00741C38" w:rsidP="006332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284" w:right="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38E8">
        <w:rPr>
          <w:rFonts w:ascii="Times New Roman" w:eastAsia="Times New Roman" w:hAnsi="Times New Roman"/>
          <w:sz w:val="28"/>
          <w:szCs w:val="28"/>
        </w:rPr>
        <w:t>Анализ результатов ВПР в 5, 6, 7, 8, 9 и 11 классах показал следующее:</w:t>
      </w:r>
    </w:p>
    <w:p w:rsidR="001938E8" w:rsidRPr="001938E8" w:rsidRDefault="001938E8" w:rsidP="00741C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3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49"/>
        <w:gridCol w:w="2128"/>
        <w:gridCol w:w="851"/>
        <w:gridCol w:w="708"/>
        <w:gridCol w:w="851"/>
        <w:gridCol w:w="709"/>
        <w:gridCol w:w="765"/>
        <w:gridCol w:w="652"/>
        <w:gridCol w:w="765"/>
        <w:gridCol w:w="653"/>
        <w:gridCol w:w="840"/>
        <w:gridCol w:w="10"/>
        <w:gridCol w:w="851"/>
      </w:tblGrid>
      <w:tr w:rsidR="00DA3A4C" w:rsidRPr="009475A5" w:rsidTr="00B44069">
        <w:trPr>
          <w:trHeight w:val="285"/>
        </w:trPr>
        <w:tc>
          <w:tcPr>
            <w:tcW w:w="849" w:type="dxa"/>
            <w:vMerge w:val="restart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128" w:type="dxa"/>
            <w:vMerge w:val="restart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Предмет</w:t>
            </w:r>
          </w:p>
        </w:tc>
        <w:tc>
          <w:tcPr>
            <w:tcW w:w="5954" w:type="dxa"/>
            <w:gridSpan w:val="8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Написали на (в %)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 xml:space="preserve">Качество знаний, </w:t>
            </w:r>
          </w:p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DA3A4C" w:rsidRPr="009475A5" w:rsidTr="00B44069">
        <w:trPr>
          <w:trHeight w:val="1245"/>
        </w:trPr>
        <w:tc>
          <w:tcPr>
            <w:tcW w:w="849" w:type="dxa"/>
            <w:vMerge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8" w:type="dxa"/>
            <w:vMerge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A3A4C" w:rsidRPr="00B44069" w:rsidRDefault="00DA3A4C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2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gridSpan w:val="2"/>
            <w:vAlign w:val="center"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2"/>
            <w:vAlign w:val="center"/>
          </w:tcPr>
          <w:p w:rsidR="00DA3A4C" w:rsidRPr="00B44069" w:rsidRDefault="00DA3A4C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8"/>
                <w:szCs w:val="28"/>
              </w:rPr>
            </w:pPr>
            <w:r w:rsidRPr="00B4406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3"/>
            <w:vMerge/>
          </w:tcPr>
          <w:p w:rsidR="00DA3A4C" w:rsidRPr="00B44069" w:rsidRDefault="00DA3A4C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</w:tr>
      <w:tr w:rsidR="007C5C9E" w:rsidRPr="009475A5" w:rsidTr="00B44069">
        <w:trPr>
          <w:trHeight w:val="360"/>
        </w:trPr>
        <w:tc>
          <w:tcPr>
            <w:tcW w:w="849" w:type="dxa"/>
            <w:vMerge/>
          </w:tcPr>
          <w:p w:rsidR="007C5C9E" w:rsidRPr="00B44069" w:rsidRDefault="007C5C9E" w:rsidP="00DA3A4C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8" w:type="dxa"/>
            <w:vMerge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C5C9E" w:rsidRPr="00B44069" w:rsidRDefault="007C5C9E" w:rsidP="007C5C9E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  <w:vAlign w:val="center"/>
          </w:tcPr>
          <w:p w:rsidR="007C5C9E" w:rsidRPr="00B44069" w:rsidRDefault="007C5C9E" w:rsidP="007C5C9E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765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652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765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653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840" w:type="dxa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861" w:type="dxa"/>
            <w:gridSpan w:val="2"/>
            <w:vAlign w:val="center"/>
          </w:tcPr>
          <w:p w:rsidR="007C5C9E" w:rsidRPr="00B44069" w:rsidRDefault="007C5C9E" w:rsidP="008B1E83">
            <w:pPr>
              <w:widowControl w:val="0"/>
              <w:tabs>
                <w:tab w:val="left" w:pos="1451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2021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8,33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6,93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20,83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31,68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50,13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47,52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14,58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13,68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64,71</w:t>
            </w:r>
          </w:p>
        </w:tc>
        <w:tc>
          <w:tcPr>
            <w:tcW w:w="861" w:type="dxa"/>
            <w:gridSpan w:val="2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61,38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7,06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8,91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14,12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20,79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54,12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46,53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24,71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26,76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78,83</w:t>
            </w:r>
          </w:p>
        </w:tc>
        <w:tc>
          <w:tcPr>
            <w:tcW w:w="861" w:type="dxa"/>
            <w:gridSpan w:val="2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70,29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17,65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16,83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74,12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62,38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8,25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20,79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82,37</w:t>
            </w:r>
          </w:p>
        </w:tc>
        <w:tc>
          <w:tcPr>
            <w:tcW w:w="861" w:type="dxa"/>
            <w:gridSpan w:val="2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83,17</w:t>
            </w:r>
          </w:p>
        </w:tc>
      </w:tr>
      <w:tr w:rsidR="00B44069" w:rsidRPr="009475A5" w:rsidTr="00B44069">
        <w:tc>
          <w:tcPr>
            <w:tcW w:w="849" w:type="dxa"/>
          </w:tcPr>
          <w:p w:rsidR="00B44069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</w:tcPr>
          <w:p w:rsidR="00B44069" w:rsidRPr="00B44069" w:rsidRDefault="00B44069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B44069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0,99</w:t>
            </w:r>
          </w:p>
        </w:tc>
        <w:tc>
          <w:tcPr>
            <w:tcW w:w="851" w:type="dxa"/>
          </w:tcPr>
          <w:p w:rsidR="00B44069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31,68</w:t>
            </w:r>
          </w:p>
        </w:tc>
        <w:tc>
          <w:tcPr>
            <w:tcW w:w="765" w:type="dxa"/>
          </w:tcPr>
          <w:p w:rsidR="00B44069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40,59</w:t>
            </w:r>
          </w:p>
        </w:tc>
        <w:tc>
          <w:tcPr>
            <w:tcW w:w="765" w:type="dxa"/>
          </w:tcPr>
          <w:p w:rsidR="00B44069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26,73</w:t>
            </w:r>
          </w:p>
        </w:tc>
        <w:tc>
          <w:tcPr>
            <w:tcW w:w="840" w:type="dxa"/>
          </w:tcPr>
          <w:p w:rsidR="00B44069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67,32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25,29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4,17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26,44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20,83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31,03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42,71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17,24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32,29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48,27</w:t>
            </w:r>
          </w:p>
        </w:tc>
        <w:tc>
          <w:tcPr>
            <w:tcW w:w="861" w:type="dxa"/>
            <w:gridSpan w:val="2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75,04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16,67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11,58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45,26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28,89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33,68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24,44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9,45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53,33</w:t>
            </w:r>
          </w:p>
        </w:tc>
        <w:tc>
          <w:tcPr>
            <w:tcW w:w="861" w:type="dxa"/>
            <w:gridSpan w:val="2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43,13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3,49</w:t>
            </w:r>
          </w:p>
        </w:tc>
        <w:tc>
          <w:tcPr>
            <w:tcW w:w="708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51,16</w:t>
            </w:r>
          </w:p>
        </w:tc>
        <w:tc>
          <w:tcPr>
            <w:tcW w:w="709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36,73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44,19</w:t>
            </w:r>
          </w:p>
        </w:tc>
        <w:tc>
          <w:tcPr>
            <w:tcW w:w="652" w:type="dxa"/>
          </w:tcPr>
          <w:p w:rsidR="007C5C9E" w:rsidRPr="00B44069" w:rsidRDefault="00B44069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48,98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1,16</w:t>
            </w:r>
          </w:p>
        </w:tc>
        <w:tc>
          <w:tcPr>
            <w:tcW w:w="653" w:type="dxa"/>
          </w:tcPr>
          <w:p w:rsidR="007C5C9E" w:rsidRPr="00B44069" w:rsidRDefault="00B44069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14,29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45,35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63,27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17,05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8,33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53,41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60,42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20,45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22,92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9,09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8,33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29,54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31,25</w:t>
            </w:r>
          </w:p>
        </w:tc>
      </w:tr>
      <w:tr w:rsidR="00773752" w:rsidRPr="009475A5" w:rsidTr="00B44069">
        <w:tc>
          <w:tcPr>
            <w:tcW w:w="849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73752" w:rsidRPr="00B44069" w:rsidRDefault="00773752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39,58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47,92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12,5</w:t>
            </w:r>
          </w:p>
        </w:tc>
        <w:tc>
          <w:tcPr>
            <w:tcW w:w="840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60,42</w:t>
            </w:r>
          </w:p>
        </w:tc>
      </w:tr>
      <w:tr w:rsidR="00773752" w:rsidRPr="009475A5" w:rsidTr="00B44069">
        <w:tc>
          <w:tcPr>
            <w:tcW w:w="84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773752" w:rsidRDefault="00773752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2,13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55,32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31,91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10,64</w:t>
            </w:r>
          </w:p>
        </w:tc>
        <w:tc>
          <w:tcPr>
            <w:tcW w:w="840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42,55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15,15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27,4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56,06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32,25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25,76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35,62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3,03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2,74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28,79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38,36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13,64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12,33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54,55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56,16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30,3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20,03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1,52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5,48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31,55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25,51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12,7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53,38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64,38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33,33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26,03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1,59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9,59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34,92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35,62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35,38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49,23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60,27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15,38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34,25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5,48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15,38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39,73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18,03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16,67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60,66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58,33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21,31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23,61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1,39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21,31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19,05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42,86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52,78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34,92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37,5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3,17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9,72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38,09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47,22</w:t>
            </w:r>
          </w:p>
        </w:tc>
      </w:tr>
      <w:tr w:rsidR="00773752" w:rsidRPr="009475A5" w:rsidTr="00B44069">
        <w:tc>
          <w:tcPr>
            <w:tcW w:w="849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8" w:type="dxa"/>
          </w:tcPr>
          <w:p w:rsidR="00773752" w:rsidRPr="00B44069" w:rsidRDefault="00773752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4,23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52,11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32,39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11,27</w:t>
            </w:r>
          </w:p>
        </w:tc>
        <w:tc>
          <w:tcPr>
            <w:tcW w:w="840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43,66</w:t>
            </w:r>
          </w:p>
        </w:tc>
      </w:tr>
      <w:tr w:rsidR="00773752" w:rsidRPr="009475A5" w:rsidTr="00B44069">
        <w:tc>
          <w:tcPr>
            <w:tcW w:w="84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73752" w:rsidRDefault="00773752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23,61</w:t>
            </w:r>
          </w:p>
        </w:tc>
        <w:tc>
          <w:tcPr>
            <w:tcW w:w="851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45,83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23,61</w:t>
            </w:r>
          </w:p>
        </w:tc>
        <w:tc>
          <w:tcPr>
            <w:tcW w:w="765" w:type="dxa"/>
          </w:tcPr>
          <w:p w:rsidR="00773752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773752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6,94</w:t>
            </w:r>
          </w:p>
        </w:tc>
        <w:tc>
          <w:tcPr>
            <w:tcW w:w="840" w:type="dxa"/>
          </w:tcPr>
          <w:p w:rsidR="00773752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773752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30,55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15,85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5,62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69,51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38,2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12,2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50,56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2,44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5,62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14,64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56,18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16,87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6,67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56,63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53,33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22,89</w:t>
            </w:r>
          </w:p>
        </w:tc>
        <w:tc>
          <w:tcPr>
            <w:tcW w:w="652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34,44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3,61</w:t>
            </w:r>
          </w:p>
        </w:tc>
        <w:tc>
          <w:tcPr>
            <w:tcW w:w="653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5,56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26,5</w:t>
            </w:r>
          </w:p>
        </w:tc>
        <w:tc>
          <w:tcPr>
            <w:tcW w:w="861" w:type="dxa"/>
            <w:gridSpan w:val="2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19,18</w:t>
            </w:r>
          </w:p>
        </w:tc>
        <w:tc>
          <w:tcPr>
            <w:tcW w:w="708" w:type="dxa"/>
          </w:tcPr>
          <w:p w:rsidR="007C5C9E" w:rsidRPr="00B44069" w:rsidRDefault="00773752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15,79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50,68</w:t>
            </w:r>
          </w:p>
        </w:tc>
        <w:tc>
          <w:tcPr>
            <w:tcW w:w="709" w:type="dxa"/>
          </w:tcPr>
          <w:p w:rsidR="007C5C9E" w:rsidRPr="00B44069" w:rsidRDefault="00773752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42,11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23,29</w:t>
            </w:r>
          </w:p>
        </w:tc>
        <w:tc>
          <w:tcPr>
            <w:tcW w:w="652" w:type="dxa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36,84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6,85</w:t>
            </w:r>
          </w:p>
        </w:tc>
        <w:tc>
          <w:tcPr>
            <w:tcW w:w="653" w:type="dxa"/>
          </w:tcPr>
          <w:p w:rsidR="007C5C9E" w:rsidRPr="00B44069" w:rsidRDefault="002F6363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5,26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30,14</w:t>
            </w:r>
          </w:p>
        </w:tc>
        <w:tc>
          <w:tcPr>
            <w:tcW w:w="861" w:type="dxa"/>
            <w:gridSpan w:val="2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42,1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3,75</w:t>
            </w:r>
          </w:p>
        </w:tc>
        <w:tc>
          <w:tcPr>
            <w:tcW w:w="708" w:type="dxa"/>
          </w:tcPr>
          <w:p w:rsidR="007C5C9E" w:rsidRPr="00B44069" w:rsidRDefault="002F6363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33,75</w:t>
            </w:r>
          </w:p>
        </w:tc>
        <w:tc>
          <w:tcPr>
            <w:tcW w:w="709" w:type="dxa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33,33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60</w:t>
            </w:r>
          </w:p>
        </w:tc>
        <w:tc>
          <w:tcPr>
            <w:tcW w:w="652" w:type="dxa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58,33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2,5</w:t>
            </w:r>
          </w:p>
        </w:tc>
        <w:tc>
          <w:tcPr>
            <w:tcW w:w="653" w:type="dxa"/>
          </w:tcPr>
          <w:p w:rsidR="007C5C9E" w:rsidRPr="00B44069" w:rsidRDefault="002F6363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8,33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62,5</w:t>
            </w:r>
          </w:p>
        </w:tc>
        <w:tc>
          <w:tcPr>
            <w:tcW w:w="861" w:type="dxa"/>
            <w:gridSpan w:val="2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66,66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33,75</w:t>
            </w:r>
          </w:p>
        </w:tc>
        <w:tc>
          <w:tcPr>
            <w:tcW w:w="708" w:type="dxa"/>
          </w:tcPr>
          <w:p w:rsidR="007C5C9E" w:rsidRPr="00B44069" w:rsidRDefault="002F6363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2,13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53,75</w:t>
            </w:r>
          </w:p>
        </w:tc>
        <w:tc>
          <w:tcPr>
            <w:tcW w:w="709" w:type="dxa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38,3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12,5</w:t>
            </w:r>
          </w:p>
        </w:tc>
        <w:tc>
          <w:tcPr>
            <w:tcW w:w="652" w:type="dxa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42,55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2F6363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17,02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12,5</w:t>
            </w:r>
          </w:p>
        </w:tc>
        <w:tc>
          <w:tcPr>
            <w:tcW w:w="861" w:type="dxa"/>
            <w:gridSpan w:val="2"/>
          </w:tcPr>
          <w:p w:rsidR="007C5C9E" w:rsidRPr="00B44069" w:rsidRDefault="002F6363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59,57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3,85</w:t>
            </w:r>
          </w:p>
        </w:tc>
        <w:tc>
          <w:tcPr>
            <w:tcW w:w="708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89,74</w:t>
            </w:r>
          </w:p>
        </w:tc>
        <w:tc>
          <w:tcPr>
            <w:tcW w:w="709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19,23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6,41</w:t>
            </w:r>
          </w:p>
        </w:tc>
        <w:tc>
          <w:tcPr>
            <w:tcW w:w="652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76,92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3,85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6,41</w:t>
            </w:r>
          </w:p>
        </w:tc>
        <w:tc>
          <w:tcPr>
            <w:tcW w:w="861" w:type="dxa"/>
            <w:gridSpan w:val="2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80,77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33,82</w:t>
            </w:r>
          </w:p>
        </w:tc>
        <w:tc>
          <w:tcPr>
            <w:tcW w:w="708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44,12</w:t>
            </w:r>
          </w:p>
        </w:tc>
        <w:tc>
          <w:tcPr>
            <w:tcW w:w="70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20,59</w:t>
            </w:r>
          </w:p>
        </w:tc>
        <w:tc>
          <w:tcPr>
            <w:tcW w:w="652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1,47</w:t>
            </w:r>
          </w:p>
        </w:tc>
        <w:tc>
          <w:tcPr>
            <w:tcW w:w="653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22,06</w:t>
            </w:r>
          </w:p>
        </w:tc>
        <w:tc>
          <w:tcPr>
            <w:tcW w:w="861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25</w:t>
            </w:r>
          </w:p>
        </w:tc>
        <w:tc>
          <w:tcPr>
            <w:tcW w:w="708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55</w:t>
            </w:r>
          </w:p>
        </w:tc>
        <w:tc>
          <w:tcPr>
            <w:tcW w:w="709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90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652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861" w:type="dxa"/>
            <w:gridSpan w:val="2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</w:tr>
      <w:tr w:rsidR="00AC2C70" w:rsidRPr="009475A5" w:rsidTr="00B44069">
        <w:tc>
          <w:tcPr>
            <w:tcW w:w="849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AC2C70" w:rsidRPr="00B44069" w:rsidRDefault="00AC2C70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AC2C70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AC2C70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13,4</w:t>
            </w:r>
          </w:p>
        </w:tc>
        <w:tc>
          <w:tcPr>
            <w:tcW w:w="765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39,13</w:t>
            </w:r>
          </w:p>
        </w:tc>
        <w:tc>
          <w:tcPr>
            <w:tcW w:w="765" w:type="dxa"/>
          </w:tcPr>
          <w:p w:rsidR="00AC2C70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AC2C70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47,83</w:t>
            </w:r>
          </w:p>
        </w:tc>
        <w:tc>
          <w:tcPr>
            <w:tcW w:w="840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61" w:type="dxa"/>
            <w:gridSpan w:val="2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86,96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29,85</w:t>
            </w:r>
          </w:p>
        </w:tc>
        <w:tc>
          <w:tcPr>
            <w:tcW w:w="708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50,75</w:t>
            </w:r>
          </w:p>
        </w:tc>
        <w:tc>
          <w:tcPr>
            <w:tcW w:w="70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13,43</w:t>
            </w:r>
          </w:p>
        </w:tc>
        <w:tc>
          <w:tcPr>
            <w:tcW w:w="652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5,97</w:t>
            </w:r>
          </w:p>
        </w:tc>
        <w:tc>
          <w:tcPr>
            <w:tcW w:w="653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840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19,4</w:t>
            </w:r>
          </w:p>
        </w:tc>
        <w:tc>
          <w:tcPr>
            <w:tcW w:w="861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20,97</w:t>
            </w:r>
          </w:p>
        </w:tc>
        <w:tc>
          <w:tcPr>
            <w:tcW w:w="708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72,58</w:t>
            </w:r>
          </w:p>
        </w:tc>
        <w:tc>
          <w:tcPr>
            <w:tcW w:w="70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6,45</w:t>
            </w:r>
          </w:p>
        </w:tc>
        <w:tc>
          <w:tcPr>
            <w:tcW w:w="652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653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6,45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12,73</w:t>
            </w:r>
          </w:p>
        </w:tc>
        <w:tc>
          <w:tcPr>
            <w:tcW w:w="708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43,64</w:t>
            </w:r>
          </w:p>
        </w:tc>
        <w:tc>
          <w:tcPr>
            <w:tcW w:w="70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30,91</w:t>
            </w:r>
          </w:p>
        </w:tc>
        <w:tc>
          <w:tcPr>
            <w:tcW w:w="652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12,73</w:t>
            </w:r>
          </w:p>
        </w:tc>
        <w:tc>
          <w:tcPr>
            <w:tcW w:w="653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43,64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28,57</w:t>
            </w:r>
          </w:p>
        </w:tc>
        <w:tc>
          <w:tcPr>
            <w:tcW w:w="709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26,32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57,14</w:t>
            </w:r>
          </w:p>
        </w:tc>
        <w:tc>
          <w:tcPr>
            <w:tcW w:w="652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52,63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14,29</w:t>
            </w:r>
          </w:p>
        </w:tc>
        <w:tc>
          <w:tcPr>
            <w:tcW w:w="653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21,05</w:t>
            </w:r>
          </w:p>
        </w:tc>
        <w:tc>
          <w:tcPr>
            <w:tcW w:w="850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71,43</w:t>
            </w:r>
          </w:p>
        </w:tc>
        <w:tc>
          <w:tcPr>
            <w:tcW w:w="851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73,68</w:t>
            </w: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708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60</w:t>
            </w:r>
          </w:p>
        </w:tc>
        <w:tc>
          <w:tcPr>
            <w:tcW w:w="652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653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</w:tr>
      <w:tr w:rsidR="007C5C9E" w:rsidRPr="009475A5" w:rsidTr="00B44069">
        <w:tc>
          <w:tcPr>
            <w:tcW w:w="849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128" w:type="dxa"/>
          </w:tcPr>
          <w:p w:rsidR="007C5C9E" w:rsidRPr="00B44069" w:rsidRDefault="007C5C9E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 w:rsidRPr="00B44069"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0</w:t>
            </w:r>
          </w:p>
        </w:tc>
        <w:tc>
          <w:tcPr>
            <w:tcW w:w="708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13,89</w:t>
            </w:r>
          </w:p>
        </w:tc>
        <w:tc>
          <w:tcPr>
            <w:tcW w:w="709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58,33</w:t>
            </w:r>
          </w:p>
        </w:tc>
        <w:tc>
          <w:tcPr>
            <w:tcW w:w="652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765" w:type="dxa"/>
          </w:tcPr>
          <w:p w:rsidR="007C5C9E" w:rsidRPr="00B44069" w:rsidRDefault="007C5C9E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27,78</w:t>
            </w:r>
          </w:p>
        </w:tc>
        <w:tc>
          <w:tcPr>
            <w:tcW w:w="653" w:type="dxa"/>
          </w:tcPr>
          <w:p w:rsidR="007C5C9E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850" w:type="dxa"/>
            <w:gridSpan w:val="2"/>
          </w:tcPr>
          <w:p w:rsidR="007C5C9E" w:rsidRPr="00B44069" w:rsidRDefault="007C5C9E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  <w:sz w:val="22"/>
                <w:szCs w:val="22"/>
              </w:rPr>
            </w:pPr>
            <w:r w:rsidRPr="00B44069">
              <w:rPr>
                <w:rFonts w:eastAsia="Times New Roman"/>
                <w:sz w:val="22"/>
                <w:szCs w:val="22"/>
              </w:rPr>
              <w:t>86,11</w:t>
            </w:r>
          </w:p>
        </w:tc>
        <w:tc>
          <w:tcPr>
            <w:tcW w:w="851" w:type="dxa"/>
          </w:tcPr>
          <w:p w:rsidR="007C5C9E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90</w:t>
            </w:r>
          </w:p>
        </w:tc>
      </w:tr>
      <w:tr w:rsidR="00AC2C70" w:rsidRPr="009475A5" w:rsidTr="00B44069">
        <w:tc>
          <w:tcPr>
            <w:tcW w:w="849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128" w:type="dxa"/>
          </w:tcPr>
          <w:p w:rsidR="00AC2C70" w:rsidRPr="00B44069" w:rsidRDefault="00AC2C70" w:rsidP="00DA3A4C">
            <w:pPr>
              <w:widowControl w:val="0"/>
              <w:tabs>
                <w:tab w:val="left" w:pos="2478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AC2C70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</w:p>
        </w:tc>
        <w:tc>
          <w:tcPr>
            <w:tcW w:w="708" w:type="dxa"/>
          </w:tcPr>
          <w:p w:rsidR="00AC2C70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49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  <w:tc>
          <w:tcPr>
            <w:tcW w:w="851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</w:p>
        </w:tc>
        <w:tc>
          <w:tcPr>
            <w:tcW w:w="709" w:type="dxa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3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765" w:type="dxa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</w:p>
        </w:tc>
        <w:tc>
          <w:tcPr>
            <w:tcW w:w="652" w:type="dxa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72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37,5</w:t>
            </w:r>
          </w:p>
        </w:tc>
        <w:tc>
          <w:tcPr>
            <w:tcW w:w="765" w:type="dxa"/>
          </w:tcPr>
          <w:p w:rsidR="00AC2C70" w:rsidRPr="00B44069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</w:p>
        </w:tc>
        <w:tc>
          <w:tcPr>
            <w:tcW w:w="653" w:type="dxa"/>
          </w:tcPr>
          <w:p w:rsidR="00AC2C70" w:rsidRDefault="00AC2C70" w:rsidP="00DA3A4C">
            <w:pPr>
              <w:widowControl w:val="0"/>
              <w:tabs>
                <w:tab w:val="left" w:pos="977"/>
              </w:tabs>
              <w:overflowPunct w:val="0"/>
              <w:autoSpaceDE w:val="0"/>
              <w:autoSpaceDN w:val="0"/>
              <w:adjustRightInd w:val="0"/>
              <w:spacing w:line="228" w:lineRule="auto"/>
              <w:ind w:right="-15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12,5</w:t>
            </w:r>
          </w:p>
        </w:tc>
        <w:tc>
          <w:tcPr>
            <w:tcW w:w="850" w:type="dxa"/>
            <w:gridSpan w:val="2"/>
          </w:tcPr>
          <w:p w:rsidR="00AC2C70" w:rsidRPr="00B44069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AC2C70" w:rsidRDefault="00AC2C70" w:rsidP="00DA3A4C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-10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</w:tr>
    </w:tbl>
    <w:p w:rsidR="00741C38" w:rsidRDefault="00741C38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2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3624242"/>
            <wp:effectExtent l="19050" t="0" r="222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332B7" w:rsidRDefault="006332B7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2B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3569524"/>
            <wp:effectExtent l="19050" t="0" r="222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332B7" w:rsidRDefault="006332B7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F349F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2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13535" cy="3871783"/>
            <wp:effectExtent l="19050" t="0" r="25315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2B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3228218"/>
            <wp:effectExtent l="19050" t="0" r="22225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2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2692278"/>
            <wp:effectExtent l="19050" t="0" r="22225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32B7" w:rsidRDefault="006332B7" w:rsidP="00741C38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5C9E" w:rsidRPr="00442932" w:rsidRDefault="007C5C9E" w:rsidP="007C5C9E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2932">
        <w:rPr>
          <w:rFonts w:ascii="Times New Roman" w:eastAsia="Times New Roman" w:hAnsi="Times New Roman"/>
          <w:b/>
          <w:sz w:val="28"/>
          <w:szCs w:val="28"/>
        </w:rPr>
        <w:t>Функционирование внутренней системы оценки качества</w:t>
      </w:r>
    </w:p>
    <w:p w:rsidR="007C5C9E" w:rsidRPr="00442932" w:rsidRDefault="007C5C9E" w:rsidP="007C5C9E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sz w:val="28"/>
          <w:szCs w:val="28"/>
        </w:rPr>
      </w:pPr>
      <w:r w:rsidRPr="00442932">
        <w:rPr>
          <w:rFonts w:ascii="Times New Roman" w:eastAsia="Times New Roman" w:hAnsi="Times New Roman"/>
          <w:b/>
          <w:sz w:val="28"/>
          <w:szCs w:val="28"/>
        </w:rPr>
        <w:t>образования.</w:t>
      </w:r>
    </w:p>
    <w:p w:rsidR="007C5C9E" w:rsidRPr="00A26733" w:rsidRDefault="007C5C9E" w:rsidP="007C5C9E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sz w:val="28"/>
          <w:szCs w:val="28"/>
        </w:rPr>
      </w:pPr>
      <w:r w:rsidRPr="00A26733">
        <w:rPr>
          <w:rFonts w:ascii="Times New Roman" w:eastAsia="Times New Roman" w:hAnsi="Times New Roman"/>
          <w:sz w:val="28"/>
          <w:szCs w:val="28"/>
        </w:rPr>
        <w:t>Результаты проведения промежуточной аттестации</w:t>
      </w:r>
    </w:p>
    <w:p w:rsidR="00741C38" w:rsidRPr="00A26733" w:rsidRDefault="007C5C9E" w:rsidP="007C5C9E">
      <w:pPr>
        <w:spacing w:after="0" w:line="240" w:lineRule="auto"/>
        <w:ind w:left="-142" w:right="-284"/>
        <w:jc w:val="center"/>
        <w:rPr>
          <w:rFonts w:ascii="Times New Roman" w:eastAsia="Times New Roman" w:hAnsi="Times New Roman"/>
          <w:sz w:val="28"/>
          <w:szCs w:val="28"/>
        </w:rPr>
      </w:pPr>
      <w:r w:rsidRPr="00A26733">
        <w:rPr>
          <w:rFonts w:ascii="Times New Roman" w:eastAsia="Times New Roman" w:hAnsi="Times New Roman"/>
          <w:sz w:val="28"/>
          <w:szCs w:val="28"/>
        </w:rPr>
        <w:t>обучающихся начальных классов</w:t>
      </w:r>
    </w:p>
    <w:p w:rsidR="006332B7" w:rsidRPr="006332B7" w:rsidRDefault="006332B7" w:rsidP="006332B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 xml:space="preserve">  На основании приказа МБОУ-СОШ №45</w:t>
      </w:r>
      <w:r>
        <w:rPr>
          <w:rFonts w:ascii="Times New Roman" w:hAnsi="Times New Roman"/>
          <w:sz w:val="28"/>
          <w:szCs w:val="28"/>
        </w:rPr>
        <w:t xml:space="preserve"> имени Д. И. Блынского г. Орла </w:t>
      </w:r>
      <w:r w:rsidRPr="006332B7">
        <w:rPr>
          <w:rFonts w:ascii="Times New Roman" w:hAnsi="Times New Roman"/>
          <w:sz w:val="28"/>
          <w:szCs w:val="28"/>
        </w:rPr>
        <w:t>№ 150-Д от 30 апреля 2021г. «О проведении промежуточной аттестации в 2020-2021 учебном году» и в целях установления фактического уровня знаний, обучающихся по предметам учебного плана, оценки освоения основной образовательной программы начального общего образования и перевода обучающихся в следующий класс, в 1-4 классах с 17 по 28 мая проводилась промежуточная аттестация.  Во всех классах она проводилась в форме контрольного диктанта по русскому языку, комбинированной контрольной работы по математике, во 2-ых классах - тестирования по окружающему миру, 3-их классах – тестирования по технологии, 4-ых классах – тестирования по литературному чтению.</w:t>
      </w:r>
    </w:p>
    <w:p w:rsidR="006332B7" w:rsidRDefault="006332B7" w:rsidP="006332B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Итоги проведения промежуточной аттестации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2945"/>
        <w:gridCol w:w="1797"/>
        <w:gridCol w:w="1740"/>
        <w:gridCol w:w="1765"/>
      </w:tblGrid>
      <w:tr w:rsidR="006332B7" w:rsidTr="006332B7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обучающихся, проходивших промежуточную аттестацию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прошли промежуточную аттестацию в основные сроки по:</w:t>
            </w:r>
          </w:p>
        </w:tc>
      </w:tr>
      <w:tr w:rsidR="006332B7" w:rsidTr="006332B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русскому языку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</w:t>
            </w:r>
          </w:p>
        </w:tc>
      </w:tr>
      <w:tr w:rsidR="006332B7" w:rsidTr="006332B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1ые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332B7" w:rsidTr="006332B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2ые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332B7" w:rsidTr="006332B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3ьи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332B7" w:rsidTr="006332B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4ые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332B7" w:rsidTr="006332B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6332B7" w:rsidRPr="006332B7" w:rsidRDefault="006332B7" w:rsidP="006332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 xml:space="preserve">  В дополнительные периоды прохождения промежуточной аттестации все обучающиеся получили удовлетворительные оценки.</w:t>
      </w:r>
    </w:p>
    <w:p w:rsidR="006332B7" w:rsidRPr="006332B7" w:rsidRDefault="006332B7" w:rsidP="006332B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332B7">
        <w:rPr>
          <w:rFonts w:ascii="Times New Roman" w:hAnsi="Times New Roman"/>
          <w:b/>
          <w:sz w:val="28"/>
          <w:szCs w:val="28"/>
        </w:rPr>
        <w:t>Русский язык.</w:t>
      </w:r>
    </w:p>
    <w:p w:rsidR="006332B7" w:rsidRPr="006332B7" w:rsidRDefault="006332B7" w:rsidP="006332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 xml:space="preserve">        Контрольный диктант по русскому языку, проводился с целью проверки умений и навыков учащихся правописания, а также их способности практически применять полученные языковые знания по фонетике, лексике, грамматике, орфографии в соответствии с требованиями программы к уровню знаний по русскому языку.</w:t>
      </w:r>
    </w:p>
    <w:p w:rsidR="006332B7" w:rsidRPr="006332B7" w:rsidRDefault="006332B7" w:rsidP="006332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 xml:space="preserve">В таблицах отражён качественный анализ написания работы по русскому языку.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"/>
        <w:gridCol w:w="2390"/>
        <w:gridCol w:w="2811"/>
        <w:gridCol w:w="3072"/>
      </w:tblGrid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Качество знаний</w:t>
            </w:r>
          </w:p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1ые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67%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2ые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77,7%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69,8%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3ьи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78%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68%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97%</w:t>
            </w:r>
          </w:p>
        </w:tc>
      </w:tr>
      <w:tr w:rsidR="006332B7" w:rsidTr="006332B7">
        <w:trPr>
          <w:trHeight w:val="28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4ые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61,5%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60,2%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94%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72,8%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66,3%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97,8%</w:t>
            </w:r>
          </w:p>
        </w:tc>
      </w:tr>
    </w:tbl>
    <w:p w:rsidR="006332B7" w:rsidRPr="006332B7" w:rsidRDefault="006332B7" w:rsidP="006332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32B7">
        <w:rPr>
          <w:sz w:val="28"/>
          <w:szCs w:val="28"/>
        </w:rPr>
        <w:t xml:space="preserve">        Вывод: уровень </w:t>
      </w:r>
      <w:proofErr w:type="spellStart"/>
      <w:r w:rsidRPr="006332B7">
        <w:rPr>
          <w:sz w:val="28"/>
          <w:szCs w:val="28"/>
        </w:rPr>
        <w:t>сформированностиобщеучебных</w:t>
      </w:r>
      <w:proofErr w:type="spellEnd"/>
      <w:r w:rsidRPr="006332B7">
        <w:rPr>
          <w:sz w:val="28"/>
          <w:szCs w:val="28"/>
        </w:rPr>
        <w:t xml:space="preserve"> и специальных умений и навыков соответствует требованиям программ, а также стандартам по русскому языку; анализ работы показал, что в целом, обучающиеся усвоили материал по пройденным разделам программы русского языка, получены навыки применения теоретических знаний на практике.</w:t>
      </w:r>
    </w:p>
    <w:p w:rsidR="006332B7" w:rsidRDefault="006332B7" w:rsidP="006332B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Математика</w:t>
      </w:r>
    </w:p>
    <w:p w:rsidR="006332B7" w:rsidRPr="006332B7" w:rsidRDefault="006332B7" w:rsidP="006332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>Контрольная работа по математике проводилась с целью проверки уровня усвоения учащимися математических знаний, сформированности умений и навыков применять изученный материал при выполнении задач с числами, числовыми и буквенными выражениями, равенствами, неравенствами, уравнениями, величинами, геометрическими фигурами, решения сюжетных задач. Контрольная работа позволила определить этот уровень. Работа разработана в двух вариантах. Эквивалентность вариантов обеспечивалась за счёт включения в работу однотипных, сопоставимых по трудности заданий, расположенных под одними и теми же порядковыми номерами и проверяющих сформированность одних и тех же предметных умений.</w:t>
      </w:r>
    </w:p>
    <w:p w:rsidR="006332B7" w:rsidRPr="006332B7" w:rsidRDefault="006332B7" w:rsidP="006332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32B7">
        <w:rPr>
          <w:rFonts w:ascii="Times New Roman" w:hAnsi="Times New Roman"/>
          <w:sz w:val="28"/>
          <w:szCs w:val="28"/>
        </w:rPr>
        <w:t>В таблице отражён качественный анализ написания работы по математике: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"/>
        <w:gridCol w:w="2390"/>
        <w:gridCol w:w="2811"/>
        <w:gridCol w:w="3072"/>
      </w:tblGrid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Качество знаний</w:t>
            </w:r>
          </w:p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Уровень обученности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Успеваемость</w:t>
            </w:r>
          </w:p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1ые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2ые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91,5%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3ьи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72,7%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64,2%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96%</w:t>
            </w:r>
          </w:p>
        </w:tc>
      </w:tr>
      <w:tr w:rsidR="006332B7" w:rsidTr="006332B7">
        <w:trPr>
          <w:trHeight w:val="28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4ые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62%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59%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32B7">
              <w:rPr>
                <w:rFonts w:ascii="Times New Roman" w:hAnsi="Times New Roman"/>
                <w:sz w:val="28"/>
                <w:szCs w:val="28"/>
              </w:rPr>
              <w:t>91%</w:t>
            </w:r>
          </w:p>
        </w:tc>
      </w:tr>
      <w:tr w:rsidR="006332B7" w:rsidTr="006332B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72,4%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65%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6332B7" w:rsidRDefault="006332B7" w:rsidP="00633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32B7">
              <w:rPr>
                <w:rFonts w:ascii="Times New Roman" w:hAnsi="Times New Roman"/>
                <w:b/>
                <w:sz w:val="28"/>
                <w:szCs w:val="28"/>
              </w:rPr>
              <w:t>94,6%</w:t>
            </w:r>
          </w:p>
        </w:tc>
      </w:tr>
    </w:tbl>
    <w:p w:rsidR="006332B7" w:rsidRPr="006332B7" w:rsidRDefault="006332B7" w:rsidP="006332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332B7">
        <w:rPr>
          <w:sz w:val="28"/>
          <w:szCs w:val="28"/>
        </w:rPr>
        <w:t xml:space="preserve">       Результаты контрольной работы по математике показали, что ученики начальных классов, в основном, усвоили математические знания, умеют производить вычисления, однако часть учащихся допускают ошибки и неточности при решении задачи и выполнении действий с именованными числами.</w:t>
      </w:r>
    </w:p>
    <w:p w:rsidR="006332B7" w:rsidRPr="006332B7" w:rsidRDefault="006332B7" w:rsidP="00D633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32B7">
        <w:rPr>
          <w:rFonts w:ascii="Times New Roman" w:hAnsi="Times New Roman"/>
          <w:b/>
          <w:sz w:val="28"/>
          <w:szCs w:val="28"/>
        </w:rPr>
        <w:t>Окружающий мир</w:t>
      </w:r>
      <w:r w:rsidR="00D63354">
        <w:rPr>
          <w:rFonts w:ascii="Times New Roman" w:hAnsi="Times New Roman"/>
          <w:b/>
          <w:sz w:val="28"/>
          <w:szCs w:val="28"/>
        </w:rPr>
        <w:t>.</w:t>
      </w:r>
      <w:r w:rsidRPr="006332B7">
        <w:rPr>
          <w:rFonts w:ascii="Times New Roman" w:hAnsi="Times New Roman"/>
          <w:b/>
          <w:sz w:val="28"/>
          <w:szCs w:val="28"/>
        </w:rPr>
        <w:t xml:space="preserve"> Технология</w:t>
      </w:r>
      <w:r w:rsidR="00D63354">
        <w:rPr>
          <w:rFonts w:ascii="Times New Roman" w:hAnsi="Times New Roman"/>
          <w:b/>
          <w:sz w:val="28"/>
          <w:szCs w:val="28"/>
        </w:rPr>
        <w:t>.</w:t>
      </w:r>
      <w:r w:rsidRPr="006332B7">
        <w:rPr>
          <w:rFonts w:ascii="Times New Roman" w:hAnsi="Times New Roman"/>
          <w:b/>
          <w:sz w:val="28"/>
          <w:szCs w:val="28"/>
        </w:rPr>
        <w:t xml:space="preserve"> Литературное чтение</w:t>
      </w:r>
    </w:p>
    <w:p w:rsidR="006332B7" w:rsidRPr="00D63354" w:rsidRDefault="006332B7" w:rsidP="006332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354">
        <w:rPr>
          <w:rFonts w:ascii="Times New Roman" w:hAnsi="Times New Roman"/>
          <w:sz w:val="28"/>
          <w:szCs w:val="28"/>
        </w:rPr>
        <w:t xml:space="preserve">          Цель проведения промежуточной аттестации по данным предметам - определение уровня освоения планируемых результатов основной образовательной программы начального общего образования по окружающему миру во 2 классе, технологии в третьем классе, литературному чтению в 4 классе.</w:t>
      </w:r>
    </w:p>
    <w:p w:rsidR="006332B7" w:rsidRPr="00D63354" w:rsidRDefault="006332B7" w:rsidP="006332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354">
        <w:rPr>
          <w:rFonts w:ascii="Times New Roman" w:hAnsi="Times New Roman"/>
          <w:sz w:val="28"/>
          <w:szCs w:val="28"/>
        </w:rPr>
        <w:t xml:space="preserve">   В таблице  отражён качественный анализ написания работ:</w:t>
      </w:r>
    </w:p>
    <w:p w:rsidR="006332B7" w:rsidRPr="00D63354" w:rsidRDefault="006332B7" w:rsidP="006332B7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eastAsia="en-U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994"/>
        <w:gridCol w:w="1133"/>
        <w:gridCol w:w="1134"/>
        <w:gridCol w:w="1273"/>
        <w:gridCol w:w="1134"/>
        <w:gridCol w:w="1134"/>
      </w:tblGrid>
      <w:tr w:rsidR="006332B7" w:rsidRPr="00D63354" w:rsidTr="006332B7">
        <w:trPr>
          <w:trHeight w:val="85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 xml:space="preserve">обучающихся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3354">
              <w:rPr>
                <w:rFonts w:ascii="Times New Roman" w:hAnsi="Times New Roman"/>
                <w:sz w:val="28"/>
                <w:szCs w:val="28"/>
              </w:rPr>
              <w:t>Выпол</w:t>
            </w:r>
            <w:proofErr w:type="spellEnd"/>
          </w:p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3354">
              <w:rPr>
                <w:rFonts w:ascii="Times New Roman" w:hAnsi="Times New Roman"/>
                <w:sz w:val="28"/>
                <w:szCs w:val="28"/>
              </w:rPr>
              <w:t>няли</w:t>
            </w:r>
            <w:proofErr w:type="spellEnd"/>
            <w:r w:rsidRPr="00D63354">
              <w:rPr>
                <w:rFonts w:ascii="Times New Roman" w:hAnsi="Times New Roman"/>
                <w:sz w:val="28"/>
                <w:szCs w:val="28"/>
              </w:rPr>
              <w:t xml:space="preserve"> работу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 xml:space="preserve">Качество </w:t>
            </w:r>
          </w:p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обучен</w:t>
            </w:r>
          </w:p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3354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Средний балл за работу</w:t>
            </w:r>
          </w:p>
        </w:tc>
      </w:tr>
      <w:tr w:rsidR="006332B7" w:rsidRPr="00D63354" w:rsidTr="006332B7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2ые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91,7%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81,2%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4,25</w:t>
            </w:r>
          </w:p>
        </w:tc>
      </w:tr>
      <w:tr w:rsidR="006332B7" w:rsidRPr="00D63354" w:rsidTr="006332B7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3ьи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89,3%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77,4%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4,55</w:t>
            </w:r>
          </w:p>
        </w:tc>
      </w:tr>
      <w:tr w:rsidR="006332B7" w:rsidRPr="00D63354" w:rsidTr="006332B7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4ые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91%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82%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332B7" w:rsidRPr="00D63354" w:rsidRDefault="006332B7" w:rsidP="006332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354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</w:tbl>
    <w:p w:rsidR="006332B7" w:rsidRPr="00D63354" w:rsidRDefault="006332B7" w:rsidP="00D63354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63354">
        <w:rPr>
          <w:rFonts w:ascii="Times New Roman" w:hAnsi="Times New Roman"/>
          <w:sz w:val="28"/>
          <w:szCs w:val="28"/>
        </w:rPr>
        <w:t>Все обучающиеся выполняли тестирование по окружающему миру, технологии, литературному чтению на высоком уровне.</w:t>
      </w:r>
    </w:p>
    <w:p w:rsidR="006332B7" w:rsidRPr="00D63354" w:rsidRDefault="006332B7" w:rsidP="00D63354">
      <w:pPr>
        <w:pStyle w:val="Default"/>
        <w:ind w:left="-284"/>
        <w:jc w:val="both"/>
        <w:rPr>
          <w:sz w:val="28"/>
          <w:szCs w:val="28"/>
        </w:rPr>
      </w:pPr>
      <w:r w:rsidRPr="00D63354">
        <w:rPr>
          <w:b/>
          <w:bCs/>
          <w:sz w:val="28"/>
          <w:szCs w:val="28"/>
        </w:rPr>
        <w:t xml:space="preserve">Выводы </w:t>
      </w:r>
    </w:p>
    <w:p w:rsidR="006332B7" w:rsidRPr="00D63354" w:rsidRDefault="006332B7" w:rsidP="00D63354">
      <w:pPr>
        <w:pStyle w:val="Default"/>
        <w:spacing w:after="27"/>
        <w:ind w:left="-284"/>
        <w:jc w:val="both"/>
        <w:rPr>
          <w:sz w:val="28"/>
          <w:szCs w:val="28"/>
        </w:rPr>
      </w:pPr>
      <w:r w:rsidRPr="00D63354">
        <w:rPr>
          <w:sz w:val="28"/>
          <w:szCs w:val="28"/>
        </w:rPr>
        <w:t xml:space="preserve">1.Большинство учащихся на промежуточной аттестации показали хорошие и удовлетворительные знания. </w:t>
      </w:r>
    </w:p>
    <w:p w:rsidR="006332B7" w:rsidRPr="00D63354" w:rsidRDefault="006332B7" w:rsidP="00D63354">
      <w:pPr>
        <w:pStyle w:val="Default"/>
        <w:spacing w:after="27"/>
        <w:ind w:left="-284"/>
        <w:jc w:val="both"/>
        <w:rPr>
          <w:sz w:val="28"/>
          <w:szCs w:val="28"/>
        </w:rPr>
      </w:pPr>
      <w:r w:rsidRPr="00D63354">
        <w:rPr>
          <w:sz w:val="28"/>
          <w:szCs w:val="28"/>
        </w:rPr>
        <w:t xml:space="preserve">2. Качество знаний в целом по </w:t>
      </w:r>
      <w:r w:rsidR="00D63354" w:rsidRPr="00D63354">
        <w:rPr>
          <w:sz w:val="28"/>
          <w:szCs w:val="28"/>
        </w:rPr>
        <w:t xml:space="preserve">уровню начального общего образования </w:t>
      </w:r>
      <w:r w:rsidRPr="00D63354">
        <w:rPr>
          <w:sz w:val="28"/>
          <w:szCs w:val="28"/>
        </w:rPr>
        <w:t xml:space="preserve"> составляет 69,5%, что соответствует хорошему уровню обученности</w:t>
      </w:r>
    </w:p>
    <w:p w:rsidR="006332B7" w:rsidRPr="00D63354" w:rsidRDefault="006332B7" w:rsidP="00D63354">
      <w:pPr>
        <w:pStyle w:val="Default"/>
        <w:spacing w:after="27"/>
        <w:ind w:left="-284"/>
        <w:jc w:val="both"/>
        <w:rPr>
          <w:sz w:val="28"/>
          <w:szCs w:val="28"/>
        </w:rPr>
      </w:pPr>
      <w:r w:rsidRPr="00D63354">
        <w:rPr>
          <w:sz w:val="28"/>
          <w:szCs w:val="28"/>
        </w:rPr>
        <w:t xml:space="preserve">3. 93,6 % обучающихся были аттестованы в основные сроки. </w:t>
      </w:r>
    </w:p>
    <w:p w:rsidR="006332B7" w:rsidRPr="00D63354" w:rsidRDefault="006332B7" w:rsidP="00D63354">
      <w:pPr>
        <w:pStyle w:val="Default"/>
        <w:spacing w:after="27"/>
        <w:ind w:left="-284"/>
        <w:jc w:val="both"/>
        <w:rPr>
          <w:sz w:val="28"/>
          <w:szCs w:val="28"/>
        </w:rPr>
      </w:pPr>
      <w:r w:rsidRPr="00D63354">
        <w:rPr>
          <w:sz w:val="28"/>
          <w:szCs w:val="28"/>
        </w:rPr>
        <w:t xml:space="preserve">4. Повторную аттестацию сдали все учащиеся. </w:t>
      </w:r>
    </w:p>
    <w:p w:rsidR="006332B7" w:rsidRPr="00D63354" w:rsidRDefault="006332B7" w:rsidP="00D63354">
      <w:pPr>
        <w:pStyle w:val="Default"/>
        <w:ind w:left="-284"/>
        <w:jc w:val="both"/>
        <w:rPr>
          <w:sz w:val="28"/>
          <w:szCs w:val="28"/>
        </w:rPr>
      </w:pPr>
      <w:r w:rsidRPr="00D63354">
        <w:rPr>
          <w:sz w:val="28"/>
          <w:szCs w:val="28"/>
        </w:rPr>
        <w:t xml:space="preserve">5. Содержание и качество подготовки обучающихся по основным образовательным программам соответствует требованиям федерального компонента государственного образовательного стандарта общего образования. </w:t>
      </w:r>
    </w:p>
    <w:p w:rsidR="006332B7" w:rsidRPr="00D63354" w:rsidRDefault="006332B7" w:rsidP="00D63354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D63354">
        <w:rPr>
          <w:rFonts w:ascii="Times New Roman" w:hAnsi="Times New Roman"/>
          <w:sz w:val="28"/>
          <w:szCs w:val="28"/>
        </w:rPr>
        <w:t xml:space="preserve"> 6 Результаты обучения учащихся школы соответствуют федеральному государственному образовательному стандарту начального общего образования.</w:t>
      </w:r>
    </w:p>
    <w:p w:rsidR="007C5C9E" w:rsidRPr="00542153" w:rsidRDefault="007C5C9E" w:rsidP="007C5C9E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53">
        <w:rPr>
          <w:rFonts w:ascii="Times New Roman" w:hAnsi="Times New Roman" w:cs="Times New Roman"/>
          <w:b/>
          <w:sz w:val="28"/>
          <w:szCs w:val="28"/>
        </w:rPr>
        <w:t>Результаты проведения промежуточной аттестации обучающихся на уровне основного общего образования</w:t>
      </w:r>
    </w:p>
    <w:p w:rsidR="00D63354" w:rsidRPr="00951949" w:rsidRDefault="00D63354" w:rsidP="00D63354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8"/>
          <w:szCs w:val="28"/>
        </w:rPr>
      </w:pPr>
      <w:r w:rsidRPr="00951949">
        <w:rPr>
          <w:rFonts w:ascii="Times New Roman" w:hAnsi="Times New Roman" w:cs="Times New Roman"/>
          <w:sz w:val="28"/>
          <w:szCs w:val="28"/>
        </w:rPr>
        <w:lastRenderedPageBreak/>
        <w:t>В 2020-2021 учебном году результаты ВПР засчитывались как промежуточная аттестация, учащиеся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1949">
        <w:rPr>
          <w:rFonts w:ascii="Times New Roman" w:hAnsi="Times New Roman" w:cs="Times New Roman"/>
          <w:sz w:val="28"/>
          <w:szCs w:val="28"/>
        </w:rPr>
        <w:t xml:space="preserve"> получившие на ВПР неудовлетворительную оценку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1949">
        <w:rPr>
          <w:rFonts w:ascii="Times New Roman" w:hAnsi="Times New Roman" w:cs="Times New Roman"/>
          <w:sz w:val="28"/>
          <w:szCs w:val="28"/>
        </w:rPr>
        <w:t xml:space="preserve"> прошли повторную промежуточную аттестацию. По итогам повторной промежуточной аттестации 2 человека остались на повторный курс обучения в 7 классе и в 9 классе. Учащиеся 6а, 7г, 7д обучающиеся по АООП проходили промежуточную аттестацию </w:t>
      </w:r>
      <w:proofErr w:type="gramStart"/>
      <w:r w:rsidRPr="00951949">
        <w:rPr>
          <w:rFonts w:ascii="Times New Roman" w:hAnsi="Times New Roman" w:cs="Times New Roman"/>
          <w:sz w:val="28"/>
          <w:szCs w:val="28"/>
        </w:rPr>
        <w:t>по материалам</w:t>
      </w:r>
      <w:proofErr w:type="gramEnd"/>
      <w:r w:rsidRPr="00951949">
        <w:rPr>
          <w:rFonts w:ascii="Times New Roman" w:hAnsi="Times New Roman" w:cs="Times New Roman"/>
          <w:sz w:val="28"/>
          <w:szCs w:val="28"/>
        </w:rPr>
        <w:t xml:space="preserve"> разработанным учителями школы. Все успешно справились с промежуточной аттестацией и были переведены в следующий класс.</w:t>
      </w:r>
    </w:p>
    <w:p w:rsidR="007C5C9E" w:rsidRPr="007C5C9E" w:rsidRDefault="007C5C9E" w:rsidP="007C5C9E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color w:val="FFC000"/>
          <w:sz w:val="28"/>
          <w:szCs w:val="28"/>
        </w:rPr>
      </w:pPr>
    </w:p>
    <w:p w:rsidR="007C5C9E" w:rsidRPr="00542153" w:rsidRDefault="007C5C9E" w:rsidP="007C5C9E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53">
        <w:rPr>
          <w:rFonts w:ascii="Times New Roman" w:hAnsi="Times New Roman" w:cs="Times New Roman"/>
          <w:b/>
          <w:sz w:val="28"/>
          <w:szCs w:val="28"/>
        </w:rPr>
        <w:t>Результаты проведения промежуточной аттестации обучающихся на уровне среднего общего образования</w:t>
      </w:r>
    </w:p>
    <w:p w:rsidR="00D63354" w:rsidRPr="00090ED6" w:rsidRDefault="00D63354" w:rsidP="00D63354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8"/>
          <w:szCs w:val="28"/>
        </w:rPr>
      </w:pPr>
      <w:r w:rsidRPr="00090ED6">
        <w:rPr>
          <w:rFonts w:ascii="Times New Roman" w:hAnsi="Times New Roman" w:cs="Times New Roman"/>
          <w:sz w:val="28"/>
          <w:szCs w:val="28"/>
        </w:rPr>
        <w:t>В 2020-2021 учебном году учащиеся 10 классов проходили промежуточную аттестацию по материалам, разработанным учителями школы, все учащиеся успешно прошли промежуточную аттестацию и были переведены в 11 класс.</w:t>
      </w:r>
    </w:p>
    <w:p w:rsidR="00D63354" w:rsidRPr="00090ED6" w:rsidRDefault="00D63354" w:rsidP="00D63354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C5C9E" w:rsidRPr="00542153" w:rsidRDefault="007C5C9E" w:rsidP="007C5C9E">
      <w:pPr>
        <w:pStyle w:val="a4"/>
        <w:ind w:left="-426" w:firstLine="567"/>
        <w:jc w:val="both"/>
        <w:rPr>
          <w:rFonts w:ascii="Times New Roman" w:hAnsi="Times New Roman"/>
          <w:b/>
          <w:sz w:val="28"/>
          <w:szCs w:val="28"/>
        </w:rPr>
      </w:pPr>
      <w:r w:rsidRPr="00542153">
        <w:rPr>
          <w:rFonts w:ascii="Times New Roman" w:hAnsi="Times New Roman"/>
          <w:b/>
          <w:sz w:val="28"/>
          <w:szCs w:val="28"/>
        </w:rPr>
        <w:t xml:space="preserve">Результаты участия </w:t>
      </w:r>
      <w:r w:rsidR="00542153">
        <w:rPr>
          <w:rFonts w:ascii="Times New Roman" w:hAnsi="Times New Roman"/>
          <w:b/>
          <w:sz w:val="28"/>
          <w:szCs w:val="28"/>
        </w:rPr>
        <w:t>об</w:t>
      </w:r>
      <w:r w:rsidRPr="00542153">
        <w:rPr>
          <w:rFonts w:ascii="Times New Roman" w:hAnsi="Times New Roman"/>
          <w:b/>
          <w:sz w:val="28"/>
          <w:szCs w:val="28"/>
        </w:rPr>
        <w:t>уча</w:t>
      </w:r>
      <w:r w:rsidR="00542153">
        <w:rPr>
          <w:rFonts w:ascii="Times New Roman" w:hAnsi="Times New Roman"/>
          <w:b/>
          <w:sz w:val="28"/>
          <w:szCs w:val="28"/>
        </w:rPr>
        <w:t>ю</w:t>
      </w:r>
      <w:r w:rsidRPr="00542153">
        <w:rPr>
          <w:rFonts w:ascii="Times New Roman" w:hAnsi="Times New Roman"/>
          <w:b/>
          <w:sz w:val="28"/>
          <w:szCs w:val="28"/>
        </w:rPr>
        <w:t>щихся в олимпиадах, смотрах, конкурсах</w:t>
      </w:r>
    </w:p>
    <w:p w:rsidR="007C5C9E" w:rsidRPr="00542153" w:rsidRDefault="007C5C9E" w:rsidP="007C5C9E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153">
        <w:rPr>
          <w:rFonts w:ascii="Times New Roman" w:hAnsi="Times New Roman" w:cs="Times New Roman"/>
          <w:b/>
          <w:sz w:val="28"/>
          <w:szCs w:val="28"/>
        </w:rPr>
        <w:t>Участие в олимпиадах</w:t>
      </w:r>
    </w:p>
    <w:p w:rsidR="007C5C9E" w:rsidRPr="00542153" w:rsidRDefault="007C5C9E" w:rsidP="007C5C9E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2153">
        <w:rPr>
          <w:rFonts w:ascii="Times New Roman" w:hAnsi="Times New Roman" w:cs="Times New Roman"/>
          <w:sz w:val="28"/>
          <w:szCs w:val="28"/>
        </w:rPr>
        <w:t>Численность обучающихся, принявших участие в различных интеллектуальных и творческих олимпиадах, смотрах, конкурсах, соревнованиях различного уровня, в том числе и школьного, в 202</w:t>
      </w:r>
      <w:r w:rsidR="00D63354" w:rsidRPr="00542153">
        <w:rPr>
          <w:rFonts w:ascii="Times New Roman" w:hAnsi="Times New Roman" w:cs="Times New Roman"/>
          <w:sz w:val="28"/>
          <w:szCs w:val="28"/>
        </w:rPr>
        <w:t>1</w:t>
      </w:r>
      <w:r w:rsidRPr="00542153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D63354" w:rsidRPr="00542153">
        <w:rPr>
          <w:rFonts w:ascii="Times New Roman" w:hAnsi="Times New Roman" w:cs="Times New Roman"/>
          <w:sz w:val="28"/>
          <w:szCs w:val="28"/>
        </w:rPr>
        <w:t>702</w:t>
      </w:r>
      <w:r w:rsidRPr="00542153">
        <w:rPr>
          <w:rFonts w:ascii="Times New Roman" w:hAnsi="Times New Roman" w:cs="Times New Roman"/>
          <w:sz w:val="28"/>
          <w:szCs w:val="28"/>
        </w:rPr>
        <w:t xml:space="preserve"> человека, что составляет 6</w:t>
      </w:r>
      <w:r w:rsidR="00D63354" w:rsidRPr="00542153">
        <w:rPr>
          <w:rFonts w:ascii="Times New Roman" w:hAnsi="Times New Roman" w:cs="Times New Roman"/>
          <w:sz w:val="28"/>
          <w:szCs w:val="28"/>
        </w:rPr>
        <w:t>8,7</w:t>
      </w:r>
      <w:r w:rsidRPr="00542153">
        <w:rPr>
          <w:rFonts w:ascii="Times New Roman" w:hAnsi="Times New Roman" w:cs="Times New Roman"/>
          <w:sz w:val="28"/>
          <w:szCs w:val="28"/>
        </w:rPr>
        <w:t xml:space="preserve">% от общего количества обучающихся. </w:t>
      </w:r>
    </w:p>
    <w:p w:rsidR="00D63354" w:rsidRPr="00A56F21" w:rsidRDefault="00D63354" w:rsidP="00692BBD">
      <w:pPr>
        <w:spacing w:after="0" w:line="240" w:lineRule="auto"/>
        <w:ind w:left="-426" w:right="-285" w:firstLine="425"/>
        <w:jc w:val="both"/>
        <w:rPr>
          <w:rFonts w:ascii="Times New Roman" w:hAnsi="Times New Roman" w:cs="Times New Roman"/>
          <w:b/>
          <w:szCs w:val="28"/>
        </w:rPr>
      </w:pPr>
      <w:r w:rsidRPr="00A56F21">
        <w:rPr>
          <w:rFonts w:ascii="Times New Roman" w:hAnsi="Times New Roman" w:cs="Times New Roman"/>
          <w:sz w:val="28"/>
          <w:szCs w:val="28"/>
        </w:rPr>
        <w:t xml:space="preserve">В школьном этапе Всероссийской олимпиады школьников приняли участие </w:t>
      </w:r>
      <w:r w:rsidRPr="00A56F2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277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 школы, что на 172 человека больше, чем в прошлом учебном году.</w:t>
      </w:r>
      <w:r w:rsidRPr="00A56F21">
        <w:rPr>
          <w:rFonts w:ascii="Times New Roman" w:hAnsi="Times New Roman" w:cs="Times New Roman"/>
          <w:sz w:val="28"/>
          <w:szCs w:val="28"/>
        </w:rPr>
        <w:t xml:space="preserve"> Из 65 победителей и призеров  школьного этапа 30 человек приняли участие в муниципальном этапе, по результатам которого 10 человек стали призерами (география, физика, русский язык, математика, биология). По итогам регионального этапа </w:t>
      </w:r>
      <w:proofErr w:type="spellStart"/>
      <w:r w:rsidRPr="00A56F21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A56F21">
        <w:rPr>
          <w:rFonts w:ascii="Times New Roman" w:hAnsi="Times New Roman" w:cs="Times New Roman"/>
          <w:sz w:val="28"/>
          <w:szCs w:val="28"/>
        </w:rPr>
        <w:t xml:space="preserve">, состоявшегося в январе-феврале 2022 года, 1 человек стал призёром по физике и 1 человек - победителем по географии. </w:t>
      </w:r>
    </w:p>
    <w:p w:rsidR="00542153" w:rsidRPr="009F1977" w:rsidRDefault="00542153" w:rsidP="00542153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международных творческих конкурсах и олимпиадах приняли участие 5 обучающихся школы, из них 2 – победителя, 2 - призёра. В олимпиадах, конкурсах и смотрах всероссийского уровня приняли участие 39 человек, их которых 15 стали победителями и 6 - призёрами. По итогам региональных конкурсов и олимпиад 8 обучающихся стали победителями и 14 – призёрами. На муниципальном уровне в конкурсных мероприятиях участвовали 72 обучающихся школы. По итогам данных конкурсов 5 человек стал победителями и 3 – призёрами.</w:t>
      </w:r>
    </w:p>
    <w:p w:rsidR="00542153" w:rsidRPr="009F1977" w:rsidRDefault="00542153" w:rsidP="005421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77">
        <w:rPr>
          <w:rFonts w:ascii="Times New Roman" w:hAnsi="Times New Roman" w:cs="Times New Roman"/>
          <w:b/>
          <w:sz w:val="28"/>
          <w:szCs w:val="28"/>
        </w:rPr>
        <w:t>Участие в олимпиадах, конкурсах, смотрах (2021г.)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50"/>
        <w:gridCol w:w="851"/>
        <w:gridCol w:w="850"/>
        <w:gridCol w:w="851"/>
        <w:gridCol w:w="992"/>
        <w:gridCol w:w="850"/>
        <w:gridCol w:w="851"/>
        <w:gridCol w:w="709"/>
        <w:gridCol w:w="708"/>
        <w:gridCol w:w="851"/>
        <w:gridCol w:w="709"/>
      </w:tblGrid>
      <w:tr w:rsidR="00542153" w:rsidRPr="009F1977" w:rsidTr="00664006">
        <w:tc>
          <w:tcPr>
            <w:tcW w:w="2553" w:type="dxa"/>
            <w:gridSpan w:val="3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Международный уровень</w:t>
            </w:r>
          </w:p>
        </w:tc>
      </w:tr>
      <w:tr w:rsidR="00542153" w:rsidRPr="009F1977" w:rsidTr="00664006">
        <w:trPr>
          <w:cantSplit/>
          <w:trHeight w:val="1891"/>
        </w:trPr>
        <w:tc>
          <w:tcPr>
            <w:tcW w:w="852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542153" w:rsidRPr="009F1977" w:rsidRDefault="00542153" w:rsidP="006640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</w:tr>
      <w:tr w:rsidR="00542153" w:rsidRPr="009F1977" w:rsidTr="00664006">
        <w:tc>
          <w:tcPr>
            <w:tcW w:w="852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542153" w:rsidRPr="009F1977" w:rsidRDefault="00542153" w:rsidP="006640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42153" w:rsidRPr="009F1977" w:rsidRDefault="00542153" w:rsidP="00664006">
            <w:pPr>
              <w:tabs>
                <w:tab w:val="left" w:pos="1553"/>
                <w:tab w:val="center" w:pos="1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63354" w:rsidRDefault="00D63354" w:rsidP="00692BBD">
      <w:pPr>
        <w:spacing w:after="0" w:line="240" w:lineRule="auto"/>
        <w:ind w:left="-426" w:right="-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9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воспитательной работы </w:t>
      </w:r>
    </w:p>
    <w:p w:rsidR="00542153" w:rsidRPr="009F1977" w:rsidRDefault="00542153" w:rsidP="0054215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Для повышения качества и доступности дополнительного образования и воспитания в школе решались следующие цели и задачи: 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F584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9F1977">
        <w:rPr>
          <w:rFonts w:ascii="Times New Roman" w:hAnsi="Times New Roman" w:cs="Times New Roman"/>
          <w:sz w:val="28"/>
          <w:szCs w:val="28"/>
        </w:rPr>
        <w:t xml:space="preserve"> 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на сознательный выбор жизненной позиции, на самостоятельную выработку идей на современном уровне, умеющей ориентироваться в социокультурных условиях. </w:t>
      </w:r>
    </w:p>
    <w:p w:rsidR="00542153" w:rsidRPr="00CF584E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84E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формировать гражданско-патриотическое сознание, развивать чувства сопричастности к истории малой Родины.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воспитывать активную жизненную позицию через творческую и проектную деятельность.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 продолжать развитие системы дополнительного образования и общественных объединений.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проводить профилактику асоциальных явлений в детской и подростковой среде.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совершенствовать условия взаимодействия семьи и школы через единое информационное пространство.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формировать у подростка первоначальные профессиональные намерения и интересы, осознание нравственного значения будущего профессионального выбора.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формировать культуры здорового и безопасного образа жизни.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формировать культуру межэтнического общения, уважения к культурным, религиозным традициям, образу жизни представителей народов России.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воспитательной работе школы определены приоритетные направления деятельности: патриотическое, гражданско-правовое, художественно-эстетическое.</w:t>
      </w:r>
    </w:p>
    <w:p w:rsidR="00542153" w:rsidRPr="009F1977" w:rsidRDefault="00542153" w:rsidP="00542153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Особое внимание уделяется сотрудничеству с родителями, развитию системы дополнительного образования, профилактической работе с детьми и семьями, состоящими на различных видах учета.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977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патриотической работы школы.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</w:t>
      </w:r>
      <w:r w:rsidRPr="009F1977">
        <w:rPr>
          <w:rFonts w:ascii="Times New Roman" w:hAnsi="Times New Roman"/>
          <w:sz w:val="28"/>
          <w:szCs w:val="28"/>
        </w:rPr>
        <w:t xml:space="preserve">В МБОУ СОШ № 45 имени </w:t>
      </w:r>
      <w:proofErr w:type="spellStart"/>
      <w:r w:rsidRPr="009F1977">
        <w:rPr>
          <w:rFonts w:ascii="Times New Roman" w:hAnsi="Times New Roman"/>
          <w:sz w:val="28"/>
          <w:szCs w:val="28"/>
        </w:rPr>
        <w:t>Д.И.Блынскогог.Орла</w:t>
      </w:r>
      <w:proofErr w:type="spellEnd"/>
      <w:r w:rsidRPr="009F1977">
        <w:rPr>
          <w:rFonts w:ascii="Times New Roman" w:hAnsi="Times New Roman"/>
          <w:sz w:val="28"/>
          <w:szCs w:val="28"/>
        </w:rPr>
        <w:t xml:space="preserve"> реализуется широкий спектр форм работы по патриотическому воспитанию: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sz w:val="28"/>
          <w:szCs w:val="28"/>
        </w:rPr>
        <w:t>Музей истории войск специального назначения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Школьный литературный музей 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Д.И.Блынского</w:t>
      </w:r>
      <w:proofErr w:type="spellEnd"/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Месячник гражданско-правового и военно-патриотического воспитания;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Уроки мужества и памяти;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Участие в районных конкурсах и мероприятиях патриотической направленности;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Конкурс чтецов;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Проведение мероприятий по изучению государственной символики России;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Участие во всероссийских акциях;</w:t>
      </w:r>
    </w:p>
    <w:p w:rsidR="00542153" w:rsidRPr="009F1977" w:rsidRDefault="00542153" w:rsidP="00542153">
      <w:pPr>
        <w:numPr>
          <w:ilvl w:val="0"/>
          <w:numId w:val="1"/>
        </w:numPr>
        <w:spacing w:before="100" w:beforeAutospacing="1" w:after="0" w:line="245" w:lineRule="atLeast"/>
        <w:ind w:left="-284" w:firstLine="284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Организация изучения краеведческих материалов на уроках истории, географии, литературы.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Результативность работы школы по патриотическому воспитанию измеряется степенью готовности и стремлением школьников к выполнению своего гражданского и патриотического долга, их умением и желанием сочетать общественные и личные интересы, реальным вкладом, вносимым ими в дело процветания Отечества, родного края и «малой Родины».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ш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коль</w:t>
      </w:r>
      <w:r w:rsidRPr="009F1977">
        <w:rPr>
          <w:rFonts w:ascii="Times New Roman" w:hAnsi="Times New Roman" w:cs="Times New Roman"/>
          <w:sz w:val="28"/>
          <w:szCs w:val="28"/>
        </w:rPr>
        <w:t>ном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литературн</w:t>
      </w:r>
      <w:r w:rsidRPr="009F1977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музе</w:t>
      </w:r>
      <w:r w:rsidRPr="009F1977">
        <w:rPr>
          <w:rFonts w:ascii="Times New Roman" w:hAnsi="Times New Roman" w:cs="Times New Roman"/>
          <w:sz w:val="28"/>
          <w:szCs w:val="28"/>
        </w:rPr>
        <w:t>е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Д.И.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Блынского</w:t>
      </w:r>
      <w:r w:rsidRPr="009F1977">
        <w:rPr>
          <w:rFonts w:ascii="Times New Roman" w:hAnsi="Times New Roman" w:cs="Times New Roman"/>
          <w:sz w:val="28"/>
          <w:szCs w:val="28"/>
        </w:rPr>
        <w:t xml:space="preserve"> проведены экскурсии на темы: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«Достопримечательности города. Виртуальная экскурсия по театрам»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«История церкви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свв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Бессеребреников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и чудотворцев Космы и Дамиана в селе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Дьячье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Орловского района Орловской области»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«Особенности речи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рловцев. Диалекты Орловского края»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«Золотое сечение» и гармония в православной архитектуре города Орла»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«Русский православный храм в городе Орле» </w:t>
      </w:r>
    </w:p>
    <w:p w:rsidR="00542153" w:rsidRPr="009F1977" w:rsidRDefault="00542153" w:rsidP="0054215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Мемориальной комнате школы в 2020-2021 учебном году присвоен официальный статус музея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истории войск специального назначения, Свидетельство № 19834</w:t>
      </w:r>
      <w:r w:rsidRPr="009F1977">
        <w:rPr>
          <w:rFonts w:ascii="Times New Roman" w:hAnsi="Times New Roman" w:cs="Times New Roman"/>
          <w:sz w:val="28"/>
          <w:szCs w:val="28"/>
        </w:rPr>
        <w:t>. После открытия музе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F1977">
        <w:rPr>
          <w:rFonts w:ascii="Times New Roman" w:hAnsi="Times New Roman" w:cs="Times New Roman"/>
          <w:sz w:val="28"/>
          <w:szCs w:val="28"/>
        </w:rPr>
        <w:t xml:space="preserve"> старшеклассниками под руководством учителя истории Скобелевой С.В. были проведены внеклассные мероприятия на тему: </w:t>
      </w:r>
    </w:p>
    <w:p w:rsidR="00542153" w:rsidRPr="009F1977" w:rsidRDefault="00542153" w:rsidP="0054215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Урок мужества «</w:t>
      </w:r>
      <w:r w:rsidRPr="009F1977">
        <w:rPr>
          <w:rFonts w:ascii="Times New Roman" w:hAnsi="Times New Roman" w:cs="Times New Roman"/>
          <w:sz w:val="28"/>
          <w:szCs w:val="28"/>
        </w:rPr>
        <w:t>В память о погибших бойцах»;</w:t>
      </w:r>
    </w:p>
    <w:p w:rsidR="00542153" w:rsidRPr="009F1977" w:rsidRDefault="00542153" w:rsidP="0054215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Урок мужества «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Орловщина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в годы ВОВ»</w:t>
      </w:r>
      <w:r w:rsidRPr="009F1977">
        <w:rPr>
          <w:rFonts w:ascii="Times New Roman" w:hAnsi="Times New Roman" w:cs="Times New Roman"/>
          <w:sz w:val="28"/>
          <w:szCs w:val="28"/>
        </w:rPr>
        <w:t>, посвященный 76-летию Победы;</w:t>
      </w:r>
    </w:p>
    <w:p w:rsidR="00542153" w:rsidRPr="009F1977" w:rsidRDefault="00542153" w:rsidP="0054215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Урок мужества «Дети войны</w:t>
      </w:r>
      <w:r w:rsidRPr="009F1977">
        <w:rPr>
          <w:rFonts w:ascii="Times New Roman" w:hAnsi="Times New Roman" w:cs="Times New Roman"/>
          <w:sz w:val="28"/>
          <w:szCs w:val="28"/>
        </w:rPr>
        <w:t>»;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Экскурсия для обучающихся МБОУ</w:t>
      </w:r>
      <w:r w:rsidRPr="009F1977">
        <w:rPr>
          <w:rFonts w:ascii="Times New Roman" w:hAnsi="Times New Roman" w:cs="Times New Roman"/>
          <w:sz w:val="28"/>
          <w:szCs w:val="28"/>
        </w:rPr>
        <w:t>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За 2020 – 2021 учебный год учащиеся школы участвовали в мероприятиях разного уровня и показали следующие результаты.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частник финала, победитель регионального этапа в  </w:t>
      </w:r>
      <w:r w:rsidRPr="009F1977">
        <w:rPr>
          <w:rFonts w:ascii="Times New Roman" w:eastAsia="Times New Roman" w:hAnsi="Times New Roman" w:cs="Times New Roman"/>
          <w:bCs/>
          <w:sz w:val="28"/>
          <w:szCs w:val="28"/>
        </w:rPr>
        <w:t>XVII Всероссийском конкурсе молодежных авторских проектов «Моя страна – моя Россия»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1977">
        <w:rPr>
          <w:rFonts w:ascii="Times New Roman" w:hAnsi="Times New Roman" w:cs="Times New Roman"/>
          <w:bCs/>
          <w:sz w:val="28"/>
          <w:szCs w:val="28"/>
        </w:rPr>
        <w:t xml:space="preserve">- Региональный конкурс «Храмы, музеи усадьбы»  - 2 – 1 место, 2 – 2 место, 2 – 3 место; 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Создание социального видеоролика «Известный незнакомец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Д.И.Блынский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1 место в </w:t>
      </w:r>
      <w:r w:rsidRPr="009F1977">
        <w:rPr>
          <w:rFonts w:ascii="Times New Roman" w:eastAsia="Times New Roman" w:hAnsi="Times New Roman" w:cs="Times New Roman"/>
          <w:bCs/>
          <w:sz w:val="28"/>
          <w:szCs w:val="28"/>
        </w:rPr>
        <w:t xml:space="preserve">IX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Всероссийской молодежной научно-практической конференции «МИФ-2021» (информационный проект «Шаги в историю Орла»)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частие во всероссийском конкурсе исторических исследовательских работ старшеклассников. «Человек в истории. Россия – ХХ век»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п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обедитель всероссийского конкурса «Большая перемена», в рамках которого защищался информационный проект «Шаги в историю Орла» 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частие во Всероссийском онлайн-мероприятии «Бессмертный полк»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частие во Всероссийской акции «Окна Победы»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частие в межрегиональном проекте «Священная горсть Победы»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частие во всероссийском патриотическом конкурсе творческих работ «Память сильнее времени»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-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Участие в акции «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Челлендж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мойгеройОрел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” 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частие в акции «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Фоточеллендж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#9маяОрелПамятникПобеды»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частие в акции «Арт-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челлендж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#9маяОрелПервыйСалют»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у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частие в акции «Литературный </w:t>
      </w:r>
      <w:proofErr w:type="spellStart"/>
      <w:r w:rsidRPr="009F1977">
        <w:rPr>
          <w:rFonts w:ascii="Times New Roman" w:eastAsia="Times New Roman" w:hAnsi="Times New Roman" w:cs="Times New Roman"/>
          <w:sz w:val="28"/>
          <w:szCs w:val="28"/>
        </w:rPr>
        <w:t>челлендж</w:t>
      </w:r>
      <w:proofErr w:type="spellEnd"/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 #9маяОрёлСтихПобеды»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классный</w:t>
      </w:r>
      <w:r w:rsidRPr="009F1977">
        <w:rPr>
          <w:rFonts w:ascii="Times New Roman" w:hAnsi="Times New Roman" w:cs="Times New Roman"/>
          <w:sz w:val="28"/>
          <w:szCs w:val="28"/>
        </w:rPr>
        <w:t xml:space="preserve"> руководитель в классе провел серию классных часов патриотической направленности: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Классные часы, посвященные Дню</w:t>
      </w:r>
      <w:r w:rsidRPr="009F1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солидарности в борьбе с терроризмом.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F19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Классные часы, посвященные Дню</w:t>
      </w:r>
      <w:r w:rsidRPr="009F1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памяти жертв фашизма.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sz w:val="28"/>
          <w:szCs w:val="28"/>
        </w:rPr>
        <w:t>Конкурс рисунков, посвященный Дню народного единства.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sz w:val="28"/>
          <w:szCs w:val="28"/>
        </w:rPr>
        <w:t>Классные часы, посвященные Блокаде Ленинграда.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Классные часы, посвященные Дню </w:t>
      </w:r>
      <w:r w:rsidRPr="009F1977">
        <w:rPr>
          <w:rFonts w:ascii="Times New Roman" w:eastAsia="Times New Roman" w:hAnsi="Times New Roman" w:cs="Times New Roman"/>
          <w:sz w:val="28"/>
          <w:szCs w:val="28"/>
        </w:rPr>
        <w:t>Неизвестного солдата.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eastAsia="Times New Roman" w:hAnsi="Times New Roman" w:cs="Times New Roman"/>
          <w:sz w:val="28"/>
          <w:szCs w:val="28"/>
        </w:rPr>
        <w:t xml:space="preserve">Внеклассные мероприятия, посвященные Дню защитника Отечества.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В рамках месячника оборонно-массовой и спортивно-массовой работы (февраль) прошли военно-исторические викторины (5-е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 xml:space="preserve">), военно-патриотические игры: «А ну-ка, парни!» (9-е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 xml:space="preserve">.), «Богатырская застава» (8-е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 xml:space="preserve">.), «Авангард» (7-е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>.), «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 xml:space="preserve">-баты» (6-е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>.). Следует отметить высокий уровень подготовки команд 8-х классов. Обучающиеся показали высокий уровень знания теоретического материала по военной истории, строевой подготовки.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В сентябре в рамках мероприятий, посвященных Всемирному Дню борьбы с терроризмом на базе школы, прошел конкурс рисунков: «Мы </w:t>
      </w:r>
      <w:r>
        <w:rPr>
          <w:rFonts w:ascii="Times New Roman" w:hAnsi="Times New Roman" w:cs="Times New Roman"/>
          <w:sz w:val="28"/>
          <w:szCs w:val="28"/>
        </w:rPr>
        <w:t>скажет</w:t>
      </w:r>
      <w:r w:rsidRPr="009F1977">
        <w:rPr>
          <w:rFonts w:ascii="Times New Roman" w:hAnsi="Times New Roman" w:cs="Times New Roman"/>
          <w:sz w:val="28"/>
          <w:szCs w:val="28"/>
        </w:rPr>
        <w:t xml:space="preserve"> «НЕ» террору». 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977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Гражданско-правовое воспитание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сентябре</w:t>
      </w:r>
      <w:r w:rsidRPr="009F1977">
        <w:rPr>
          <w:rFonts w:ascii="Times New Roman" w:hAnsi="Times New Roman" w:cs="Times New Roman"/>
          <w:sz w:val="28"/>
          <w:szCs w:val="28"/>
        </w:rPr>
        <w:t xml:space="preserve"> в целях формирования и совершенствования навыков безопасного поведения на улицах и дорогах, а также в транспорте, в школе были проведены следующие мероприятия.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Среди учащихся 1-11 классов </w:t>
      </w:r>
      <w:r>
        <w:rPr>
          <w:rFonts w:ascii="Times New Roman" w:hAnsi="Times New Roman" w:cs="Times New Roman"/>
          <w:sz w:val="28"/>
          <w:szCs w:val="28"/>
        </w:rPr>
        <w:t>в первую неделю сентября</w:t>
      </w:r>
      <w:r w:rsidRPr="009F1977">
        <w:rPr>
          <w:rFonts w:ascii="Times New Roman" w:hAnsi="Times New Roman" w:cs="Times New Roman"/>
          <w:sz w:val="28"/>
          <w:szCs w:val="28"/>
        </w:rPr>
        <w:t xml:space="preserve"> были проведены классные часы, беседы, инструктажи о безопасном поведении на улице, в транспорте и на дороге.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ab/>
        <w:t xml:space="preserve">В 1-4 классах проведены классные часы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натему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 xml:space="preserve"> «Правила дорожные знать каждому положено!». Классные руководители оформили маршрутные карты безопасности. </w:t>
      </w:r>
      <w:r w:rsidRPr="009F1977">
        <w:rPr>
          <w:rFonts w:ascii="Times New Roman" w:hAnsi="Times New Roman" w:cs="Times New Roman"/>
          <w:sz w:val="28"/>
          <w:szCs w:val="28"/>
        </w:rPr>
        <w:tab/>
        <w:t xml:space="preserve">В 5-7 классах проведены классные часы на тему «Осторожно, пешеход!». Среди учащихся 5-6 классов была проведена викторина «Дорога, транспорт, пешеход». Учащиеся 5-8 классов приняли участие во внутришкольном конкурсе рисунков «Улица и мы!». Среди учащихся 8-11 классов были проведены беседы на тему «Грамотный пешеход, как основа безопасности всех участников дорожного движения». В 1-11 классах проведены </w:t>
      </w:r>
      <w:r w:rsidRPr="009F1977">
        <w:rPr>
          <w:rFonts w:ascii="Times New Roman" w:hAnsi="Times New Roman" w:cs="Times New Roman"/>
          <w:sz w:val="28"/>
          <w:szCs w:val="28"/>
        </w:rPr>
        <w:lastRenderedPageBreak/>
        <w:t>онлайн родительские собрания на тему «Основы личной безопасности школьника», в ходе которых были рассмотрены вопросы профилактики детского дорожно-транспортного травматизма, заострено внимание на необходимости использования ремней безопасности и детских удерживающих устройств.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На 1-м этаже школы оборудован уголок безопасности, содержащий информацию о правилах безопасного поведения.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>организовывались</w:t>
      </w:r>
      <w:r w:rsidRPr="009F1977">
        <w:rPr>
          <w:rFonts w:ascii="Times New Roman" w:hAnsi="Times New Roman" w:cs="Times New Roman"/>
          <w:sz w:val="28"/>
          <w:szCs w:val="28"/>
        </w:rPr>
        <w:t xml:space="preserve"> встречи с сотрудниками различных ведомств, занимающихся вопросами ПДД.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октябре</w:t>
      </w:r>
      <w:r w:rsidRPr="009F1977">
        <w:rPr>
          <w:rFonts w:ascii="Times New Roman" w:hAnsi="Times New Roman" w:cs="Times New Roman"/>
          <w:sz w:val="28"/>
          <w:szCs w:val="28"/>
        </w:rPr>
        <w:t xml:space="preserve"> был проведен месячник толерантности, согласно разработанному плану.  В рамках данного месячника были проведены классные часы общения, направленные на гармонизацию отношений в классных коллективах. В рамках повышения правовой культуры и профилактики экстремизма  проведены методические объединения классных руководителей 1-4 и 5-11 классов по теме «Профилактика экстремизма»; среди учащихся 1-6 классов был проведен конкурс рисунков «Если добрый ты», среди учащихся 7-11 классов – конкурс плакатов «Толерантные отношения в современном мире»; среди учащихся; проведены классные часы:  «Азбука толерантности» (1-4 классы), «Учимся жить в добре и мире» (5-8 классы), «Толерантность и </w:t>
      </w:r>
      <w:proofErr w:type="spellStart"/>
      <w:r w:rsidRPr="009F1977">
        <w:rPr>
          <w:rFonts w:ascii="Times New Roman" w:hAnsi="Times New Roman" w:cs="Times New Roman"/>
          <w:sz w:val="28"/>
          <w:szCs w:val="28"/>
        </w:rPr>
        <w:t>интолерантность</w:t>
      </w:r>
      <w:proofErr w:type="spellEnd"/>
      <w:r w:rsidRPr="009F1977">
        <w:rPr>
          <w:rFonts w:ascii="Times New Roman" w:hAnsi="Times New Roman" w:cs="Times New Roman"/>
          <w:sz w:val="28"/>
          <w:szCs w:val="28"/>
        </w:rPr>
        <w:t>» (9-11 классы).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Педагогический коллектив школы стремится, чтобы воспитательная система школы, включающая в себя учебный процесс, внеурочную жизнь детей, их деятельность и общение за пределами образовательного учреждения, обеспечивала   более полное и всестороннее развитие личности каждого ребенка, формирование его самостоятельности и ответственности. Поэтому одно из важных направлений воспитательной работы нашей школы – профилактика правонарушений, различного рода зависимостей среди несовершеннолетних, а также раннего семейного неблагополучия.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977">
        <w:rPr>
          <w:rFonts w:ascii="Times New Roman" w:hAnsi="Times New Roman" w:cs="Times New Roman"/>
          <w:b/>
          <w:i/>
          <w:sz w:val="28"/>
          <w:szCs w:val="28"/>
          <w:u w:val="single"/>
        </w:rPr>
        <w:t>Профилактическая работа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систему профилактики входят: администрация школы, педагоги, родители, педагог-психолог, социальный педагог, педагог-организатор, руководители кружков и секций, специалисты социальных и медицинских служб, правоохранительных органов, Совет по профилактике.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школе в течение учебного года реализуется план мероприятий по предупреждению распространения наркотических средств    и формированию здорового образа жизни среди учащихся, который включает: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 - встречи с представителями правоохранительных органов, орловского областного наркологического диспансера, представителей службы по контролю за оборотом наркотиков (отметка о поведении мероприятий делается в журнале регистрации профилактических бесед с обучающимися);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проведение тематических классных часов, агитбригад;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проведение кинолекториев;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 - круглые столы, посвященные проблемам наркомании в молодежной среде;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- родительские собрания, направленные на повышение родительской ответственности за воспитание детей.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lastRenderedPageBreak/>
        <w:t>- вовлечение обучающихся, особенно из «группы риска», в систему дополнительного образования.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ноябре ежегодно проходит месячник профилактической работы «Выбери свою линию!», в рамках которого проходят творческие конкурсы, спортивные праздники, соревнования, направленные на популяризацию здорового образа жизни среди молодежи. Проводятся занятия с участием специалистов областного наркологического диспансера.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На сайте школы работает рубрика «Правовой лоцман», где размещены информационные и методические материалы для обучающихся и родителей, касающиеся профилактики наркомании и формирования навыков здорового образа жизни.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Ежегодно обучающиеся школы принимают участие в анонимном тестировании, направленном на выявление подростков, склонных к употреблению психоактивных веществ.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В холле на первом этаже размещен ящик для обращений, обучающихся и родителей (законных представителей) по вопросу незаконного оборота наркотических средств.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Классными руководителями проводится работа по раннему выявлению семей и детей «группы риска» с целью оказания своевременных превентивных мер.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Социально-психологической службой школы по запросу родителей осуществляется сопровождение семей и обучающихся.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>Педагоги школы посещают городские семинары и лекции, где получают методические рекомендации, направленные на повышение эффективности профилактической работы с обучающимися и родителями.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ab/>
        <w:t xml:space="preserve">Индивидуальная профилактическая работа с семьей проводится в комплексе, применяются разнообразные формы и методы, привлекаются специалисты различных ведомств. В течение учебного года все неблагополучные семьи посещались классными руководителями. 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Организация досуга учащихся – важнейшее направление профилактической работы. Администрации школы удалось создать на базе образовательного учреждения систему дополнительного образования, учитывающую интересы значительной части обучающихся. Работают секции по 8 видам спорта, кружки спортивной, художественно-эстетической, краеведческой, военно-патриотической направленности. 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 xml:space="preserve">Проводимая школой работа по профилактике девиантного поведения обучающихся порой является единственным сдерживающим фактором для некоторых несовершеннолетних детей и подростков, поэтому организация деятельности школы в этом направлении – одна из важных задач, стоящих перед педагогическим коллективом. В школе ведется активная работа </w:t>
      </w:r>
      <w:r w:rsidRPr="009F1977">
        <w:rPr>
          <w:rFonts w:ascii="Times New Roman" w:hAnsi="Times New Roman" w:cs="Times New Roman"/>
          <w:bCs/>
          <w:sz w:val="28"/>
          <w:szCs w:val="28"/>
        </w:rPr>
        <w:t>по профилактике различного рода зависимостей и формированию навыков здорового образа жизни.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1977">
        <w:rPr>
          <w:rFonts w:ascii="Times New Roman" w:hAnsi="Times New Roman" w:cs="Times New Roman"/>
          <w:sz w:val="28"/>
          <w:szCs w:val="28"/>
        </w:rPr>
        <w:tab/>
        <w:t>Информирование подростков об ответственности за правонарушения происходит через уроки обществознания, правовые классные часы, коллективные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9F1977">
        <w:rPr>
          <w:rFonts w:ascii="Times New Roman" w:hAnsi="Times New Roman" w:cs="Times New Roman"/>
          <w:sz w:val="28"/>
          <w:szCs w:val="28"/>
        </w:rPr>
        <w:t>.</w:t>
      </w:r>
    </w:p>
    <w:p w:rsidR="00542153" w:rsidRPr="009F1977" w:rsidRDefault="00542153" w:rsidP="00542153">
      <w:pPr>
        <w:spacing w:after="0" w:line="240" w:lineRule="auto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lastRenderedPageBreak/>
        <w:t xml:space="preserve">Работа по профилактике правонарушений среди учащихся и профилактике употребления ПАВ включала в себя следующее: </w:t>
      </w:r>
    </w:p>
    <w:p w:rsidR="00542153" w:rsidRPr="009F1977" w:rsidRDefault="00542153" w:rsidP="00542153">
      <w:pPr>
        <w:spacing w:after="0" w:line="240" w:lineRule="auto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1. </w:t>
      </w:r>
      <w:r w:rsidRPr="009F1977">
        <w:rPr>
          <w:rFonts w:ascii="Times New Roman" w:hAnsi="Times New Roman" w:cs="Times New Roman"/>
          <w:sz w:val="28"/>
          <w:szCs w:val="28"/>
        </w:rPr>
        <w:t xml:space="preserve">Взаимодействие с ведомствами и службами системы профилактики безнадзорности и правонарушений несовершеннолетних: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iCs/>
          <w:sz w:val="28"/>
          <w:szCs w:val="28"/>
        </w:rPr>
      </w:pPr>
      <w:r w:rsidRPr="009F1977">
        <w:rPr>
          <w:rFonts w:ascii="Times New Roman" w:hAnsi="Times New Roman"/>
          <w:iCs/>
          <w:sz w:val="28"/>
          <w:szCs w:val="28"/>
        </w:rPr>
        <w:t>- Инспекторы ПДН проводили индивидуальные и групповые беседы с обучающимися на темы: «Употребление сквернословия в речи», «О недопустимость совершения противоправных действий»;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iCs/>
          <w:sz w:val="28"/>
          <w:szCs w:val="28"/>
        </w:rPr>
      </w:pPr>
      <w:r w:rsidRPr="009F1977">
        <w:rPr>
          <w:rFonts w:ascii="Times New Roman" w:hAnsi="Times New Roman"/>
          <w:iCs/>
          <w:sz w:val="28"/>
          <w:szCs w:val="28"/>
        </w:rPr>
        <w:t xml:space="preserve">- Специалисты Орловского наркологического диспансера проводили конференции в онлайн режиме на платформе </w:t>
      </w:r>
      <w:r w:rsidRPr="009F1977">
        <w:rPr>
          <w:rFonts w:ascii="Times New Roman" w:hAnsi="Times New Roman"/>
          <w:iCs/>
          <w:sz w:val="28"/>
          <w:szCs w:val="28"/>
          <w:lang w:val="en-US"/>
        </w:rPr>
        <w:t>ZOOM</w:t>
      </w:r>
      <w:r w:rsidRPr="009F1977">
        <w:rPr>
          <w:rFonts w:ascii="Times New Roman" w:hAnsi="Times New Roman"/>
          <w:iCs/>
          <w:sz w:val="28"/>
          <w:szCs w:val="28"/>
        </w:rPr>
        <w:t xml:space="preserve"> для обучающихся по темам: «Профилактика употребления алкоголя», «Профилактика наркомании»;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iCs/>
          <w:sz w:val="28"/>
          <w:szCs w:val="28"/>
        </w:rPr>
      </w:pPr>
      <w:r w:rsidRPr="009F1977">
        <w:rPr>
          <w:rFonts w:ascii="Times New Roman" w:hAnsi="Times New Roman"/>
          <w:iCs/>
          <w:sz w:val="28"/>
          <w:szCs w:val="28"/>
        </w:rPr>
        <w:t xml:space="preserve">- Инспекторы ГИБДД проводили групповые беседы с обучающимися на знания правил безопасного поведения на дорогах; </w:t>
      </w:r>
    </w:p>
    <w:p w:rsidR="00542153" w:rsidRPr="009F1977" w:rsidRDefault="00542153" w:rsidP="00542153">
      <w:p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2. Работа по правовой грамотности: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 xml:space="preserve">В ходе профилактики безнадзорности и правонарушений в школе ежемесячно проводятся мероприятия среди несовершеннолетних, направленные на недопущение употребления ПАВ, проявлений экстремизма, терроризма, а также предупреждению ДТП во время осенних, зимних, весенних и летних каникул.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  <w:u w:val="single"/>
        </w:rPr>
        <w:t>Сентябрь - октябрь</w:t>
      </w:r>
      <w:r w:rsidRPr="009F1977">
        <w:rPr>
          <w:rFonts w:ascii="Times New Roman" w:eastAsia="Times New Roman" w:hAnsi="Times New Roman"/>
          <w:sz w:val="28"/>
          <w:szCs w:val="28"/>
        </w:rPr>
        <w:t xml:space="preserve">. Проведена диагностика обучающихся по выявлению склонности к употреблению психоактивных веществ. 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- Конкурс рисунков и плакатов: «Мы за здоровый образ жизни» 1-7 классы, «Мир без наркотиков» 8-11 классы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Классные часы на темы: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- «Жизнь без наркотиков»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- «Здоровье – это сила»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- «Наркомания – страшная болезнь 21 века»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- «О тяжких социальных последствиях употребления наркотиков»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«О вреде употребления спайса и других наркотиков»,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«Цена пагубных привычек»,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«Правда и ложь о наркотиках»,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«Слабоалкогольные напитки и энергетики»,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«Компьютерная зависимость».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  <w:u w:val="single"/>
        </w:rPr>
        <w:t xml:space="preserve">Ноябрь. </w:t>
      </w:r>
      <w:r w:rsidRPr="009F1977">
        <w:rPr>
          <w:rFonts w:ascii="Times New Roman" w:eastAsia="Times New Roman" w:hAnsi="Times New Roman"/>
          <w:sz w:val="28"/>
          <w:szCs w:val="28"/>
        </w:rPr>
        <w:t xml:space="preserve"> Проведены занятия по пропаганде безопасности дорожного движения, целью которых было воспитание у обучающихся навыков, связанных с безопасным поведением на улицах и дорогах, адаптацией к транспортной среде в местах постоянного жительства и учебы.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  <w:u w:val="single"/>
        </w:rPr>
        <w:t>Декабрь</w:t>
      </w:r>
      <w:r w:rsidRPr="009F1977">
        <w:rPr>
          <w:rFonts w:ascii="Times New Roman" w:eastAsia="Times New Roman" w:hAnsi="Times New Roman"/>
          <w:sz w:val="28"/>
          <w:szCs w:val="28"/>
        </w:rPr>
        <w:t>. Неделя правовых знаний.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Классные часы «Закон в нашей жизни»,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Викторина по основам правовых знаний (6-8 классы)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 xml:space="preserve">Классные часы «Проступок, правонарушение и преступление. Виды юридической ответственности» (5-8 классы) 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F1977">
        <w:rPr>
          <w:rFonts w:ascii="Times New Roman" w:eastAsia="Times New Roman" w:hAnsi="Times New Roman"/>
          <w:sz w:val="28"/>
          <w:szCs w:val="28"/>
        </w:rPr>
        <w:t>Внеклассное мероприятие «Уголовная ответственность» (9-11 классы).</w:t>
      </w:r>
    </w:p>
    <w:p w:rsidR="00542153" w:rsidRPr="009F1977" w:rsidRDefault="00542153" w:rsidP="00542153">
      <w:pPr>
        <w:spacing w:after="0" w:line="240" w:lineRule="auto"/>
        <w:ind w:left="-284" w:firstLine="567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План работы педагогического коллектива по воспитанию потребности в ЗОЖ и профилактике вредных привычек включал следующие мероприятия: вовлечение учащихся в кружки и секции учреждений дополнительного </w:t>
      </w:r>
      <w:r w:rsidRPr="009F1977">
        <w:rPr>
          <w:rFonts w:ascii="Times New Roman" w:hAnsi="Times New Roman"/>
          <w:sz w:val="28"/>
          <w:szCs w:val="28"/>
        </w:rPr>
        <w:lastRenderedPageBreak/>
        <w:t>образования и школьные; организация КТД, конкурсов, спортивных состязаний и вовлечение в них учащихся, в первую очередь из «группы риска»; классные часы и беседы, встречи с медицинскими работниками, конкурсы рисунков и плакатов «Мы выбираем ЗОЖ», уроки - ролевые игры, творческие работы учащихся. Свои знания, обучающиеся показали во в</w:t>
      </w:r>
      <w:r w:rsidRPr="009F1977">
        <w:rPr>
          <w:rFonts w:ascii="Times New Roman" w:hAnsi="Times New Roman" w:cs="Times New Roman"/>
          <w:sz w:val="28"/>
          <w:szCs w:val="28"/>
        </w:rPr>
        <w:t xml:space="preserve">сероссийском конкурсе для детей по формированию здорового образа жизни, получив призовые 1 и 2 места.  </w:t>
      </w:r>
    </w:p>
    <w:p w:rsidR="00542153" w:rsidRPr="009F1977" w:rsidRDefault="00542153" w:rsidP="00542153">
      <w:pPr>
        <w:spacing w:after="0" w:line="240" w:lineRule="auto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В школьной библиотеке в помощь классным руководителям сделана подборка материалов для бесед и классных часов по темам: «Питание и здоровый образ жизни», «Хочешь жить – бросай курить»,«О вреде алкоголя», «Берегись белой тучи», Наркомания – знак беды»,«Искусственный рай», «Дорога в никуда».</w:t>
      </w:r>
    </w:p>
    <w:p w:rsidR="00542153" w:rsidRPr="009F1977" w:rsidRDefault="00542153" w:rsidP="00542153">
      <w:pPr>
        <w:spacing w:after="0" w:line="240" w:lineRule="auto"/>
        <w:ind w:left="-284"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9F1977">
        <w:rPr>
          <w:rFonts w:ascii="Times New Roman" w:hAnsi="Times New Roman"/>
          <w:sz w:val="28"/>
          <w:szCs w:val="28"/>
          <w:u w:val="single"/>
        </w:rPr>
        <w:t>Профилактика травматизма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С целью предупреждения аварийности и дорожно-транспортных происшествий с участием детей </w:t>
      </w:r>
      <w:r>
        <w:rPr>
          <w:rFonts w:ascii="Times New Roman" w:hAnsi="Times New Roman"/>
          <w:sz w:val="28"/>
          <w:szCs w:val="28"/>
        </w:rPr>
        <w:t>в первую неделю сентября</w:t>
      </w:r>
      <w:r w:rsidRPr="009F1977">
        <w:rPr>
          <w:rFonts w:ascii="Times New Roman" w:hAnsi="Times New Roman"/>
          <w:sz w:val="28"/>
          <w:szCs w:val="28"/>
        </w:rPr>
        <w:t xml:space="preserve"> проведен ряд мероприятий: 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- для учащихся 1-11 классов проведен внеплановый инструктаж на тему «Безопасное движение»; 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- в дневниках обновлены схемы безопасного маршрута «Дом – школа – дом»; 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в родительских чатах размещена информация на тему «Дорога и ребенок!»;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для учащихся 1-4 классов проведены классные часы, на которых были организованы ситуационные игры с разбором ошибок в поведении пешеходов.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 xml:space="preserve">- на сайте школы размещены памятки для детей и родителей по правилам дорожного движения, схема безопасного маршрута. </w:t>
      </w:r>
    </w:p>
    <w:p w:rsidR="00542153" w:rsidRPr="009F1977" w:rsidRDefault="00542153" w:rsidP="00542153">
      <w:pPr>
        <w:spacing w:after="0" w:line="240" w:lineRule="auto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- на 1-м этаже школы оборудованы уголки безопасности, содержащие информацию о правилах безопасного поведения.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1977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Художественно-эстетическое воспитание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В рамках художественно-эстетического воспитания прошли концерты, посвященные Дню учителя, 8 мар</w:t>
      </w:r>
      <w:r>
        <w:rPr>
          <w:rFonts w:ascii="Times New Roman" w:hAnsi="Times New Roman"/>
          <w:sz w:val="28"/>
          <w:szCs w:val="28"/>
        </w:rPr>
        <w:t>та.</w:t>
      </w:r>
    </w:p>
    <w:p w:rsidR="00542153" w:rsidRPr="009F1977" w:rsidRDefault="00542153" w:rsidP="00895F6E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9F1977">
        <w:rPr>
          <w:rFonts w:ascii="Times New Roman" w:hAnsi="Times New Roman"/>
          <w:sz w:val="28"/>
          <w:szCs w:val="28"/>
        </w:rPr>
        <w:t>Обучающиеся 1-4 классы приняли участие в школьном этапе конкурса «Бумажная вселенная», все коллективы оформили интересные выставки и были отмечены грамотами, работы победителей были направлены на городской конкурс творческих работ, результатом послужило 2 место. Почетные 1 места обучающимися школы были получены на конкурсах международного и всероссийского уровня, где дети показали свои возможности в декоративно – прикладном, поэтическом и песенном творчестве.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F1977">
        <w:rPr>
          <w:rFonts w:ascii="Times New Roman" w:hAnsi="Times New Roman" w:cs="Times New Roman"/>
          <w:color w:val="000000"/>
          <w:sz w:val="28"/>
          <w:szCs w:val="28"/>
          <w:u w:val="single"/>
        </w:rPr>
        <w:t>Положительные результаты воспитательной работы</w:t>
      </w:r>
    </w:p>
    <w:p w:rsidR="00542153" w:rsidRPr="009F1977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977">
        <w:rPr>
          <w:rFonts w:ascii="Times New Roman" w:hAnsi="Times New Roman" w:cs="Times New Roman"/>
          <w:color w:val="000000"/>
          <w:sz w:val="28"/>
          <w:szCs w:val="28"/>
        </w:rPr>
        <w:t>1. Высокий процент участия детей во внеклассных мероприятиях, конкурсах. Обучающиеся показали хорошие результаты по количеству призовых мест.</w:t>
      </w:r>
    </w:p>
    <w:p w:rsidR="00542153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977">
        <w:rPr>
          <w:rFonts w:ascii="Times New Roman" w:hAnsi="Times New Roman" w:cs="Times New Roman"/>
          <w:color w:val="000000"/>
          <w:sz w:val="28"/>
          <w:szCs w:val="28"/>
        </w:rPr>
        <w:t>2. Развитие взаимопонимания и взаимодействия в коллективе, сплочение школьных коллективов через совместную творческую деятельность.</w:t>
      </w:r>
    </w:p>
    <w:p w:rsidR="00542153" w:rsidRPr="00117564" w:rsidRDefault="00542153" w:rsidP="00542153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2153" w:rsidRPr="00117564" w:rsidRDefault="00542153" w:rsidP="00542153">
      <w:pPr>
        <w:spacing w:after="0" w:line="240" w:lineRule="auto"/>
        <w:ind w:left="-284" w:firstLine="708"/>
        <w:jc w:val="center"/>
        <w:rPr>
          <w:rFonts w:ascii="Times New Roman" w:hAnsi="Times New Roman"/>
          <w:b/>
          <w:sz w:val="28"/>
          <w:szCs w:val="28"/>
        </w:rPr>
      </w:pPr>
      <w:r w:rsidRPr="00117564">
        <w:rPr>
          <w:rFonts w:ascii="Times New Roman" w:hAnsi="Times New Roman"/>
          <w:b/>
          <w:sz w:val="28"/>
          <w:szCs w:val="28"/>
        </w:rPr>
        <w:t>Информация о численности обучаю</w:t>
      </w:r>
      <w:r>
        <w:rPr>
          <w:rFonts w:ascii="Times New Roman" w:hAnsi="Times New Roman"/>
          <w:b/>
          <w:sz w:val="28"/>
          <w:szCs w:val="28"/>
        </w:rPr>
        <w:t xml:space="preserve">щихся, занимающихся в кружках </w:t>
      </w:r>
    </w:p>
    <w:p w:rsidR="00542153" w:rsidRPr="00117564" w:rsidRDefault="00542153" w:rsidP="00542153">
      <w:pPr>
        <w:spacing w:after="0" w:line="240" w:lineRule="auto"/>
        <w:ind w:left="-284" w:firstLine="708"/>
        <w:jc w:val="both"/>
        <w:rPr>
          <w:rFonts w:ascii="Times New Roman" w:hAnsi="Times New Roman"/>
          <w:sz w:val="28"/>
          <w:szCs w:val="28"/>
        </w:rPr>
      </w:pPr>
      <w:r w:rsidRPr="00117564">
        <w:rPr>
          <w:rFonts w:ascii="Times New Roman" w:hAnsi="Times New Roman"/>
          <w:sz w:val="28"/>
          <w:szCs w:val="28"/>
        </w:rPr>
        <w:t xml:space="preserve">В школе в 2021 году в рамках дополнительного образования продолжают свою работу: 1 кружок естественнонаучной направленности, 4 кружка </w:t>
      </w:r>
      <w:r w:rsidRPr="00117564">
        <w:rPr>
          <w:rFonts w:ascii="Times New Roman" w:hAnsi="Times New Roman"/>
          <w:sz w:val="28"/>
          <w:szCs w:val="28"/>
        </w:rPr>
        <w:lastRenderedPageBreak/>
        <w:t xml:space="preserve">художественно-эстетической направленности, 1 кружок краеведческой направленности, 2 кружок социально-педагогической направленности, 1 кружок патриотической направленности. </w:t>
      </w:r>
      <w:r>
        <w:rPr>
          <w:rFonts w:ascii="Times New Roman" w:hAnsi="Times New Roman"/>
          <w:sz w:val="28"/>
          <w:szCs w:val="28"/>
        </w:rPr>
        <w:t>На базе школы работают 2 кружка, преподавате</w:t>
      </w:r>
      <w:r w:rsidR="00895F6E">
        <w:rPr>
          <w:rFonts w:ascii="Times New Roman" w:hAnsi="Times New Roman"/>
          <w:sz w:val="28"/>
          <w:szCs w:val="28"/>
        </w:rPr>
        <w:t>лями которых являются педагоги дополнительного образования  учреждений дополнительного образования  - партнеров школы</w:t>
      </w:r>
      <w:r>
        <w:rPr>
          <w:rFonts w:ascii="Times New Roman" w:hAnsi="Times New Roman"/>
          <w:sz w:val="28"/>
          <w:szCs w:val="28"/>
        </w:rPr>
        <w:t>. Таким образом, к</w:t>
      </w:r>
      <w:r w:rsidRPr="00117564">
        <w:rPr>
          <w:rFonts w:ascii="Times New Roman" w:hAnsi="Times New Roman"/>
          <w:sz w:val="28"/>
          <w:szCs w:val="28"/>
        </w:rPr>
        <w:t xml:space="preserve">ружковой работой </w:t>
      </w:r>
      <w:r>
        <w:rPr>
          <w:rFonts w:ascii="Times New Roman" w:hAnsi="Times New Roman"/>
          <w:sz w:val="28"/>
          <w:szCs w:val="28"/>
        </w:rPr>
        <w:t xml:space="preserve">без учета внеурочной деятельности </w:t>
      </w:r>
      <w:r w:rsidRPr="00117564">
        <w:rPr>
          <w:rFonts w:ascii="Times New Roman" w:hAnsi="Times New Roman"/>
          <w:sz w:val="28"/>
          <w:szCs w:val="28"/>
        </w:rPr>
        <w:t xml:space="preserve">было охвачено </w:t>
      </w:r>
      <w:r>
        <w:rPr>
          <w:rFonts w:ascii="Times New Roman" w:hAnsi="Times New Roman"/>
          <w:sz w:val="28"/>
          <w:szCs w:val="28"/>
        </w:rPr>
        <w:t>367</w:t>
      </w:r>
      <w:r w:rsidRPr="00117564">
        <w:rPr>
          <w:rFonts w:ascii="Times New Roman" w:hAnsi="Times New Roman"/>
          <w:sz w:val="28"/>
          <w:szCs w:val="28"/>
        </w:rPr>
        <w:t xml:space="preserve"> человека. </w:t>
      </w:r>
    </w:p>
    <w:p w:rsidR="008B1E83" w:rsidRPr="008B1E83" w:rsidRDefault="008B1E83" w:rsidP="008B1E83">
      <w:pPr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8"/>
          <w:szCs w:val="28"/>
        </w:rPr>
      </w:pPr>
      <w:r w:rsidRPr="008B1E83">
        <w:rPr>
          <w:rFonts w:ascii="Times New Roman" w:hAnsi="Times New Roman"/>
          <w:color w:val="0070C0"/>
          <w:sz w:val="28"/>
          <w:szCs w:val="28"/>
        </w:rPr>
        <w:t>.</w:t>
      </w:r>
    </w:p>
    <w:p w:rsidR="00692BBD" w:rsidRPr="00DE05EC" w:rsidRDefault="00692BBD" w:rsidP="00895F6E">
      <w:pPr>
        <w:spacing w:after="0" w:line="240" w:lineRule="auto"/>
        <w:ind w:left="-284" w:firstLine="710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FFFF00"/>
          <w:sz w:val="32"/>
          <w:szCs w:val="32"/>
        </w:rPr>
        <w:tab/>
      </w:r>
      <w:r w:rsidRPr="00DE05EC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Физкультурно-оздоровительная и спортивно-массовая  работа</w:t>
      </w:r>
    </w:p>
    <w:p w:rsidR="00692BBD" w:rsidRPr="00692BBD" w:rsidRDefault="00692BBD" w:rsidP="00895F6E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FFFF00"/>
          <w:sz w:val="28"/>
          <w:szCs w:val="28"/>
          <w:shd w:val="clear" w:color="auto" w:fill="FFFFFF"/>
        </w:rPr>
      </w:pPr>
      <w:r w:rsidRPr="00AB681B">
        <w:rPr>
          <w:rFonts w:ascii="Times New Roman" w:hAnsi="Times New Roman" w:cs="Times New Roman"/>
          <w:sz w:val="28"/>
          <w:szCs w:val="28"/>
        </w:rPr>
        <w:t xml:space="preserve">Состояние здоровья ребенка - важное условие успешного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681B">
        <w:rPr>
          <w:rFonts w:ascii="Times New Roman" w:hAnsi="Times New Roman" w:cs="Times New Roman"/>
          <w:sz w:val="28"/>
          <w:szCs w:val="28"/>
        </w:rPr>
        <w:t xml:space="preserve">своения школьных программ по общеобразовательной подготовке. Физическая культура была и остаётся </w:t>
      </w:r>
      <w:r>
        <w:rPr>
          <w:rFonts w:ascii="Times New Roman" w:hAnsi="Times New Roman" w:cs="Times New Roman"/>
          <w:sz w:val="28"/>
          <w:szCs w:val="28"/>
        </w:rPr>
        <w:t>- о</w:t>
      </w:r>
      <w:r w:rsidRPr="00AB681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681B">
        <w:rPr>
          <w:rFonts w:ascii="Times New Roman" w:hAnsi="Times New Roman" w:cs="Times New Roman"/>
          <w:sz w:val="28"/>
          <w:szCs w:val="28"/>
        </w:rPr>
        <w:t xml:space="preserve"> из главных направлений оздоровительной</w:t>
      </w:r>
      <w:r>
        <w:rPr>
          <w:rFonts w:ascii="Times New Roman" w:hAnsi="Times New Roman" w:cs="Times New Roman"/>
          <w:sz w:val="28"/>
          <w:szCs w:val="28"/>
        </w:rPr>
        <w:t xml:space="preserve"> и спортивной </w:t>
      </w:r>
      <w:r w:rsidRPr="00AB681B">
        <w:rPr>
          <w:rFonts w:ascii="Times New Roman" w:hAnsi="Times New Roman" w:cs="Times New Roman"/>
          <w:sz w:val="28"/>
          <w:szCs w:val="28"/>
        </w:rPr>
        <w:t xml:space="preserve"> работы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B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Основной целью физкультурно-оздоровительной и спортивно-массовой  работы школы является</w:t>
      </w:r>
      <w:r w:rsidRPr="00692BB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</w:t>
      </w:r>
      <w:r w:rsidRPr="00692BBD">
        <w:rPr>
          <w:rFonts w:ascii="Times New Roman" w:hAnsi="Times New Roman" w:cs="Times New Roman"/>
          <w:color w:val="000000"/>
          <w:sz w:val="28"/>
          <w:szCs w:val="28"/>
        </w:rPr>
        <w:t>оспитание  сознательного отношения воспитанника к укреплению своего здоровья и к личному уровню физической подготовки.</w:t>
      </w: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68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 из важнейших задач в школе – повышение активности учащихся путем вовлечения их в различные формы внеурочных и внеклассных занятий и мероприятий.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достижение цели и задач по физическому воспитанию коллектив учителей физической культуры выделил главной задачей  развитие системы физического воспитания, объединяющую урочную и  внеклассную формы занятий физическими упражнениями и спортом, что </w:t>
      </w:r>
      <w:r w:rsidR="0054215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созданию</w:t>
      </w: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максимально благоприятны</w:t>
      </w:r>
      <w:r w:rsidR="0054215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</w:t>
      </w:r>
      <w:r w:rsidR="0054215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развития не только физических, но и духовных способностей ребенка, его самоопределения.   </w:t>
      </w:r>
    </w:p>
    <w:p w:rsidR="00692BBD" w:rsidRPr="001E70BB" w:rsidRDefault="00692BBD" w:rsidP="00895F6E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>Решая задачи физического воспитан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педагоги </w:t>
      </w:r>
      <w:r w:rsidRPr="002E00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ориентировали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учащихся потребностей и мотивации  к систематическим занятиям физическими упражнениями, воспитание моральных и волевых качеств, формирования гуманистических отношений, приобретение опыта общения. </w:t>
      </w:r>
      <w:r w:rsidRPr="00984DD8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организовано тесное сотрудничество и соблюдается преемственность в физическом воспитании и развитии детей с дошкольными образовательными учреждениями</w:t>
      </w:r>
      <w:r w:rsidRPr="001E70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21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70BB">
        <w:rPr>
          <w:rFonts w:ascii="Times New Roman" w:eastAsia="Calibri" w:hAnsi="Times New Roman" w:cs="Times New Roman"/>
          <w:sz w:val="28"/>
          <w:szCs w:val="28"/>
          <w:lang w:eastAsia="en-US"/>
        </w:rPr>
        <w:t>Для оптимальной организации дополнительного образования было проведено анкетирование учащихся и родителей с целью выявления образовательных потребностей и запросов.</w:t>
      </w:r>
    </w:p>
    <w:p w:rsidR="00895F6E" w:rsidRDefault="00895F6E" w:rsidP="00895F6E">
      <w:pPr>
        <w:spacing w:after="0" w:line="24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5F6E" w:rsidRDefault="00895F6E" w:rsidP="00895F6E">
      <w:pPr>
        <w:spacing w:after="0" w:line="24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5F6E" w:rsidRDefault="00895F6E" w:rsidP="00895F6E">
      <w:pPr>
        <w:spacing w:after="0" w:line="24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5F6E" w:rsidRDefault="00895F6E" w:rsidP="00895F6E">
      <w:pPr>
        <w:spacing w:after="0" w:line="24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2BBD" w:rsidRPr="001E70BB" w:rsidRDefault="00692BBD" w:rsidP="00895F6E">
      <w:pPr>
        <w:spacing w:after="0" w:line="240" w:lineRule="auto"/>
        <w:ind w:left="-284" w:firstLine="7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70BB">
        <w:rPr>
          <w:rFonts w:ascii="Times New Roman" w:eastAsia="Times New Roman" w:hAnsi="Times New Roman" w:cs="Times New Roman"/>
          <w:sz w:val="28"/>
          <w:szCs w:val="28"/>
        </w:rPr>
        <w:t>Охват учащихся дополнительным образованием (спортивные секции)</w:t>
      </w: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FF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715714</wp:posOffset>
            </wp:positionH>
            <wp:positionV relativeFrom="paragraph">
              <wp:posOffset>183998</wp:posOffset>
            </wp:positionV>
            <wp:extent cx="4245856" cy="2925786"/>
            <wp:effectExtent l="19050" t="0" r="2294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61" cy="292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Default="00692BBD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92BBD" w:rsidRPr="00C12954" w:rsidRDefault="00895F6E" w:rsidP="00895F6E">
      <w:pPr>
        <w:spacing w:after="0" w:line="240" w:lineRule="auto"/>
        <w:ind w:left="-284" w:firstLine="71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дополнительного </w:t>
      </w:r>
      <w:r w:rsidR="00692BBD" w:rsidRPr="00C12954">
        <w:rPr>
          <w:rFonts w:ascii="Times New Roman" w:eastAsia="Times New Roman" w:hAnsi="Times New Roman" w:cs="Times New Roman"/>
          <w:sz w:val="28"/>
          <w:szCs w:val="28"/>
        </w:rPr>
        <w:t>образовани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692BBD" w:rsidRPr="00C12954">
        <w:rPr>
          <w:rFonts w:ascii="Times New Roman" w:eastAsia="Times New Roman" w:hAnsi="Times New Roman" w:cs="Times New Roman"/>
          <w:sz w:val="28"/>
          <w:szCs w:val="28"/>
        </w:rPr>
        <w:t xml:space="preserve"> в школе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усилена </w:t>
      </w:r>
      <w:r w:rsidR="00692BBD" w:rsidRPr="00C12954">
        <w:rPr>
          <w:rFonts w:ascii="Times New Roman" w:eastAsia="Times New Roman" w:hAnsi="Times New Roman" w:cs="Times New Roman"/>
          <w:sz w:val="28"/>
          <w:szCs w:val="28"/>
        </w:rPr>
        <w:t xml:space="preserve">социальными </w:t>
      </w:r>
      <w:r w:rsidR="00692BBD">
        <w:rPr>
          <w:rFonts w:ascii="Times New Roman" w:eastAsia="Times New Roman" w:hAnsi="Times New Roman" w:cs="Times New Roman"/>
          <w:sz w:val="28"/>
          <w:szCs w:val="28"/>
        </w:rPr>
        <w:t>партне</w:t>
      </w:r>
      <w:r w:rsidR="00692BBD" w:rsidRPr="00C12954">
        <w:rPr>
          <w:rFonts w:ascii="Times New Roman" w:eastAsia="Times New Roman" w:hAnsi="Times New Roman" w:cs="Times New Roman"/>
          <w:sz w:val="28"/>
          <w:szCs w:val="28"/>
        </w:rPr>
        <w:t>рами из числа городских учреждений д</w:t>
      </w:r>
      <w:r w:rsidR="00692BBD">
        <w:rPr>
          <w:rFonts w:ascii="Times New Roman" w:eastAsia="Times New Roman" w:hAnsi="Times New Roman" w:cs="Times New Roman"/>
          <w:sz w:val="28"/>
          <w:szCs w:val="28"/>
        </w:rPr>
        <w:t>ополнительного образования. Все</w:t>
      </w:r>
      <w:r w:rsidR="00692BBD" w:rsidRPr="00C12954">
        <w:rPr>
          <w:rFonts w:ascii="Times New Roman" w:eastAsia="Times New Roman" w:hAnsi="Times New Roman" w:cs="Times New Roman"/>
          <w:sz w:val="28"/>
          <w:szCs w:val="28"/>
        </w:rPr>
        <w:t xml:space="preserve"> секции на бесплатной основе работают на базе нашей школы.</w:t>
      </w:r>
    </w:p>
    <w:p w:rsidR="00692BBD" w:rsidRPr="00BB4729" w:rsidRDefault="00692BBD" w:rsidP="00895F6E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47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базе нашей школы  организована работа спортивного клуба «</w:t>
      </w:r>
      <w:r w:rsidRPr="00BB4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 </w:t>
      </w:r>
      <w:r w:rsidRPr="00BB47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STAR</w:t>
      </w:r>
      <w:r w:rsidRPr="00BB4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BB47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организации и координации работы по развитию физкультуры и спорта, пропаганде здорового образа жизни в школе. Спортивным клубом разработана</w:t>
      </w:r>
      <w:r w:rsidRPr="00BB47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циклограмма физкультурно-оздоровительных массовых мероприятий на учебный год. 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Ежегодно проводится большое количество спортивных мероприятий. </w:t>
      </w:r>
      <w:r w:rsidRPr="00BB47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Школа рассматривает участие школьников в спортивных соревнованиях как возможность для их самовыражения, самореализации, самоутверждения. 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Широко применяются соревновательные и игровые </w:t>
      </w:r>
      <w:proofErr w:type="gramStart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технологии,  помогающие</w:t>
      </w:r>
      <w:proofErr w:type="gramEnd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решать не только проблемы </w:t>
      </w:r>
      <w:proofErr w:type="spellStart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здоровьесбережения</w:t>
      </w:r>
      <w:proofErr w:type="spellEnd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 социализации, но и проблемы мотивации, развития  обучающихся.</w:t>
      </w:r>
    </w:p>
    <w:p w:rsidR="00692BBD" w:rsidRPr="00BB4729" w:rsidRDefault="00692BBD" w:rsidP="00895F6E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895F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2021 год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школьным спортивным клубом организовано участие обучающихся школы </w:t>
      </w:r>
      <w:r w:rsidR="00895F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</w:t>
      </w:r>
      <w:r w:rsidR="00895F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ях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всероссийского </w:t>
      </w:r>
      <w:r w:rsidR="00895F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уровня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«Кросс наций», «Лыжня России», муниципальных и региональных  соревнованиях по футб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олу, легкой атлетике, 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олимпиаде по физической культуре, малые турниры по шашкам и шахматам, лыжные гонки, где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ребята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заняли призовые места по различным видам спорта.</w:t>
      </w:r>
    </w:p>
    <w:p w:rsidR="00692BBD" w:rsidRPr="00245A36" w:rsidRDefault="00895F6E" w:rsidP="00895F6E">
      <w:pPr>
        <w:spacing w:after="0" w:line="240" w:lineRule="auto"/>
        <w:ind w:left="-284" w:firstLine="710"/>
        <w:jc w:val="both"/>
        <w:rPr>
          <w:rFonts w:ascii="Times New Roman" w:eastAsia="Calibri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Наша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 xml:space="preserve"> школа </w:t>
      </w:r>
      <w:r>
        <w:rPr>
          <w:rFonts w:ascii="Times New Roman" w:hAnsi="Times New Roman"/>
          <w:color w:val="000000"/>
          <w:sz w:val="28"/>
          <w:szCs w:val="28"/>
        </w:rPr>
        <w:t xml:space="preserve">– это учреждение 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>со сме</w:t>
      </w:r>
      <w:r>
        <w:rPr>
          <w:rFonts w:ascii="Times New Roman" w:hAnsi="Times New Roman"/>
          <w:color w:val="000000"/>
          <w:sz w:val="28"/>
          <w:szCs w:val="28"/>
        </w:rPr>
        <w:t xml:space="preserve">шанным контингентом обучающихся, в котором есть место как для 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>одаренны</w:t>
      </w:r>
      <w:r w:rsidR="00603741">
        <w:rPr>
          <w:rFonts w:ascii="Times New Roman" w:hAnsi="Times New Roman"/>
          <w:color w:val="000000"/>
          <w:sz w:val="28"/>
          <w:szCs w:val="28"/>
        </w:rPr>
        <w:t>х детей, так и для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 xml:space="preserve"> дет</w:t>
      </w:r>
      <w:r w:rsidR="00603741">
        <w:rPr>
          <w:rFonts w:ascii="Times New Roman" w:hAnsi="Times New Roman"/>
          <w:color w:val="000000"/>
          <w:sz w:val="28"/>
          <w:szCs w:val="28"/>
        </w:rPr>
        <w:t>ей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 xml:space="preserve"> с ограниченными возможностями здоровья, которые нуждаются в психолого-педагогической поддержке, поэтому учителя целью своей работы считают создание </w:t>
      </w:r>
      <w:r w:rsidR="00603741">
        <w:rPr>
          <w:rFonts w:ascii="Times New Roman" w:hAnsi="Times New Roman"/>
          <w:color w:val="000000"/>
          <w:sz w:val="28"/>
          <w:szCs w:val="28"/>
        </w:rPr>
        <w:t>среды, способствующей тому, что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 xml:space="preserve">бы каждый ученик вне зависимости от своих возможностей, склонностей </w:t>
      </w:r>
      <w:r w:rsidR="00603741">
        <w:rPr>
          <w:rFonts w:ascii="Times New Roman" w:hAnsi="Times New Roman"/>
          <w:color w:val="000000"/>
          <w:sz w:val="28"/>
          <w:szCs w:val="28"/>
        </w:rPr>
        <w:t xml:space="preserve">и состояния здоровья </w:t>
      </w:r>
      <w:r w:rsidR="00692BBD" w:rsidRPr="00245A36">
        <w:rPr>
          <w:rFonts w:ascii="Times New Roman" w:hAnsi="Times New Roman"/>
          <w:color w:val="000000"/>
          <w:sz w:val="28"/>
          <w:szCs w:val="28"/>
        </w:rPr>
        <w:t>мог реализовать себя</w:t>
      </w:r>
      <w:r w:rsidR="00692BBD" w:rsidRPr="00245A36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2BBD" w:rsidRPr="00245A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диагностики результативности </w:t>
      </w:r>
      <w:r w:rsidR="006037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такой работы </w:t>
      </w:r>
      <w:r w:rsidR="00692BBD" w:rsidRPr="00245A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037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последующей </w:t>
      </w:r>
      <w:r w:rsidR="00692BBD" w:rsidRPr="00245A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корректировки в школе ведется мониторинг физической подготовленности учащихся.</w:t>
      </w:r>
    </w:p>
    <w:p w:rsidR="00692BBD" w:rsidRPr="008B1E83" w:rsidRDefault="00692BBD" w:rsidP="00895F6E">
      <w:pPr>
        <w:spacing w:after="0"/>
        <w:ind w:left="-284" w:firstLine="710"/>
        <w:jc w:val="both"/>
        <w:rPr>
          <w:rFonts w:ascii="Times New Roman" w:hAnsi="Times New Roman" w:cs="Times New Roman"/>
          <w:color w:val="FFFF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FF00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91440</wp:posOffset>
            </wp:positionV>
            <wp:extent cx="4752975" cy="2960370"/>
            <wp:effectExtent l="0" t="0" r="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BBD" w:rsidRPr="008B1E83" w:rsidRDefault="00692BBD" w:rsidP="00895F6E">
      <w:pPr>
        <w:spacing w:after="0"/>
        <w:ind w:left="-284" w:firstLine="710"/>
        <w:jc w:val="both"/>
        <w:rPr>
          <w:rFonts w:ascii="Times New Roman" w:hAnsi="Times New Roman" w:cs="Times New Roman"/>
          <w:color w:val="FFFF00"/>
          <w:sz w:val="24"/>
          <w:szCs w:val="24"/>
          <w:shd w:val="clear" w:color="auto" w:fill="FFFFFF"/>
        </w:rPr>
      </w:pPr>
    </w:p>
    <w:p w:rsidR="00692BBD" w:rsidRPr="008B1E83" w:rsidRDefault="00692BBD" w:rsidP="00895F6E">
      <w:pPr>
        <w:spacing w:after="0"/>
        <w:ind w:left="-284" w:firstLine="710"/>
        <w:jc w:val="both"/>
        <w:rPr>
          <w:rFonts w:ascii="Times New Roman" w:hAnsi="Times New Roman" w:cs="Times New Roman"/>
          <w:color w:val="FFFF00"/>
          <w:sz w:val="24"/>
          <w:szCs w:val="24"/>
          <w:shd w:val="clear" w:color="auto" w:fill="FFFFFF"/>
        </w:rPr>
      </w:pPr>
    </w:p>
    <w:p w:rsidR="00692BBD" w:rsidRPr="008B1E83" w:rsidRDefault="00692BBD" w:rsidP="00895F6E">
      <w:pPr>
        <w:ind w:left="-284" w:firstLine="710"/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</w:p>
    <w:p w:rsidR="00692BBD" w:rsidRPr="008B1E83" w:rsidRDefault="00692BBD" w:rsidP="00895F6E">
      <w:pPr>
        <w:ind w:left="-284" w:firstLine="710"/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</w:p>
    <w:p w:rsidR="00692BBD" w:rsidRPr="008B1E83" w:rsidRDefault="00692BBD" w:rsidP="00895F6E">
      <w:pPr>
        <w:ind w:left="-284" w:firstLine="710"/>
        <w:jc w:val="center"/>
        <w:rPr>
          <w:rFonts w:ascii="Times New Roman" w:hAnsi="Times New Roman" w:cs="Times New Roman"/>
          <w:b/>
          <w:color w:val="FFFF00"/>
          <w:sz w:val="32"/>
          <w:szCs w:val="32"/>
        </w:rPr>
      </w:pPr>
    </w:p>
    <w:p w:rsidR="00692BBD" w:rsidRDefault="00692BBD" w:rsidP="00895F6E">
      <w:pPr>
        <w:spacing w:after="0" w:line="240" w:lineRule="auto"/>
        <w:ind w:left="-284" w:right="-285" w:firstLine="710"/>
        <w:jc w:val="both"/>
        <w:rPr>
          <w:rFonts w:ascii="Times New Roman" w:hAnsi="Times New Roman" w:cs="Times New Roman"/>
          <w:color w:val="FFFF00"/>
          <w:sz w:val="28"/>
          <w:szCs w:val="28"/>
        </w:rPr>
      </w:pPr>
    </w:p>
    <w:p w:rsidR="00692BBD" w:rsidRPr="008B1E83" w:rsidRDefault="00692BBD" w:rsidP="00895F6E">
      <w:pPr>
        <w:spacing w:after="0" w:line="240" w:lineRule="auto"/>
        <w:ind w:left="-284" w:right="-285" w:firstLine="710"/>
        <w:jc w:val="both"/>
        <w:rPr>
          <w:rFonts w:ascii="Times New Roman" w:hAnsi="Times New Roman" w:cs="Times New Roman"/>
          <w:color w:val="FFFF00"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2BBD" w:rsidRDefault="00692BBD" w:rsidP="00895F6E">
      <w:pPr>
        <w:spacing w:after="0" w:line="240" w:lineRule="auto"/>
        <w:ind w:left="-284" w:right="-144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более успешного решения задач </w:t>
      </w:r>
      <w:proofErr w:type="spellStart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физкультурно</w:t>
      </w:r>
      <w:proofErr w:type="spellEnd"/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–оздоровительной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спортивной </w:t>
      </w:r>
      <w:r w:rsidRPr="00BB47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r w:rsidR="005F7A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организовано участие </w:t>
      </w:r>
      <w:r w:rsidRPr="00BB47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</w:t>
      </w:r>
      <w:r w:rsidR="005F7A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</w:t>
      </w:r>
      <w:r w:rsidRPr="00BB47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в фестивале Всероссийского физкультурно-спортивного комплекса «Готов к труду и обороне», для чего в системе АИС ГТО были  з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BB47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регистрированы 98 учащихся по ступеням. Успешно прошли  тестирования ГТО - 50 учащихся, из них 7 </w:t>
      </w:r>
      <w:r w:rsidRPr="00245A3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человек стали обладателями золотых, 5 – серебряных и 5 - бронзовых знаков</w:t>
      </w:r>
    </w:p>
    <w:p w:rsidR="008B1E83" w:rsidRPr="008B1E83" w:rsidRDefault="008B1E83" w:rsidP="007C5C9E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color w:val="FFFF00"/>
          <w:sz w:val="28"/>
          <w:szCs w:val="28"/>
        </w:rPr>
      </w:pPr>
    </w:p>
    <w:p w:rsidR="008B1E83" w:rsidRPr="00CD5792" w:rsidRDefault="008B1E83" w:rsidP="008B1E83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>Сведения о педагогических работниках (включая административных и других работников, осуществляющих педагогическую деятельность)</w:t>
      </w:r>
    </w:p>
    <w:p w:rsidR="008B1E83" w:rsidRPr="00CD5792" w:rsidRDefault="008B1E83" w:rsidP="008B1E83">
      <w:pPr>
        <w:spacing w:after="0" w:line="240" w:lineRule="auto"/>
        <w:ind w:left="-284"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В муниципальном бюджетном общеобразовательном учреждении</w:t>
      </w:r>
      <w:r w:rsidR="005F7A7A">
        <w:rPr>
          <w:rFonts w:ascii="Times New Roman" w:hAnsi="Times New Roman" w:cs="Times New Roman"/>
          <w:sz w:val="28"/>
          <w:szCs w:val="28"/>
        </w:rPr>
        <w:t xml:space="preserve"> </w:t>
      </w:r>
      <w:r w:rsidRPr="00CD5792">
        <w:rPr>
          <w:rFonts w:ascii="Times New Roman" w:hAnsi="Times New Roman" w:cs="Times New Roman"/>
          <w:sz w:val="28"/>
          <w:szCs w:val="28"/>
        </w:rPr>
        <w:t>- средней  общеобразовательной школе № 45 имени Д.И. Блынского г. Орла в 202</w:t>
      </w:r>
      <w:r w:rsidR="00603741">
        <w:rPr>
          <w:rFonts w:ascii="Times New Roman" w:hAnsi="Times New Roman" w:cs="Times New Roman"/>
          <w:sz w:val="28"/>
          <w:szCs w:val="28"/>
        </w:rPr>
        <w:t>1</w:t>
      </w:r>
      <w:r w:rsidRPr="00CD5792">
        <w:rPr>
          <w:rFonts w:ascii="Times New Roman" w:hAnsi="Times New Roman" w:cs="Times New Roman"/>
          <w:sz w:val="28"/>
          <w:szCs w:val="28"/>
        </w:rPr>
        <w:t xml:space="preserve"> году работали 6</w:t>
      </w:r>
      <w:r w:rsidR="00376377">
        <w:rPr>
          <w:rFonts w:ascii="Times New Roman" w:hAnsi="Times New Roman" w:cs="Times New Roman"/>
          <w:sz w:val="28"/>
          <w:szCs w:val="28"/>
        </w:rPr>
        <w:t>8</w:t>
      </w:r>
      <w:r w:rsidRPr="00CD5792">
        <w:rPr>
          <w:rFonts w:ascii="Times New Roman" w:hAnsi="Times New Roman" w:cs="Times New Roman"/>
          <w:sz w:val="28"/>
          <w:szCs w:val="28"/>
        </w:rPr>
        <w:t xml:space="preserve"> учителей и иных педагогических работников с учётом представителей АУП. Высшую квалификационную категорию имеют 51 педагогический работник (7</w:t>
      </w:r>
      <w:r w:rsidR="00376377">
        <w:rPr>
          <w:rFonts w:ascii="Times New Roman" w:hAnsi="Times New Roman" w:cs="Times New Roman"/>
          <w:sz w:val="28"/>
          <w:szCs w:val="28"/>
        </w:rPr>
        <w:t>5</w:t>
      </w:r>
      <w:r w:rsidRPr="00CD5792">
        <w:rPr>
          <w:rFonts w:ascii="Times New Roman" w:hAnsi="Times New Roman" w:cs="Times New Roman"/>
          <w:sz w:val="28"/>
          <w:szCs w:val="28"/>
        </w:rPr>
        <w:t>%), перву</w:t>
      </w:r>
      <w:r w:rsidR="00376377">
        <w:rPr>
          <w:rFonts w:ascii="Times New Roman" w:hAnsi="Times New Roman" w:cs="Times New Roman"/>
          <w:sz w:val="28"/>
          <w:szCs w:val="28"/>
        </w:rPr>
        <w:t>ю квалификационную категорию – 3</w:t>
      </w:r>
      <w:r w:rsidRPr="00CD579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76377">
        <w:rPr>
          <w:rFonts w:ascii="Times New Roman" w:hAnsi="Times New Roman" w:cs="Times New Roman"/>
          <w:sz w:val="28"/>
          <w:szCs w:val="28"/>
        </w:rPr>
        <w:t>а</w:t>
      </w:r>
      <w:r w:rsidRPr="00CD5792">
        <w:rPr>
          <w:rFonts w:ascii="Times New Roman" w:hAnsi="Times New Roman" w:cs="Times New Roman"/>
          <w:sz w:val="28"/>
          <w:szCs w:val="28"/>
        </w:rPr>
        <w:t xml:space="preserve"> (</w:t>
      </w:r>
      <w:r w:rsidR="00376377">
        <w:rPr>
          <w:rFonts w:ascii="Times New Roman" w:hAnsi="Times New Roman" w:cs="Times New Roman"/>
          <w:sz w:val="28"/>
          <w:szCs w:val="28"/>
        </w:rPr>
        <w:t>4,4</w:t>
      </w:r>
      <w:r w:rsidRPr="00CD5792">
        <w:rPr>
          <w:rFonts w:ascii="Times New Roman" w:hAnsi="Times New Roman" w:cs="Times New Roman"/>
          <w:sz w:val="28"/>
          <w:szCs w:val="28"/>
        </w:rPr>
        <w:t>%). В коллективе педагогов 2 почетных работника образования, 8 человек награждены грамотами Министерства образования и науки РФ.</w:t>
      </w:r>
    </w:p>
    <w:p w:rsidR="008B1E83" w:rsidRPr="00CD5792" w:rsidRDefault="008B1E83" w:rsidP="008B1E83">
      <w:pPr>
        <w:spacing w:after="0" w:line="240" w:lineRule="auto"/>
        <w:ind w:left="-284"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Из 6</w:t>
      </w:r>
      <w:r w:rsidR="00376377">
        <w:rPr>
          <w:rFonts w:ascii="Times New Roman" w:hAnsi="Times New Roman" w:cs="Times New Roman"/>
          <w:sz w:val="28"/>
          <w:szCs w:val="28"/>
        </w:rPr>
        <w:t>8</w:t>
      </w:r>
      <w:r w:rsidRPr="00CD5792">
        <w:rPr>
          <w:rFonts w:ascii="Times New Roman" w:hAnsi="Times New Roman" w:cs="Times New Roman"/>
          <w:sz w:val="28"/>
          <w:szCs w:val="28"/>
        </w:rPr>
        <w:t xml:space="preserve"> педагогических работников 63 имеют высшее образование, </w:t>
      </w:r>
      <w:r w:rsidR="00376377">
        <w:rPr>
          <w:rFonts w:ascii="Times New Roman" w:hAnsi="Times New Roman" w:cs="Times New Roman"/>
          <w:sz w:val="28"/>
          <w:szCs w:val="28"/>
        </w:rPr>
        <w:t>5</w:t>
      </w:r>
      <w:r w:rsidRPr="00CD5792">
        <w:rPr>
          <w:rFonts w:ascii="Times New Roman" w:hAnsi="Times New Roman" w:cs="Times New Roman"/>
          <w:sz w:val="28"/>
          <w:szCs w:val="28"/>
        </w:rPr>
        <w:t xml:space="preserve"> человек – среднее специальное.</w:t>
      </w:r>
    </w:p>
    <w:p w:rsidR="008B1E83" w:rsidRPr="00CD5792" w:rsidRDefault="008B1E83" w:rsidP="008B1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E83" w:rsidRPr="00CD5792" w:rsidRDefault="008B1E83" w:rsidP="008B1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>Стаж педагогической работы</w:t>
      </w:r>
    </w:p>
    <w:tbl>
      <w:tblPr>
        <w:tblpPr w:leftFromText="180" w:rightFromText="180" w:vertAnchor="text" w:horzAnchor="margin" w:tblpXSpec="center" w:tblpY="52"/>
        <w:tblW w:w="5000" w:type="pct"/>
        <w:tblLook w:val="0000" w:firstRow="0" w:lastRow="0" w:firstColumn="0" w:lastColumn="0" w:noHBand="0" w:noVBand="0"/>
      </w:tblPr>
      <w:tblGrid>
        <w:gridCol w:w="1354"/>
        <w:gridCol w:w="1521"/>
        <w:gridCol w:w="1385"/>
        <w:gridCol w:w="1521"/>
        <w:gridCol w:w="1680"/>
        <w:gridCol w:w="1884"/>
      </w:tblGrid>
      <w:tr w:rsidR="008B1E83" w:rsidRPr="00CD5792" w:rsidTr="008B1E83">
        <w:trPr>
          <w:cantSplit/>
          <w:trHeight w:val="740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0-5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6-10 лет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11-15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16-20 лет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21-25 лет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Свыше25 лет</w:t>
            </w:r>
          </w:p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E83" w:rsidRPr="00CD5792" w:rsidTr="008B1E83">
        <w:trPr>
          <w:cantSplit/>
          <w:trHeight w:val="426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E83" w:rsidRPr="00CD5792" w:rsidRDefault="008B1E83" w:rsidP="008B1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763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Педагогических работников в возрасте до 30 лет - 1</w:t>
      </w:r>
      <w:r w:rsidR="00376377">
        <w:rPr>
          <w:rFonts w:ascii="Times New Roman" w:hAnsi="Times New Roman" w:cs="Times New Roman"/>
          <w:sz w:val="28"/>
          <w:szCs w:val="28"/>
        </w:rPr>
        <w:t>3</w:t>
      </w:r>
      <w:r w:rsidRPr="00CD5792">
        <w:rPr>
          <w:rFonts w:ascii="Times New Roman" w:hAnsi="Times New Roman" w:cs="Times New Roman"/>
          <w:sz w:val="28"/>
          <w:szCs w:val="28"/>
        </w:rPr>
        <w:t xml:space="preserve"> человек (1</w:t>
      </w:r>
      <w:r w:rsidR="00376377">
        <w:rPr>
          <w:rFonts w:ascii="Times New Roman" w:hAnsi="Times New Roman" w:cs="Times New Roman"/>
          <w:sz w:val="28"/>
          <w:szCs w:val="28"/>
        </w:rPr>
        <w:t>9,1</w:t>
      </w:r>
      <w:r w:rsidRPr="00CD5792">
        <w:rPr>
          <w:rFonts w:ascii="Times New Roman" w:hAnsi="Times New Roman" w:cs="Times New Roman"/>
          <w:sz w:val="28"/>
          <w:szCs w:val="28"/>
        </w:rPr>
        <w:t>%), педагогических работников старше 55 лет – 1</w:t>
      </w:r>
      <w:r w:rsidR="00376377">
        <w:rPr>
          <w:rFonts w:ascii="Times New Roman" w:hAnsi="Times New Roman" w:cs="Times New Roman"/>
          <w:sz w:val="28"/>
          <w:szCs w:val="28"/>
        </w:rPr>
        <w:t>1</w:t>
      </w:r>
      <w:r w:rsidRPr="00CD5792">
        <w:rPr>
          <w:rFonts w:ascii="Times New Roman" w:hAnsi="Times New Roman" w:cs="Times New Roman"/>
          <w:sz w:val="28"/>
          <w:szCs w:val="28"/>
        </w:rPr>
        <w:t xml:space="preserve"> человек (1</w:t>
      </w:r>
      <w:r w:rsidR="00376377">
        <w:rPr>
          <w:rFonts w:ascii="Times New Roman" w:hAnsi="Times New Roman" w:cs="Times New Roman"/>
          <w:sz w:val="28"/>
          <w:szCs w:val="28"/>
        </w:rPr>
        <w:t>6.2</w:t>
      </w:r>
      <w:r w:rsidRPr="00CD5792">
        <w:rPr>
          <w:rFonts w:ascii="Times New Roman" w:hAnsi="Times New Roman" w:cs="Times New Roman"/>
          <w:sz w:val="28"/>
          <w:szCs w:val="28"/>
        </w:rPr>
        <w:t>%).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Все педагоги за последние 3 года прошли курсы повышения квалификации.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Основу методической службы школы представляет методический совет.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Приоритетные вопросы, решаемые на заседаниях МС: 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- программно-методическое обеспечение образовательного процесса;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формирование системы работы с одаренными детьми; </w:t>
      </w:r>
    </w:p>
    <w:p w:rsidR="008B1E83" w:rsidRPr="00CD5792" w:rsidRDefault="008B1E83" w:rsidP="008B1E8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организация внеурочной деятельности в рамках ФГОС;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организация внеурочной деятельности по предметам (предметные олимпиады, недели, конкурсы и др.);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работа по предупреждению неуспеваемости, ликвидации пробелов в знаниях учащихся;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организация предпрофильной подготовки и профильного обучения;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подготовка к государственной итоговой аттестации;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- новые условия аттестации педагогических и руководящих работников;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изучение, обобщение и внедрение перспективного педагогического опыта.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5792">
        <w:rPr>
          <w:rFonts w:ascii="Times New Roman" w:eastAsia="Calibri" w:hAnsi="Times New Roman" w:cs="Times New Roman"/>
          <w:b/>
          <w:sz w:val="28"/>
          <w:szCs w:val="28"/>
        </w:rPr>
        <w:t xml:space="preserve">Высокий уровень профессионализма педагогов нашей школы востребован на уровне города и области: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на проверку работ муниципального и регионального этапов Всероссийской олимпиады школьников были приглашены 4 педагога нашей школы;                                                                                                                       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- 6 учителей школы являются </w:t>
      </w:r>
      <w:r w:rsidRPr="00CD5792">
        <w:rPr>
          <w:rFonts w:ascii="Times New Roman" w:hAnsi="Times New Roman"/>
          <w:sz w:val="28"/>
          <w:szCs w:val="28"/>
        </w:rPr>
        <w:t xml:space="preserve">членами предметных комиссий </w:t>
      </w:r>
      <w:r w:rsidRPr="00CD5792">
        <w:rPr>
          <w:rFonts w:ascii="Times New Roman" w:eastAsia="Calibri" w:hAnsi="Times New Roman" w:cs="Times New Roman"/>
          <w:sz w:val="28"/>
          <w:szCs w:val="28"/>
        </w:rPr>
        <w:t>по проверке</w:t>
      </w:r>
      <w:r w:rsidRPr="00CD5792">
        <w:rPr>
          <w:rFonts w:ascii="Times New Roman" w:hAnsi="Times New Roman"/>
          <w:sz w:val="28"/>
          <w:szCs w:val="28"/>
        </w:rPr>
        <w:t xml:space="preserve"> работ участников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ЕГЭ;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- 4 учителя  являются</w:t>
      </w:r>
      <w:r w:rsidRPr="00CD5792">
        <w:rPr>
          <w:rFonts w:ascii="Times New Roman" w:hAnsi="Times New Roman"/>
          <w:sz w:val="28"/>
          <w:szCs w:val="28"/>
        </w:rPr>
        <w:t xml:space="preserve"> членами предметных комиссий </w:t>
      </w:r>
      <w:r w:rsidRPr="00CD5792">
        <w:rPr>
          <w:rFonts w:ascii="Times New Roman" w:eastAsia="Calibri" w:hAnsi="Times New Roman" w:cs="Times New Roman"/>
          <w:sz w:val="28"/>
          <w:szCs w:val="28"/>
        </w:rPr>
        <w:t>по проверке</w:t>
      </w:r>
      <w:r w:rsidRPr="00CD5792">
        <w:rPr>
          <w:rFonts w:ascii="Times New Roman" w:hAnsi="Times New Roman"/>
          <w:sz w:val="28"/>
          <w:szCs w:val="28"/>
        </w:rPr>
        <w:t xml:space="preserve"> работ участников ОГЭ</w:t>
      </w:r>
      <w:r w:rsidRPr="00CD57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1E83" w:rsidRPr="00CD5792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76377">
        <w:rPr>
          <w:rFonts w:ascii="Times New Roman" w:eastAsia="Calibri" w:hAnsi="Times New Roman" w:cs="Times New Roman"/>
          <w:sz w:val="28"/>
          <w:szCs w:val="28"/>
        </w:rPr>
        <w:t>2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учителя являются членами экспертных групп аттестационных комиссий.</w:t>
      </w:r>
    </w:p>
    <w:p w:rsidR="007C5C9E" w:rsidRDefault="007C5C9E" w:rsidP="007C5C9E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center"/>
        <w:rPr>
          <w:rStyle w:val="a7"/>
          <w:b/>
          <w:i w:val="0"/>
          <w:sz w:val="28"/>
          <w:szCs w:val="28"/>
        </w:rPr>
      </w:pPr>
      <w:r w:rsidRPr="00376377">
        <w:rPr>
          <w:rStyle w:val="a7"/>
          <w:b/>
          <w:i w:val="0"/>
          <w:sz w:val="28"/>
          <w:szCs w:val="28"/>
        </w:rPr>
        <w:t>Оценка системы управления образовательным учреждением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Управление школой осуществляется в соответствии с федеральным законом от 29 декабря 2012 года №273-ФЗ «Об образовании в Российской Федерации» и Уставом школы на принципах демократичности, открытости, приоритета общечеловеческих ценностей, охраны жизни и здоровья человека, свободного развития личности. Административные обязанности распределены в соответствии со штатным расписанием. Общее управление школой осуществляется директором. Заместители директора реализуют оперативное управление учебно-воспитательным процессом и осуществляют планирующую, организационную, исполнительную, контролирующую, аналитическую и обобщающую функции.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В соответствии с основными задачами сформирована следующая система управления: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</w:rPr>
      </w:pPr>
      <w:r w:rsidRPr="00376377">
        <w:rPr>
          <w:rStyle w:val="a7"/>
          <w:sz w:val="28"/>
          <w:szCs w:val="28"/>
        </w:rPr>
        <w:t>Высший уровень управления</w:t>
      </w:r>
    </w:p>
    <w:p w:rsidR="008B1E83" w:rsidRPr="00376377" w:rsidRDefault="008E4929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hyperlink r:id="rId14" w:history="1">
        <w:r w:rsidR="008B1E83" w:rsidRPr="00376377">
          <w:rPr>
            <w:rStyle w:val="a6"/>
            <w:color w:val="auto"/>
            <w:sz w:val="28"/>
            <w:szCs w:val="28"/>
            <w:u w:val="none"/>
          </w:rPr>
          <w:t>Учредитель</w:t>
        </w:r>
      </w:hyperlink>
      <w:r w:rsidR="008B1E83" w:rsidRPr="00376377">
        <w:rPr>
          <w:sz w:val="28"/>
          <w:szCs w:val="28"/>
        </w:rPr>
        <w:t xml:space="preserve"> – муниципальное образование «Город Орёл». Функции и полномочия учредителя осуществляет администрация города Орла в лице управления образования администрации города Орла. 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376377">
        <w:rPr>
          <w:rStyle w:val="a7"/>
          <w:sz w:val="28"/>
          <w:szCs w:val="28"/>
          <w:u w:val="single"/>
        </w:rPr>
        <w:t>Первый уровень управления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Директор школы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Педагогический Совет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Общее собрание трудового коллектива</w:t>
      </w:r>
    </w:p>
    <w:p w:rsidR="008B1E83" w:rsidRPr="00376377" w:rsidRDefault="008E4929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hyperlink r:id="rId15" w:tgtFrame="_blank" w:history="1">
        <w:r w:rsidR="008B1E83" w:rsidRPr="00376377">
          <w:rPr>
            <w:rStyle w:val="a6"/>
            <w:color w:val="auto"/>
            <w:sz w:val="28"/>
            <w:szCs w:val="28"/>
            <w:u w:val="none"/>
          </w:rPr>
          <w:t>Управляющий Совет школы</w:t>
        </w:r>
      </w:hyperlink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Попечительский совет школы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376377">
        <w:rPr>
          <w:sz w:val="28"/>
          <w:szCs w:val="28"/>
          <w:u w:val="single"/>
        </w:rPr>
        <w:t> </w:t>
      </w:r>
      <w:r w:rsidRPr="00376377">
        <w:rPr>
          <w:rStyle w:val="a7"/>
          <w:sz w:val="28"/>
          <w:szCs w:val="28"/>
          <w:u w:val="single"/>
        </w:rPr>
        <w:t>Второй уровень управления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Заместитель директора по УВР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Заместитель директора по ВР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Заместитель директора по АХР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Профсоюзный комитет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Общешкольный родительский комитет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376377">
        <w:rPr>
          <w:rStyle w:val="a7"/>
          <w:sz w:val="28"/>
          <w:szCs w:val="28"/>
          <w:u w:val="single"/>
        </w:rPr>
        <w:t>Третий уровень управления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Социально-психологическая служба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Методический совет  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</w:rPr>
      </w:pPr>
      <w:r w:rsidRPr="00376377">
        <w:rPr>
          <w:rStyle w:val="a7"/>
          <w:sz w:val="28"/>
          <w:szCs w:val="28"/>
          <w:u w:val="single"/>
        </w:rPr>
        <w:t>Четвёртый уровень управлен</w:t>
      </w:r>
      <w:r w:rsidRPr="00376377">
        <w:rPr>
          <w:rStyle w:val="a7"/>
          <w:sz w:val="28"/>
          <w:szCs w:val="28"/>
        </w:rPr>
        <w:t>ия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lastRenderedPageBreak/>
        <w:t>Школьные методические объединения учителей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Заведующий библиотекой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Родительские комитеты классов 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376377">
        <w:rPr>
          <w:rStyle w:val="a7"/>
          <w:sz w:val="28"/>
          <w:szCs w:val="28"/>
          <w:u w:val="single"/>
        </w:rPr>
        <w:t>Пятый уровень управления</w:t>
      </w:r>
    </w:p>
    <w:p w:rsidR="008B1E83" w:rsidRPr="00376377" w:rsidRDefault="008B1E83" w:rsidP="008B1E83">
      <w:pPr>
        <w:pStyle w:val="a5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376377">
        <w:rPr>
          <w:sz w:val="28"/>
          <w:szCs w:val="28"/>
        </w:rPr>
        <w:t>Учителя, педагоги дополнительного образования, классные руководители</w:t>
      </w:r>
    </w:p>
    <w:p w:rsidR="008B1E83" w:rsidRPr="00376377" w:rsidRDefault="008B1E83" w:rsidP="008B1E83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377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p w:rsidR="008B1E83" w:rsidRPr="00376377" w:rsidRDefault="008B1E83" w:rsidP="008B1E83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377">
        <w:rPr>
          <w:rFonts w:ascii="Times New Roman" w:hAnsi="Times New Roman" w:cs="Times New Roman"/>
          <w:b/>
          <w:sz w:val="28"/>
          <w:szCs w:val="28"/>
        </w:rPr>
        <w:t>Учебно-материальная база школы.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377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</w:t>
      </w:r>
      <w:proofErr w:type="gramStart"/>
      <w:r w:rsidRPr="00376377">
        <w:rPr>
          <w:rFonts w:ascii="Times New Roman" w:hAnsi="Times New Roman" w:cs="Times New Roman"/>
          <w:sz w:val="28"/>
          <w:szCs w:val="28"/>
        </w:rPr>
        <w:t>школы  позволяет</w:t>
      </w:r>
      <w:proofErr w:type="gramEnd"/>
      <w:r w:rsidRPr="00376377">
        <w:rPr>
          <w:rFonts w:ascii="Times New Roman" w:hAnsi="Times New Roman" w:cs="Times New Roman"/>
          <w:sz w:val="28"/>
          <w:szCs w:val="28"/>
        </w:rPr>
        <w:t xml:space="preserve"> осуществлять учебно-воспитательный процесс с использованием современных педагогических технологий, в том числе ИКТ-технологий.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377">
        <w:rPr>
          <w:rFonts w:ascii="Times New Roman" w:hAnsi="Times New Roman" w:cs="Times New Roman"/>
          <w:sz w:val="28"/>
          <w:szCs w:val="28"/>
        </w:rPr>
        <w:t xml:space="preserve">Школа  располагается в двух зданиях общей площадью </w:t>
      </w:r>
      <w:r w:rsidRPr="00376377">
        <w:rPr>
          <w:rFonts w:ascii="Times New Roman" w:hAnsi="Times New Roman" w:cs="Times New Roman"/>
          <w:sz w:val="28"/>
          <w:szCs w:val="28"/>
          <w:u w:val="single"/>
        </w:rPr>
        <w:t xml:space="preserve">10211,5 </w:t>
      </w:r>
      <w:r w:rsidRPr="00376377">
        <w:rPr>
          <w:rFonts w:ascii="Times New Roman" w:hAnsi="Times New Roman" w:cs="Times New Roman"/>
          <w:sz w:val="28"/>
          <w:szCs w:val="28"/>
        </w:rPr>
        <w:t>кв.м.: учебный корпус и пришкольный  спортивно-оздоровительный комплекс                    «Северная лагуна». Средняя площадь помещений, в которых осуществляется образовательная деятельность, в расчете на одного учени</w:t>
      </w:r>
      <w:r w:rsidR="00376377">
        <w:rPr>
          <w:rFonts w:ascii="Times New Roman" w:hAnsi="Times New Roman" w:cs="Times New Roman"/>
          <w:sz w:val="28"/>
          <w:szCs w:val="28"/>
        </w:rPr>
        <w:t>ка составляет                5,2</w:t>
      </w:r>
      <w:r w:rsidRPr="00376377">
        <w:rPr>
          <w:rFonts w:ascii="Times New Roman" w:hAnsi="Times New Roman" w:cs="Times New Roman"/>
          <w:sz w:val="28"/>
          <w:szCs w:val="28"/>
        </w:rPr>
        <w:t>8м</w:t>
      </w:r>
      <w:r w:rsidRPr="003763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6377">
        <w:rPr>
          <w:rFonts w:ascii="Times New Roman" w:hAnsi="Times New Roman" w:cs="Times New Roman"/>
          <w:sz w:val="28"/>
          <w:szCs w:val="28"/>
        </w:rPr>
        <w:t xml:space="preserve">. Для организации учебно-воспитательного процесса имеются 36 оборудованных учебных кабинетов по всем предметам учебного плана, включая кабинеты физики, химии, биологии, которые обеспечены лабораторным и демонстрационным оборудованием, кабинеты психолога, логопеда для проведения коррекционной работы, 2 кабинета информатики, </w:t>
      </w:r>
      <w:r w:rsidR="00376377">
        <w:rPr>
          <w:rFonts w:ascii="Times New Roman" w:hAnsi="Times New Roman" w:cs="Times New Roman"/>
          <w:sz w:val="28"/>
          <w:szCs w:val="28"/>
        </w:rPr>
        <w:t xml:space="preserve">2 мобильных компьютерных класса, </w:t>
      </w:r>
      <w:r w:rsidRPr="00376377">
        <w:rPr>
          <w:rFonts w:ascii="Times New Roman" w:hAnsi="Times New Roman" w:cs="Times New Roman"/>
          <w:sz w:val="28"/>
          <w:szCs w:val="28"/>
        </w:rPr>
        <w:t>что составляет 0,</w:t>
      </w:r>
      <w:r w:rsidR="00376377">
        <w:rPr>
          <w:rFonts w:ascii="Times New Roman" w:hAnsi="Times New Roman" w:cs="Times New Roman"/>
          <w:sz w:val="28"/>
          <w:szCs w:val="28"/>
        </w:rPr>
        <w:t>1</w:t>
      </w:r>
      <w:r w:rsidRPr="00376377">
        <w:rPr>
          <w:rFonts w:ascii="Times New Roman" w:hAnsi="Times New Roman" w:cs="Times New Roman"/>
          <w:sz w:val="28"/>
          <w:szCs w:val="28"/>
        </w:rPr>
        <w:t xml:space="preserve"> единиц компьютеров в расчете на одного ученика. В школе имеются специально оборудованная мастерская по деревообработке и металлообработке, а также кабинет обслуживающего труда для проведения практических занятий. Для проведения оперативных совещаний, методических заседаний, семинаров и конференций на различном уровне оборудован конференц-зал. Актовый зал рассчитан на 150 мест. Медицинский, процедурный, стоматологический кабинеты укомплектованы необходимым оборудованием.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377">
        <w:rPr>
          <w:rFonts w:ascii="Times New Roman" w:hAnsi="Times New Roman" w:cs="Times New Roman"/>
          <w:sz w:val="28"/>
          <w:szCs w:val="28"/>
        </w:rPr>
        <w:t xml:space="preserve">В школе имеются 2 больших </w:t>
      </w:r>
      <w:r w:rsidRPr="00376377">
        <w:rPr>
          <w:rFonts w:ascii="Times New Roman" w:hAnsi="Times New Roman" w:cs="Times New Roman"/>
          <w:bCs/>
          <w:sz w:val="28"/>
          <w:szCs w:val="28"/>
        </w:rPr>
        <w:t>спортивных зала</w:t>
      </w:r>
      <w:r w:rsidRPr="00376377">
        <w:rPr>
          <w:rFonts w:ascii="Times New Roman" w:hAnsi="Times New Roman" w:cs="Times New Roman"/>
          <w:sz w:val="28"/>
          <w:szCs w:val="28"/>
        </w:rPr>
        <w:t xml:space="preserve"> площадью 553,7м</w:t>
      </w:r>
      <w:r w:rsidRPr="003763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6377">
        <w:rPr>
          <w:rFonts w:ascii="Times New Roman" w:hAnsi="Times New Roman" w:cs="Times New Roman"/>
          <w:sz w:val="28"/>
          <w:szCs w:val="28"/>
        </w:rPr>
        <w:t>, малый спортивный зал площадью 123 м</w:t>
      </w:r>
      <w:r w:rsidRPr="003763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76377">
        <w:rPr>
          <w:rFonts w:ascii="Times New Roman" w:hAnsi="Times New Roman" w:cs="Times New Roman"/>
          <w:sz w:val="28"/>
          <w:szCs w:val="28"/>
        </w:rPr>
        <w:t xml:space="preserve">, </w:t>
      </w:r>
      <w:r w:rsidRPr="00376377">
        <w:rPr>
          <w:rFonts w:ascii="Times New Roman" w:hAnsi="Times New Roman" w:cs="Times New Roman"/>
          <w:sz w:val="28"/>
          <w:szCs w:val="28"/>
        </w:rPr>
        <w:t>танцевальный зал, боксерский зал. Игровые спортивные залы оборудованы согласно требованиям для проведения занятий по легкой атлетике, спортивным играм. Стадион используется в весеннее-осенний период для занятий по легкой атлетике и спортивным играм (футбол), а в зимний период для лыжной подготовки.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Школа укомплектована современной библиотекой, которая насчитывает в своем фонде 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20308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учебник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ов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1174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6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книг художественной литературы, множество журналов и брошюр. За 202</w:t>
      </w:r>
      <w:r w:rsid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год из средств регионального и муниципального бюджетов, а также из внебюджетных средств было закуплено и получено 2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214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экз. учебников на сумму 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840662</w:t>
      </w:r>
      <w:r w:rsidRPr="00376377">
        <w:rPr>
          <w:rFonts w:ascii="Times New Roman" w:hAnsi="Times New Roman" w:cs="Times New Roman"/>
          <w:sz w:val="24"/>
          <w:szCs w:val="24"/>
        </w:rPr>
        <w:t xml:space="preserve"> </w:t>
      </w:r>
      <w:r w:rsidR="00A267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руб. 9</w:t>
      </w:r>
      <w:r w:rsidRPr="0037637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0коп., благодаря чему все обуч</w:t>
      </w:r>
      <w:r w:rsidRPr="00376377">
        <w:rPr>
          <w:rFonts w:ascii="Times New Roman" w:hAnsi="Times New Roman" w:cs="Times New Roman"/>
          <w:sz w:val="28"/>
          <w:szCs w:val="28"/>
        </w:rPr>
        <w:t xml:space="preserve">ающиеся по ФГОС были обеспечены учебниками. </w:t>
      </w:r>
      <w:r w:rsidRPr="00376377">
        <w:rPr>
          <w:rFonts w:ascii="Times New Roman" w:eastAsia="Times New Roman" w:hAnsi="Times New Roman" w:cs="Times New Roman"/>
          <w:sz w:val="28"/>
          <w:szCs w:val="28"/>
        </w:rPr>
        <w:t>В библиотеке имеются электронные образовательные ресурсы для использования учителями и обучающимися (электронные приложения к учебникам, диски, аудио- и видеоматериалы). В библиотеке р</w:t>
      </w:r>
      <w:r w:rsidRPr="00376377">
        <w:rPr>
          <w:rFonts w:ascii="Times New Roman" w:hAnsi="Times New Roman" w:cs="Times New Roman"/>
          <w:sz w:val="28"/>
          <w:szCs w:val="28"/>
        </w:rPr>
        <w:t>аботает читальный зал на 25 посадочных мест, в котором имеется выход в Интернет и обеспечена возможность работы на компьютерах, распечатки и сканирования. Организована работа по контролю наличия и использования экстремистской литературы, контролируется распечатка бумажных материалов.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Спортивно оздоровительный комплекс «Северная лагуна» функционирует с февраля 2004 года. Появление этого комплекса открыло большие возможности для </w:t>
      </w:r>
      <w:r w:rsidRPr="003763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массового обучения плаванию. В настоящее время в комплексе созданы все необходимые условия для обучения школьников плаванию на занятиях по внеурочной деятельности, секционных </w:t>
      </w:r>
      <w:proofErr w:type="gramStart"/>
      <w:r w:rsidRPr="00376377">
        <w:rPr>
          <w:rFonts w:ascii="Times New Roman" w:eastAsia="Times New Roman" w:hAnsi="Times New Roman" w:cs="Times New Roman"/>
          <w:sz w:val="28"/>
          <w:szCs w:val="28"/>
        </w:rPr>
        <w:t>занятиях..</w:t>
      </w:r>
      <w:proofErr w:type="gramEnd"/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 В состав комплекса входят большая чаша (размеры 25м*8,5м, количество дорожек - 3, глубина - 1,7м) и малая плавательная чаша (размеры - 12м*5м, глубина - 1,1м), а также раздевалки, душевые комнаты.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377">
        <w:rPr>
          <w:rFonts w:ascii="Times New Roman" w:hAnsi="Times New Roman" w:cs="Times New Roman"/>
          <w:sz w:val="28"/>
          <w:szCs w:val="28"/>
        </w:rPr>
        <w:t>Все учащиеся имеют возможность пользоваться сетью Интернет  (2 Мб/с). Имеется система электронного документооборота.</w:t>
      </w:r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питания обучающихся имеется столовая на 220 посадочных мест, буфет. Все обучающиеся имеют возможность получать горячее питание. 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В школе имеются возможности оказания обучающимся психолого-педагогической, медицинской и социальной помощи. В школе работают психолог, логопеды, социальный педагог. Для разных категорий учащихся и их родителей проводятся по плану работы индивидуальные и групповые консультации, разработаны программы сопровождения для детей с ограниченными возможностями здоровья; проводятся коррекционные занятия по различным образовательным программам. Обеспечен доступ в здание обучающимся с </w:t>
      </w:r>
      <w:proofErr w:type="gramStart"/>
      <w:r w:rsidRPr="00376377">
        <w:rPr>
          <w:rFonts w:ascii="Times New Roman" w:eastAsia="Times New Roman" w:hAnsi="Times New Roman" w:cs="Times New Roman"/>
          <w:sz w:val="28"/>
          <w:szCs w:val="28"/>
        </w:rPr>
        <w:t>ограниченными  возможностями</w:t>
      </w:r>
      <w:proofErr w:type="gramEnd"/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 здоровья: имеется пандус, расширенные дверные проемы, поручни, свободный доступ к кабинетам логопеда, психолога, для занятий на 1 этаже.</w:t>
      </w:r>
    </w:p>
    <w:p w:rsidR="008B1E83" w:rsidRPr="00376377" w:rsidRDefault="008B1E83" w:rsidP="008B1E83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6377">
        <w:rPr>
          <w:rFonts w:ascii="Times New Roman" w:eastAsia="Times New Roman" w:hAnsi="Times New Roman" w:cs="Times New Roman"/>
          <w:sz w:val="28"/>
          <w:szCs w:val="28"/>
        </w:rPr>
        <w:t>Таким образом, образовательные ресурсы школы обеспечивают условия для реализации образовательных заказов родителей и учащихся. Итоги самообследования позволяют признать работу школы в 202</w:t>
      </w:r>
      <w:r w:rsidR="00FF74E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76377">
        <w:rPr>
          <w:rFonts w:ascii="Times New Roman" w:eastAsia="Times New Roman" w:hAnsi="Times New Roman" w:cs="Times New Roman"/>
          <w:sz w:val="28"/>
          <w:szCs w:val="28"/>
        </w:rPr>
        <w:t xml:space="preserve"> году удовлетворительной.</w:t>
      </w:r>
    </w:p>
    <w:p w:rsidR="008B1E83" w:rsidRPr="00376377" w:rsidRDefault="008B1E83" w:rsidP="008B1E83">
      <w:pPr>
        <w:spacing w:after="0" w:line="240" w:lineRule="auto"/>
        <w:ind w:left="-426" w:right="-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1E83" w:rsidRPr="008B1E83" w:rsidRDefault="008B1E83" w:rsidP="007C5C9E">
      <w:pPr>
        <w:spacing w:after="0" w:line="240" w:lineRule="auto"/>
        <w:ind w:left="-142" w:right="-284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</w:p>
    <w:sectPr w:rsidR="008B1E83" w:rsidRPr="008B1E83" w:rsidSect="00895F6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169E0"/>
    <w:multiLevelType w:val="multilevel"/>
    <w:tmpl w:val="1B6C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9F9"/>
    <w:rsid w:val="00086DD2"/>
    <w:rsid w:val="001938E8"/>
    <w:rsid w:val="001A29DD"/>
    <w:rsid w:val="001B028B"/>
    <w:rsid w:val="001C7424"/>
    <w:rsid w:val="002F6363"/>
    <w:rsid w:val="00332A31"/>
    <w:rsid w:val="00376377"/>
    <w:rsid w:val="00397F76"/>
    <w:rsid w:val="003F629F"/>
    <w:rsid w:val="00535661"/>
    <w:rsid w:val="00542153"/>
    <w:rsid w:val="005F7A7A"/>
    <w:rsid w:val="00603741"/>
    <w:rsid w:val="006332B7"/>
    <w:rsid w:val="00664006"/>
    <w:rsid w:val="006911E4"/>
    <w:rsid w:val="00692BBD"/>
    <w:rsid w:val="006F1038"/>
    <w:rsid w:val="00741C38"/>
    <w:rsid w:val="00773752"/>
    <w:rsid w:val="007C5C9E"/>
    <w:rsid w:val="008038A4"/>
    <w:rsid w:val="008867FA"/>
    <w:rsid w:val="00895F6E"/>
    <w:rsid w:val="008B1E83"/>
    <w:rsid w:val="008C0024"/>
    <w:rsid w:val="008E4929"/>
    <w:rsid w:val="009C0D87"/>
    <w:rsid w:val="00A26733"/>
    <w:rsid w:val="00AC2C70"/>
    <w:rsid w:val="00B15F1F"/>
    <w:rsid w:val="00B16288"/>
    <w:rsid w:val="00B44069"/>
    <w:rsid w:val="00B44AA9"/>
    <w:rsid w:val="00B9331B"/>
    <w:rsid w:val="00BB6E73"/>
    <w:rsid w:val="00C11371"/>
    <w:rsid w:val="00CE68B3"/>
    <w:rsid w:val="00CF4190"/>
    <w:rsid w:val="00D107B9"/>
    <w:rsid w:val="00D63354"/>
    <w:rsid w:val="00DA3A4C"/>
    <w:rsid w:val="00E17D92"/>
    <w:rsid w:val="00E879C4"/>
    <w:rsid w:val="00EE68A7"/>
    <w:rsid w:val="00F349F9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3C8C5B2-B206-4A8D-B2E5-BF6BF5A1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49F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86DD2"/>
    <w:pPr>
      <w:spacing w:after="0" w:line="240" w:lineRule="auto"/>
      <w:ind w:firstLine="397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8B1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8B1E83"/>
    <w:rPr>
      <w:color w:val="0000FF"/>
      <w:u w:val="single"/>
    </w:rPr>
  </w:style>
  <w:style w:type="character" w:styleId="a7">
    <w:name w:val="Emphasis"/>
    <w:uiPriority w:val="20"/>
    <w:qFormat/>
    <w:rsid w:val="008B1E83"/>
    <w:rPr>
      <w:i/>
      <w:iCs/>
    </w:rPr>
  </w:style>
  <w:style w:type="paragraph" w:styleId="a8">
    <w:name w:val="Body Text"/>
    <w:basedOn w:val="a"/>
    <w:link w:val="a9"/>
    <w:uiPriority w:val="99"/>
    <w:semiHidden/>
    <w:unhideWhenUsed/>
    <w:rsid w:val="00BB6E7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BB6E7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6332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3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32B7"/>
    <w:rPr>
      <w:rFonts w:ascii="Tahoma" w:hAnsi="Tahoma" w:cs="Tahoma"/>
      <w:sz w:val="16"/>
      <w:szCs w:val="16"/>
    </w:rPr>
  </w:style>
  <w:style w:type="character" w:customStyle="1" w:styleId="c22">
    <w:name w:val="c22"/>
    <w:basedOn w:val="a0"/>
    <w:rsid w:val="00692BBD"/>
  </w:style>
  <w:style w:type="paragraph" w:customStyle="1" w:styleId="c16">
    <w:name w:val="c16"/>
    <w:basedOn w:val="a"/>
    <w:rsid w:val="00692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hyperlink" Target="http://shkola45orel.edusite.ru/DswMedia/polojenieobupravlyayushaiysovetvozglavlyaetpredsedatel-.docx" TargetMode="Externa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hyperlink" Target="http://shkola45orel.edusite.ru/p73aa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Результаты</a:t>
            </a:r>
            <a:r>
              <a:rPr lang="ru-RU" sz="1200" baseline="0"/>
              <a:t> ВПР в 5 классах в сравнении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78871204232034"/>
          <c:y val="0.16089129483814546"/>
          <c:w val="0.71770110244059593"/>
          <c:h val="0.38505139982502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Лист1!$C$4:$L$4</c:f>
              <c:numCache>
                <c:formatCode>General</c:formatCode>
                <c:ptCount val="10"/>
                <c:pt idx="0">
                  <c:v>8.33</c:v>
                </c:pt>
                <c:pt idx="1">
                  <c:v>6.9300000000000024</c:v>
                </c:pt>
                <c:pt idx="2">
                  <c:v>20.830000000000005</c:v>
                </c:pt>
                <c:pt idx="3">
                  <c:v>31.68</c:v>
                </c:pt>
                <c:pt idx="4">
                  <c:v>50.13</c:v>
                </c:pt>
                <c:pt idx="5">
                  <c:v>47.52</c:v>
                </c:pt>
                <c:pt idx="6">
                  <c:v>14.58</c:v>
                </c:pt>
                <c:pt idx="7">
                  <c:v>13.860000000000021</c:v>
                </c:pt>
                <c:pt idx="8">
                  <c:v>64.709999999999994</c:v>
                </c:pt>
                <c:pt idx="9">
                  <c:v>61.38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63-4A27-8A78-CFA93164CB5E}"/>
            </c:ext>
          </c:extLst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Лист1!$C$5:$L$5</c:f>
              <c:numCache>
                <c:formatCode>General</c:formatCode>
                <c:ptCount val="10"/>
                <c:pt idx="0">
                  <c:v>7.06</c:v>
                </c:pt>
                <c:pt idx="1">
                  <c:v>8.91</c:v>
                </c:pt>
                <c:pt idx="2">
                  <c:v>14.12</c:v>
                </c:pt>
                <c:pt idx="3">
                  <c:v>20.79</c:v>
                </c:pt>
                <c:pt idx="4">
                  <c:v>54.120000000000012</c:v>
                </c:pt>
                <c:pt idx="5">
                  <c:v>46.53</c:v>
                </c:pt>
                <c:pt idx="6">
                  <c:v>24.71</c:v>
                </c:pt>
                <c:pt idx="7">
                  <c:v>26.759999999999987</c:v>
                </c:pt>
                <c:pt idx="8">
                  <c:v>78.83</c:v>
                </c:pt>
                <c:pt idx="9">
                  <c:v>70.290000000000006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63-4A27-8A78-CFA93164CB5E}"/>
            </c:ext>
          </c:extLst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окружающий мир/биология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Лист1!$C$6:$L$6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17.649999999999999</c:v>
                </c:pt>
                <c:pt idx="3">
                  <c:v>16.829999999999988</c:v>
                </c:pt>
                <c:pt idx="4">
                  <c:v>74.11999999999999</c:v>
                </c:pt>
                <c:pt idx="5">
                  <c:v>62.38</c:v>
                </c:pt>
                <c:pt idx="6">
                  <c:v>8.25</c:v>
                </c:pt>
                <c:pt idx="7">
                  <c:v>20.79</c:v>
                </c:pt>
                <c:pt idx="8">
                  <c:v>82.36999999999999</c:v>
                </c:pt>
                <c:pt idx="9">
                  <c:v>83.169999999999987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63-4A27-8A78-CFA93164CB5E}"/>
            </c:ext>
          </c:extLst>
        </c:ser>
        <c:ser>
          <c:idx val="3"/>
          <c:order val="3"/>
          <c:tx>
            <c:strRef>
              <c:f>Лист1!$B$7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Лист1!$C$7:$L$7</c:f>
              <c:numCache>
                <c:formatCode>General</c:formatCode>
                <c:ptCount val="10"/>
                <c:pt idx="1">
                  <c:v>0.99</c:v>
                </c:pt>
                <c:pt idx="3">
                  <c:v>31.68</c:v>
                </c:pt>
                <c:pt idx="5">
                  <c:v>40.590000000000003</c:v>
                </c:pt>
                <c:pt idx="7">
                  <c:v>26.73</c:v>
                </c:pt>
                <c:pt idx="9">
                  <c:v>67.319999999999993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63-4A27-8A78-CFA93164C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387328"/>
        <c:axId val="168569472"/>
      </c:barChart>
      <c:catAx>
        <c:axId val="168387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569472"/>
        <c:crosses val="autoZero"/>
        <c:auto val="1"/>
        <c:lblAlgn val="ctr"/>
        <c:lblOffset val="100"/>
        <c:noMultiLvlLbl val="0"/>
      </c:catAx>
      <c:valAx>
        <c:axId val="168569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3873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ВПР в 6 </a:t>
            </a:r>
            <a:r>
              <a:rPr lang="ru-RU" sz="1600" baseline="0"/>
              <a:t>классах</a:t>
            </a:r>
            <a:r>
              <a:rPr lang="ru-RU" baseline="0"/>
              <a:t> в сравнении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Лист1!$C$8:$L$8</c:f>
              <c:numCache>
                <c:formatCode>General</c:formatCode>
                <c:ptCount val="10"/>
                <c:pt idx="0">
                  <c:v>25.29</c:v>
                </c:pt>
                <c:pt idx="1">
                  <c:v>4.17</c:v>
                </c:pt>
                <c:pt idx="2">
                  <c:v>26.439999999999987</c:v>
                </c:pt>
                <c:pt idx="3">
                  <c:v>20.830000000000005</c:v>
                </c:pt>
                <c:pt idx="4">
                  <c:v>31.03</c:v>
                </c:pt>
                <c:pt idx="5">
                  <c:v>42.71</c:v>
                </c:pt>
                <c:pt idx="6">
                  <c:v>17.239999999999988</c:v>
                </c:pt>
                <c:pt idx="7">
                  <c:v>32.290000000000013</c:v>
                </c:pt>
                <c:pt idx="8">
                  <c:v>48.27</c:v>
                </c:pt>
                <c:pt idx="9">
                  <c:v>75.040000000000006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96-4C6F-A18A-09176F521D93}"/>
            </c:ext>
          </c:extLst>
        </c:ser>
        <c:ser>
          <c:idx val="1"/>
          <c:order val="1"/>
          <c:tx>
            <c:strRef>
              <c:f>Лист1!$B$9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Лист1!$C$9:$L$9</c:f>
              <c:numCache>
                <c:formatCode>General</c:formatCode>
                <c:ptCount val="10"/>
                <c:pt idx="0">
                  <c:v>16.670000000000005</c:v>
                </c:pt>
                <c:pt idx="1">
                  <c:v>11.58</c:v>
                </c:pt>
                <c:pt idx="2">
                  <c:v>30</c:v>
                </c:pt>
                <c:pt idx="3">
                  <c:v>45.260000000000012</c:v>
                </c:pt>
                <c:pt idx="4">
                  <c:v>28.89</c:v>
                </c:pt>
                <c:pt idx="5">
                  <c:v>33.68</c:v>
                </c:pt>
                <c:pt idx="6">
                  <c:v>24.439999999999987</c:v>
                </c:pt>
                <c:pt idx="7">
                  <c:v>9.4500000000000028</c:v>
                </c:pt>
                <c:pt idx="8">
                  <c:v>53.33</c:v>
                </c:pt>
                <c:pt idx="9">
                  <c:v>43.13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96-4C6F-A18A-09176F521D93}"/>
            </c:ext>
          </c:extLst>
        </c:ser>
        <c:ser>
          <c:idx val="2"/>
          <c:order val="2"/>
          <c:tx>
            <c:strRef>
              <c:f>Лист1!$B$10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Лист1!$C$10:$L$10</c:f>
              <c:numCache>
                <c:formatCode>General</c:formatCode>
                <c:ptCount val="10"/>
                <c:pt idx="0">
                  <c:v>3.4899999999999998</c:v>
                </c:pt>
                <c:pt idx="1">
                  <c:v>0</c:v>
                </c:pt>
                <c:pt idx="2">
                  <c:v>51.160000000000011</c:v>
                </c:pt>
                <c:pt idx="3">
                  <c:v>36.730000000000011</c:v>
                </c:pt>
                <c:pt idx="4">
                  <c:v>44.190000000000012</c:v>
                </c:pt>
                <c:pt idx="5">
                  <c:v>48.98</c:v>
                </c:pt>
                <c:pt idx="6">
                  <c:v>1.159999999999997</c:v>
                </c:pt>
                <c:pt idx="7">
                  <c:v>14.29</c:v>
                </c:pt>
                <c:pt idx="8">
                  <c:v>45.35</c:v>
                </c:pt>
                <c:pt idx="9">
                  <c:v>63.27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96-4C6F-A18A-09176F521D93}"/>
            </c:ext>
          </c:extLst>
        </c:ser>
        <c:ser>
          <c:idx val="3"/>
          <c:order val="3"/>
          <c:tx>
            <c:strRef>
              <c:f>Лист1!$B$11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Лист1!$C$11:$L$11</c:f>
              <c:numCache>
                <c:formatCode>General</c:formatCode>
                <c:ptCount val="10"/>
                <c:pt idx="0">
                  <c:v>17.05</c:v>
                </c:pt>
                <c:pt idx="1">
                  <c:v>8.33</c:v>
                </c:pt>
                <c:pt idx="2">
                  <c:v>53.41</c:v>
                </c:pt>
                <c:pt idx="3">
                  <c:v>60.42</c:v>
                </c:pt>
                <c:pt idx="4">
                  <c:v>20.45</c:v>
                </c:pt>
                <c:pt idx="5">
                  <c:v>22.919999999999987</c:v>
                </c:pt>
                <c:pt idx="6">
                  <c:v>9.09</c:v>
                </c:pt>
                <c:pt idx="7">
                  <c:v>8.33</c:v>
                </c:pt>
                <c:pt idx="8">
                  <c:v>29.54</c:v>
                </c:pt>
                <c:pt idx="9">
                  <c:v>31.25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96-4C6F-A18A-09176F521D93}"/>
            </c:ext>
          </c:extLst>
        </c:ser>
        <c:ser>
          <c:idx val="4"/>
          <c:order val="4"/>
          <c:tx>
            <c:strRef>
              <c:f>Лист1!$B$12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Лист1!$C$12:$L$12</c:f>
              <c:numCache>
                <c:formatCode>General</c:formatCode>
                <c:ptCount val="10"/>
                <c:pt idx="1">
                  <c:v>0</c:v>
                </c:pt>
                <c:pt idx="3">
                  <c:v>39.58</c:v>
                </c:pt>
                <c:pt idx="5">
                  <c:v>47.92</c:v>
                </c:pt>
                <c:pt idx="7">
                  <c:v>12.5</c:v>
                </c:pt>
                <c:pt idx="9">
                  <c:v>60.42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96-4C6F-A18A-09176F521D93}"/>
            </c:ext>
          </c:extLst>
        </c:ser>
        <c:ser>
          <c:idx val="5"/>
          <c:order val="5"/>
          <c:tx>
            <c:strRef>
              <c:f>Лист1!$B$13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Лист1!$C$13:$L$13</c:f>
              <c:numCache>
                <c:formatCode>General</c:formatCode>
                <c:ptCount val="10"/>
                <c:pt idx="1">
                  <c:v>2.13</c:v>
                </c:pt>
                <c:pt idx="3">
                  <c:v>55.32</c:v>
                </c:pt>
                <c:pt idx="5">
                  <c:v>31.91</c:v>
                </c:pt>
                <c:pt idx="7">
                  <c:v>10.64</c:v>
                </c:pt>
                <c:pt idx="9">
                  <c:v>42.55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B96-4C6F-A18A-09176F521D93}"/>
            </c:ext>
          </c:extLst>
        </c:ser>
        <c:ser>
          <c:idx val="6"/>
          <c:order val="6"/>
          <c:tx>
            <c:strRef>
              <c:f>Лист1!$B$14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Лист1!$C$14:$L$14</c:f>
              <c:numCache>
                <c:formatCode>General</c:formatCode>
                <c:ptCount val="10"/>
                <c:pt idx="0">
                  <c:v>15.15</c:v>
                </c:pt>
                <c:pt idx="1">
                  <c:v>27.4</c:v>
                </c:pt>
                <c:pt idx="2">
                  <c:v>56.06</c:v>
                </c:pt>
                <c:pt idx="3">
                  <c:v>32.25</c:v>
                </c:pt>
                <c:pt idx="4">
                  <c:v>25.759999999999987</c:v>
                </c:pt>
                <c:pt idx="5">
                  <c:v>35.620000000000012</c:v>
                </c:pt>
                <c:pt idx="6">
                  <c:v>3.03</c:v>
                </c:pt>
                <c:pt idx="7">
                  <c:v>2.74</c:v>
                </c:pt>
                <c:pt idx="8">
                  <c:v>28.79</c:v>
                </c:pt>
                <c:pt idx="9">
                  <c:v>38.36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B96-4C6F-A18A-09176F521D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199936"/>
        <c:axId val="174201856"/>
      </c:barChart>
      <c:catAx>
        <c:axId val="174199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4201856"/>
        <c:crosses val="autoZero"/>
        <c:auto val="1"/>
        <c:lblAlgn val="ctr"/>
        <c:lblOffset val="100"/>
        <c:noMultiLvlLbl val="0"/>
      </c:catAx>
      <c:valAx>
        <c:axId val="17420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1999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aseline="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Результаты</a:t>
            </a:r>
            <a:r>
              <a:rPr lang="ru-RU" sz="1400" baseline="0"/>
              <a:t> ВПР в 7 классах в сравнении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Лист1!$B$14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Лист1!$C$14:$L$14</c:f>
              <c:numCache>
                <c:formatCode>General</c:formatCode>
                <c:ptCount val="10"/>
                <c:pt idx="0">
                  <c:v>15.15</c:v>
                </c:pt>
                <c:pt idx="1">
                  <c:v>27.4</c:v>
                </c:pt>
                <c:pt idx="2">
                  <c:v>56.06</c:v>
                </c:pt>
                <c:pt idx="3">
                  <c:v>32.25</c:v>
                </c:pt>
                <c:pt idx="4">
                  <c:v>25.759999999999987</c:v>
                </c:pt>
                <c:pt idx="5">
                  <c:v>35.620000000000012</c:v>
                </c:pt>
                <c:pt idx="6">
                  <c:v>3.03</c:v>
                </c:pt>
                <c:pt idx="7">
                  <c:v>2.74</c:v>
                </c:pt>
                <c:pt idx="8">
                  <c:v>28.79</c:v>
                </c:pt>
                <c:pt idx="9">
                  <c:v>38.36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77-4DA1-AA9D-57488DC121C7}"/>
            </c:ext>
          </c:extLst>
        </c:ser>
        <c:ser>
          <c:idx val="1"/>
          <c:order val="1"/>
          <c:tx>
            <c:strRef>
              <c:f>Лист1!$B$15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Лист1!$C$15:$L$15</c:f>
              <c:numCache>
                <c:formatCode>General</c:formatCode>
                <c:ptCount val="10"/>
                <c:pt idx="0">
                  <c:v>13.64</c:v>
                </c:pt>
                <c:pt idx="1">
                  <c:v>12.33</c:v>
                </c:pt>
                <c:pt idx="2">
                  <c:v>54.55</c:v>
                </c:pt>
                <c:pt idx="3">
                  <c:v>56.160000000000011</c:v>
                </c:pt>
                <c:pt idx="4">
                  <c:v>30.3</c:v>
                </c:pt>
                <c:pt idx="5">
                  <c:v>20.03</c:v>
                </c:pt>
                <c:pt idx="6">
                  <c:v>1.52</c:v>
                </c:pt>
                <c:pt idx="7">
                  <c:v>5.48</c:v>
                </c:pt>
                <c:pt idx="8">
                  <c:v>31.55</c:v>
                </c:pt>
                <c:pt idx="9">
                  <c:v>25.51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77-4DA1-AA9D-57488DC121C7}"/>
            </c:ext>
          </c:extLst>
        </c:ser>
        <c:ser>
          <c:idx val="2"/>
          <c:order val="2"/>
          <c:tx>
            <c:strRef>
              <c:f>Лист1!$B$16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Лист1!$C$16:$L$16</c:f>
              <c:numCache>
                <c:formatCode>General</c:formatCode>
                <c:ptCount val="10"/>
                <c:pt idx="0">
                  <c:v>12.7</c:v>
                </c:pt>
                <c:pt idx="1">
                  <c:v>0</c:v>
                </c:pt>
                <c:pt idx="2">
                  <c:v>53.38</c:v>
                </c:pt>
                <c:pt idx="3">
                  <c:v>64.38</c:v>
                </c:pt>
                <c:pt idx="4">
                  <c:v>33.33</c:v>
                </c:pt>
                <c:pt idx="5">
                  <c:v>26.03</c:v>
                </c:pt>
                <c:pt idx="6">
                  <c:v>1.59</c:v>
                </c:pt>
                <c:pt idx="7">
                  <c:v>9.59</c:v>
                </c:pt>
                <c:pt idx="8">
                  <c:v>34.92</c:v>
                </c:pt>
                <c:pt idx="9">
                  <c:v>35.620000000000012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77-4DA1-AA9D-57488DC121C7}"/>
            </c:ext>
          </c:extLst>
        </c:ser>
        <c:ser>
          <c:idx val="3"/>
          <c:order val="3"/>
          <c:tx>
            <c:strRef>
              <c:f>Лист1!$B$17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Лист1!$C$17:$L$17</c:f>
              <c:numCache>
                <c:formatCode>General</c:formatCode>
                <c:ptCount val="10"/>
                <c:pt idx="0">
                  <c:v>35.380000000000003</c:v>
                </c:pt>
                <c:pt idx="1">
                  <c:v>0</c:v>
                </c:pt>
                <c:pt idx="2">
                  <c:v>49.230000000000011</c:v>
                </c:pt>
                <c:pt idx="3">
                  <c:v>60.27</c:v>
                </c:pt>
                <c:pt idx="4">
                  <c:v>15.38</c:v>
                </c:pt>
                <c:pt idx="5">
                  <c:v>34.25</c:v>
                </c:pt>
                <c:pt idx="6">
                  <c:v>0</c:v>
                </c:pt>
                <c:pt idx="7">
                  <c:v>5.48</c:v>
                </c:pt>
                <c:pt idx="8">
                  <c:v>15.38</c:v>
                </c:pt>
                <c:pt idx="9">
                  <c:v>39.730000000000011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77-4DA1-AA9D-57488DC121C7}"/>
            </c:ext>
          </c:extLst>
        </c:ser>
        <c:ser>
          <c:idx val="4"/>
          <c:order val="4"/>
          <c:tx>
            <c:strRef>
              <c:f>Лист1!$B$18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Лист1!$C$18:$L$18</c:f>
              <c:numCache>
                <c:formatCode>General</c:formatCode>
                <c:ptCount val="10"/>
                <c:pt idx="0">
                  <c:v>18.03</c:v>
                </c:pt>
                <c:pt idx="1">
                  <c:v>16.670000000000005</c:v>
                </c:pt>
                <c:pt idx="2">
                  <c:v>60.660000000000011</c:v>
                </c:pt>
                <c:pt idx="3">
                  <c:v>58.33</c:v>
                </c:pt>
                <c:pt idx="4">
                  <c:v>21.310000000000031</c:v>
                </c:pt>
                <c:pt idx="5">
                  <c:v>23.610000000000031</c:v>
                </c:pt>
                <c:pt idx="6">
                  <c:v>0</c:v>
                </c:pt>
                <c:pt idx="7">
                  <c:v>1.3900000000000001</c:v>
                </c:pt>
                <c:pt idx="8">
                  <c:v>21.310000000000031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77-4DA1-AA9D-57488DC121C7}"/>
            </c:ext>
          </c:extLst>
        </c:ser>
        <c:ser>
          <c:idx val="5"/>
          <c:order val="5"/>
          <c:tx>
            <c:strRef>
              <c:f>Лист1!$B$19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Лист1!$C$19:$L$19</c:f>
              <c:numCache>
                <c:formatCode>General</c:formatCode>
                <c:ptCount val="10"/>
                <c:pt idx="0">
                  <c:v>19.05</c:v>
                </c:pt>
                <c:pt idx="1">
                  <c:v>0</c:v>
                </c:pt>
                <c:pt idx="2">
                  <c:v>42.86</c:v>
                </c:pt>
                <c:pt idx="3">
                  <c:v>52.78</c:v>
                </c:pt>
                <c:pt idx="4">
                  <c:v>34.92</c:v>
                </c:pt>
                <c:pt idx="5">
                  <c:v>37.5</c:v>
                </c:pt>
                <c:pt idx="6">
                  <c:v>3.17</c:v>
                </c:pt>
                <c:pt idx="7">
                  <c:v>9.7199999999999989</c:v>
                </c:pt>
                <c:pt idx="8">
                  <c:v>38.090000000000003</c:v>
                </c:pt>
                <c:pt idx="9">
                  <c:v>47.220000000000013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477-4DA1-AA9D-57488DC121C7}"/>
            </c:ext>
          </c:extLst>
        </c:ser>
        <c:ser>
          <c:idx val="6"/>
          <c:order val="6"/>
          <c:tx>
            <c:strRef>
              <c:f>Лист1!$B$20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Лист1!$C$20:$L$20</c:f>
              <c:numCache>
                <c:formatCode>General</c:formatCode>
                <c:ptCount val="10"/>
                <c:pt idx="1">
                  <c:v>4.2300000000000004</c:v>
                </c:pt>
                <c:pt idx="3">
                  <c:v>52.11</c:v>
                </c:pt>
                <c:pt idx="5">
                  <c:v>32.39</c:v>
                </c:pt>
                <c:pt idx="7">
                  <c:v>11.27</c:v>
                </c:pt>
                <c:pt idx="9">
                  <c:v>43.660000000000011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77-4DA1-AA9D-57488DC121C7}"/>
            </c:ext>
          </c:extLst>
        </c:ser>
        <c:ser>
          <c:idx val="7"/>
          <c:order val="7"/>
          <c:tx>
            <c:strRef>
              <c:f>Лист1!$B$21</c:f>
              <c:strCache>
                <c:ptCount val="1"/>
                <c:pt idx="0">
                  <c:v>английский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Лист1!$C$21:$L$21</c:f>
              <c:numCache>
                <c:formatCode>General</c:formatCode>
                <c:ptCount val="10"/>
                <c:pt idx="1">
                  <c:v>23.610000000000031</c:v>
                </c:pt>
                <c:pt idx="3">
                  <c:v>45.83</c:v>
                </c:pt>
                <c:pt idx="5">
                  <c:v>23.610000000000031</c:v>
                </c:pt>
                <c:pt idx="7">
                  <c:v>6.94</c:v>
                </c:pt>
                <c:pt idx="9">
                  <c:v>30.55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477-4DA1-AA9D-57488DC12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933248"/>
        <c:axId val="80934784"/>
      </c:barChart>
      <c:catAx>
        <c:axId val="80933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934784"/>
        <c:crosses val="autoZero"/>
        <c:auto val="1"/>
        <c:lblAlgn val="ctr"/>
        <c:lblOffset val="100"/>
        <c:noMultiLvlLbl val="0"/>
      </c:catAx>
      <c:valAx>
        <c:axId val="80934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9332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Результаты</a:t>
            </a:r>
            <a:r>
              <a:rPr lang="ru-RU" sz="1200" baseline="0"/>
              <a:t> ВПР в 8 классах в сравнении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Лист1!$B$22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Лист1!$C$22:$L$22</c:f>
              <c:numCache>
                <c:formatCode>General</c:formatCode>
                <c:ptCount val="10"/>
                <c:pt idx="0">
                  <c:v>15.850000000000021</c:v>
                </c:pt>
                <c:pt idx="1">
                  <c:v>5.6199999999999966</c:v>
                </c:pt>
                <c:pt idx="2">
                  <c:v>69.510000000000005</c:v>
                </c:pt>
                <c:pt idx="3">
                  <c:v>38.200000000000003</c:v>
                </c:pt>
                <c:pt idx="4">
                  <c:v>12.2</c:v>
                </c:pt>
                <c:pt idx="5">
                  <c:v>50.56</c:v>
                </c:pt>
                <c:pt idx="6">
                  <c:v>2.44</c:v>
                </c:pt>
                <c:pt idx="7">
                  <c:v>5.6199999999999966</c:v>
                </c:pt>
                <c:pt idx="8">
                  <c:v>14.64</c:v>
                </c:pt>
                <c:pt idx="9">
                  <c:v>56.18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3A-4698-9429-86D76CCE699C}"/>
            </c:ext>
          </c:extLst>
        </c:ser>
        <c:ser>
          <c:idx val="1"/>
          <c:order val="1"/>
          <c:tx>
            <c:strRef>
              <c:f>Лист1!$B$23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Лист1!$C$23:$L$23</c:f>
              <c:numCache>
                <c:formatCode>General</c:formatCode>
                <c:ptCount val="10"/>
                <c:pt idx="0">
                  <c:v>16.87</c:v>
                </c:pt>
                <c:pt idx="1">
                  <c:v>6.67</c:v>
                </c:pt>
                <c:pt idx="2">
                  <c:v>56.63</c:v>
                </c:pt>
                <c:pt idx="3">
                  <c:v>53.33</c:v>
                </c:pt>
                <c:pt idx="4">
                  <c:v>22.89</c:v>
                </c:pt>
                <c:pt idx="5">
                  <c:v>34.44</c:v>
                </c:pt>
                <c:pt idx="6">
                  <c:v>3.61</c:v>
                </c:pt>
                <c:pt idx="7">
                  <c:v>5.56</c:v>
                </c:pt>
                <c:pt idx="8">
                  <c:v>26.5</c:v>
                </c:pt>
                <c:pt idx="9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3A-4698-9429-86D76CCE699C}"/>
            </c:ext>
          </c:extLst>
        </c:ser>
        <c:ser>
          <c:idx val="2"/>
          <c:order val="2"/>
          <c:tx>
            <c:strRef>
              <c:f>Лист1!$B$24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Лист1!$C$24:$L$24</c:f>
              <c:numCache>
                <c:formatCode>General</c:formatCode>
                <c:ptCount val="10"/>
                <c:pt idx="0">
                  <c:v>19.18</c:v>
                </c:pt>
                <c:pt idx="1">
                  <c:v>15.79</c:v>
                </c:pt>
                <c:pt idx="2">
                  <c:v>50.68</c:v>
                </c:pt>
                <c:pt idx="3">
                  <c:v>42.11</c:v>
                </c:pt>
                <c:pt idx="4">
                  <c:v>23.29</c:v>
                </c:pt>
                <c:pt idx="5">
                  <c:v>36.840000000000003</c:v>
                </c:pt>
                <c:pt idx="6">
                  <c:v>6.85</c:v>
                </c:pt>
                <c:pt idx="7">
                  <c:v>5.26</c:v>
                </c:pt>
                <c:pt idx="8">
                  <c:v>30.14</c:v>
                </c:pt>
                <c:pt idx="9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3A-4698-9429-86D76CCE699C}"/>
            </c:ext>
          </c:extLst>
        </c:ser>
        <c:ser>
          <c:idx val="3"/>
          <c:order val="3"/>
          <c:tx>
            <c:strRef>
              <c:f>Лист1!$B$25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Лист1!$C$25:$L$25</c:f>
              <c:numCache>
                <c:formatCode>General</c:formatCode>
                <c:ptCount val="10"/>
                <c:pt idx="0">
                  <c:v>3.75</c:v>
                </c:pt>
                <c:pt idx="1">
                  <c:v>0</c:v>
                </c:pt>
                <c:pt idx="2">
                  <c:v>33.75</c:v>
                </c:pt>
                <c:pt idx="3">
                  <c:v>33.33</c:v>
                </c:pt>
                <c:pt idx="4">
                  <c:v>60</c:v>
                </c:pt>
                <c:pt idx="5">
                  <c:v>58.33</c:v>
                </c:pt>
                <c:pt idx="6">
                  <c:v>2.5</c:v>
                </c:pt>
                <c:pt idx="7">
                  <c:v>8.33</c:v>
                </c:pt>
                <c:pt idx="8">
                  <c:v>62.5</c:v>
                </c:pt>
                <c:pt idx="9">
                  <c:v>66.66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3A-4698-9429-86D76CCE699C}"/>
            </c:ext>
          </c:extLst>
        </c:ser>
        <c:ser>
          <c:idx val="4"/>
          <c:order val="4"/>
          <c:tx>
            <c:strRef>
              <c:f>Лист1!$B$26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Лист1!$C$26:$L$26</c:f>
              <c:numCache>
                <c:formatCode>General</c:formatCode>
                <c:ptCount val="10"/>
                <c:pt idx="0">
                  <c:v>33.75</c:v>
                </c:pt>
                <c:pt idx="1">
                  <c:v>2.13</c:v>
                </c:pt>
                <c:pt idx="2">
                  <c:v>53.75</c:v>
                </c:pt>
                <c:pt idx="3">
                  <c:v>38.300000000000004</c:v>
                </c:pt>
                <c:pt idx="4">
                  <c:v>12.5</c:v>
                </c:pt>
                <c:pt idx="5">
                  <c:v>42.55</c:v>
                </c:pt>
                <c:pt idx="6">
                  <c:v>0</c:v>
                </c:pt>
                <c:pt idx="7">
                  <c:v>17.02</c:v>
                </c:pt>
                <c:pt idx="8">
                  <c:v>12.5</c:v>
                </c:pt>
                <c:pt idx="9">
                  <c:v>59.57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3A-4698-9429-86D76CCE699C}"/>
            </c:ext>
          </c:extLst>
        </c:ser>
        <c:ser>
          <c:idx val="5"/>
          <c:order val="5"/>
          <c:tx>
            <c:strRef>
              <c:f>Лист1!$B$27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Лист1!$C$27:$L$27</c:f>
              <c:numCache>
                <c:formatCode>General</c:formatCode>
                <c:ptCount val="10"/>
                <c:pt idx="0">
                  <c:v>3.8499999999999988</c:v>
                </c:pt>
                <c:pt idx="1">
                  <c:v>0</c:v>
                </c:pt>
                <c:pt idx="2">
                  <c:v>89.740000000000023</c:v>
                </c:pt>
                <c:pt idx="3">
                  <c:v>19.23</c:v>
                </c:pt>
                <c:pt idx="4">
                  <c:v>6.41</c:v>
                </c:pt>
                <c:pt idx="5">
                  <c:v>76.92</c:v>
                </c:pt>
                <c:pt idx="6">
                  <c:v>0</c:v>
                </c:pt>
                <c:pt idx="7">
                  <c:v>3.8499999999999988</c:v>
                </c:pt>
                <c:pt idx="8">
                  <c:v>6.41</c:v>
                </c:pt>
                <c:pt idx="9">
                  <c:v>80.77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3A-4698-9429-86D76CCE699C}"/>
            </c:ext>
          </c:extLst>
        </c:ser>
        <c:ser>
          <c:idx val="6"/>
          <c:order val="6"/>
          <c:tx>
            <c:strRef>
              <c:f>Лист1!$B$28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Лист1!$C$28:$L$28</c:f>
              <c:numCache>
                <c:formatCode>General</c:formatCode>
                <c:ptCount val="10"/>
                <c:pt idx="0">
                  <c:v>25</c:v>
                </c:pt>
                <c:pt idx="1">
                  <c:v>0</c:v>
                </c:pt>
                <c:pt idx="2">
                  <c:v>55</c:v>
                </c:pt>
                <c:pt idx="3">
                  <c:v>90</c:v>
                </c:pt>
                <c:pt idx="4">
                  <c:v>20</c:v>
                </c:pt>
                <c:pt idx="5">
                  <c:v>10</c:v>
                </c:pt>
                <c:pt idx="6">
                  <c:v>0</c:v>
                </c:pt>
                <c:pt idx="7">
                  <c:v>0</c:v>
                </c:pt>
                <c:pt idx="8">
                  <c:v>20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3A-4698-9429-86D76CCE699C}"/>
            </c:ext>
          </c:extLst>
        </c:ser>
        <c:ser>
          <c:idx val="7"/>
          <c:order val="7"/>
          <c:tx>
            <c:strRef>
              <c:f>Лист1!$B$29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Лист1!$C$29:$L$29</c:f>
              <c:numCache>
                <c:formatCode>General</c:formatCode>
                <c:ptCount val="10"/>
                <c:pt idx="1">
                  <c:v>0</c:v>
                </c:pt>
                <c:pt idx="3">
                  <c:v>13.04</c:v>
                </c:pt>
                <c:pt idx="5">
                  <c:v>39.130000000000003</c:v>
                </c:pt>
                <c:pt idx="7">
                  <c:v>47.83</c:v>
                </c:pt>
                <c:pt idx="9">
                  <c:v>86.960000000000022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3A-4698-9429-86D76CCE69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461568"/>
        <c:axId val="138463104"/>
      </c:barChart>
      <c:catAx>
        <c:axId val="13846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8463104"/>
        <c:crosses val="autoZero"/>
        <c:auto val="1"/>
        <c:lblAlgn val="ctr"/>
        <c:lblOffset val="100"/>
        <c:noMultiLvlLbl val="0"/>
      </c:catAx>
      <c:valAx>
        <c:axId val="13846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461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Результаты</a:t>
            </a:r>
            <a:r>
              <a:rPr lang="ru-RU" sz="1200" baseline="0"/>
              <a:t> ВПР в 11 классе в сравнении</a:t>
            </a:r>
            <a:endParaRPr lang="ru-RU" sz="12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Лист1!$B$30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Лист1!$C$30:$L$30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28.57</c:v>
                </c:pt>
                <c:pt idx="3">
                  <c:v>26.32</c:v>
                </c:pt>
                <c:pt idx="4">
                  <c:v>57.14</c:v>
                </c:pt>
                <c:pt idx="5">
                  <c:v>52.63</c:v>
                </c:pt>
                <c:pt idx="6">
                  <c:v>14.29</c:v>
                </c:pt>
                <c:pt idx="7">
                  <c:v>21.05</c:v>
                </c:pt>
                <c:pt idx="8">
                  <c:v>71.430000000000007</c:v>
                </c:pt>
                <c:pt idx="9">
                  <c:v>73.679999999999978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13-4DC7-A013-506E418A2307}"/>
            </c:ext>
          </c:extLst>
        </c:ser>
        <c:ser>
          <c:idx val="1"/>
          <c:order val="1"/>
          <c:tx>
            <c:strRef>
              <c:f>Лист1!$B$31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Лист1!$C$31:$L$31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13.89</c:v>
                </c:pt>
                <c:pt idx="3">
                  <c:v>10</c:v>
                </c:pt>
                <c:pt idx="4">
                  <c:v>58.33</c:v>
                </c:pt>
                <c:pt idx="5">
                  <c:v>70</c:v>
                </c:pt>
                <c:pt idx="6">
                  <c:v>27.779999999999987</c:v>
                </c:pt>
                <c:pt idx="7">
                  <c:v>20</c:v>
                </c:pt>
                <c:pt idx="8">
                  <c:v>86.11</c:v>
                </c:pt>
                <c:pt idx="9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13-4DC7-A013-506E418A2307}"/>
            </c:ext>
          </c:extLst>
        </c:ser>
        <c:ser>
          <c:idx val="2"/>
          <c:order val="2"/>
          <c:tx>
            <c:strRef>
              <c:f>Лист1!$B$32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Лист1!$C$32:$L$32</c:f>
              <c:numCache>
                <c:formatCode>General</c:formatCode>
                <c:ptCount val="10"/>
                <c:pt idx="0">
                  <c:v>10</c:v>
                </c:pt>
                <c:pt idx="2">
                  <c:v>20</c:v>
                </c:pt>
                <c:pt idx="4">
                  <c:v>60</c:v>
                </c:pt>
                <c:pt idx="6">
                  <c:v>10</c:v>
                </c:pt>
                <c:pt idx="8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13-4DC7-A013-506E418A2307}"/>
            </c:ext>
          </c:extLst>
        </c:ser>
        <c:ser>
          <c:idx val="3"/>
          <c:order val="3"/>
          <c:tx>
            <c:strRef>
              <c:f>Лист1!$B$33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multiLvlStrRef>
              <c:f>Лист1!$C$2:$L$3</c:f>
              <c:multiLvlStrCache>
                <c:ptCount val="10"/>
                <c:lvl>
                  <c:pt idx="0">
                    <c:v>2020</c:v>
                  </c:pt>
                  <c:pt idx="1">
                    <c:v>2021</c:v>
                  </c:pt>
                  <c:pt idx="2">
                    <c:v>2020</c:v>
                  </c:pt>
                  <c:pt idx="3">
                    <c:v>2021</c:v>
                  </c:pt>
                  <c:pt idx="4">
                    <c:v>2020</c:v>
                  </c:pt>
                  <c:pt idx="5">
                    <c:v>2021</c:v>
                  </c:pt>
                  <c:pt idx="6">
                    <c:v>2020</c:v>
                  </c:pt>
                  <c:pt idx="7">
                    <c:v>2021</c:v>
                  </c:pt>
                  <c:pt idx="8">
                    <c:v>2020</c:v>
                  </c:pt>
                  <c:pt idx="9">
                    <c:v>2021</c:v>
                  </c:pt>
                </c:lvl>
                <c:lvl>
                  <c:pt idx="0">
                    <c:v>2</c:v>
                  </c:pt>
                  <c:pt idx="2">
                    <c:v>3</c:v>
                  </c:pt>
                  <c:pt idx="4">
                    <c:v>4</c:v>
                  </c:pt>
                  <c:pt idx="6">
                    <c:v>5</c:v>
                  </c:pt>
                  <c:pt idx="8">
                    <c:v>%</c:v>
                  </c:pt>
                  <c:pt idx="9">
                    <c:v>%</c:v>
                  </c:pt>
                </c:lvl>
              </c:multiLvlStrCache>
            </c:multiLvlStrRef>
          </c:cat>
          <c:val>
            <c:numRef>
              <c:f>Лист1!$C$33:$L$33</c:f>
              <c:numCache>
                <c:formatCode>General</c:formatCode>
                <c:ptCount val="10"/>
                <c:pt idx="1">
                  <c:v>0</c:v>
                </c:pt>
                <c:pt idx="3">
                  <c:v>50</c:v>
                </c:pt>
                <c:pt idx="5">
                  <c:v>37.5</c:v>
                </c:pt>
                <c:pt idx="7">
                  <c:v>12.5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13-4DC7-A013-506E418A2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164608"/>
        <c:axId val="150166144"/>
      </c:barChart>
      <c:catAx>
        <c:axId val="150164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0166144"/>
        <c:crosses val="autoZero"/>
        <c:auto val="1"/>
        <c:lblAlgn val="ctr"/>
        <c:lblOffset val="100"/>
        <c:noMultiLvlLbl val="0"/>
      </c:catAx>
      <c:valAx>
        <c:axId val="150166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164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6984-3F39-4EDF-91E6-2DC15262E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7928</Words>
  <Characters>45193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Lena</cp:lastModifiedBy>
  <cp:revision>2</cp:revision>
  <cp:lastPrinted>2022-04-08T07:15:00Z</cp:lastPrinted>
  <dcterms:created xsi:type="dcterms:W3CDTF">2022-04-14T13:00:00Z</dcterms:created>
  <dcterms:modified xsi:type="dcterms:W3CDTF">2022-04-14T13:00:00Z</dcterms:modified>
</cp:coreProperties>
</file>