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ED" w:rsidRDefault="004E6FED" w:rsidP="007E0FDC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1325880</wp:posOffset>
            </wp:positionV>
            <wp:extent cx="5626100" cy="80391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803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4E6FED" w:rsidRDefault="004E6FED" w:rsidP="007E0FDC">
      <w:pPr>
        <w:jc w:val="center"/>
      </w:pPr>
    </w:p>
    <w:p w:rsidR="007E0FDC" w:rsidRDefault="007E0FDC" w:rsidP="004E6FED"/>
    <w:p w:rsidR="004E6FED" w:rsidRDefault="004E6FED" w:rsidP="004E6FED"/>
    <w:p w:rsidR="004E6FED" w:rsidRDefault="004E6FED" w:rsidP="004E6FED">
      <w:pPr>
        <w:rPr>
          <w:sz w:val="28"/>
          <w:szCs w:val="28"/>
        </w:rPr>
      </w:pPr>
    </w:p>
    <w:p w:rsidR="007E0FDC" w:rsidRDefault="007E0FDC" w:rsidP="007E0FDC">
      <w:pPr>
        <w:jc w:val="center"/>
        <w:rPr>
          <w:sz w:val="28"/>
          <w:szCs w:val="28"/>
        </w:rPr>
      </w:pPr>
    </w:p>
    <w:p w:rsidR="00BA17B3" w:rsidRPr="00E95B21" w:rsidRDefault="00BA17B3" w:rsidP="00BA17B3">
      <w:pPr>
        <w:spacing w:line="360" w:lineRule="auto"/>
        <w:ind w:left="567" w:hanging="567"/>
        <w:jc w:val="center"/>
      </w:pPr>
      <w:r w:rsidRPr="00E95B21">
        <w:rPr>
          <w:b/>
        </w:rPr>
        <w:t>ПЛАНИРУЕМЫЕ РЕЗУЛЬТАТЫ</w:t>
      </w:r>
    </w:p>
    <w:p w:rsidR="00BA17B3" w:rsidRPr="00E95B21" w:rsidRDefault="00BA17B3" w:rsidP="00BA17B3">
      <w:pPr>
        <w:jc w:val="both"/>
        <w:rPr>
          <w:b/>
        </w:rPr>
      </w:pPr>
      <w:r w:rsidRPr="00E95B21">
        <w:rPr>
          <w:b/>
        </w:rPr>
        <w:t>В ходе освоения программы дети достигнут следующих результатов:</w:t>
      </w:r>
    </w:p>
    <w:p w:rsidR="00BA17B3" w:rsidRPr="00E95B21" w:rsidRDefault="00BA17B3" w:rsidP="00BA17B3">
      <w:pPr>
        <w:jc w:val="both"/>
        <w:rPr>
          <w:b/>
          <w:u w:val="single"/>
        </w:rPr>
      </w:pPr>
      <w:r w:rsidRPr="00E95B21">
        <w:rPr>
          <w:b/>
          <w:u w:val="single"/>
        </w:rPr>
        <w:t>Личностные результаты:</w:t>
      </w:r>
    </w:p>
    <w:p w:rsidR="00BA17B3" w:rsidRPr="00E95B21" w:rsidRDefault="00BA17B3" w:rsidP="00BA17B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95B21">
        <w:t xml:space="preserve">сформируют активную жизненную позицию; </w:t>
      </w:r>
    </w:p>
    <w:p w:rsidR="00BA17B3" w:rsidRPr="00E95B21" w:rsidRDefault="00BA17B3" w:rsidP="00BA17B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95B21">
        <w:t xml:space="preserve">приобретут способности к </w:t>
      </w:r>
      <w:proofErr w:type="spellStart"/>
      <w:r w:rsidRPr="00E95B21">
        <w:t>самопрезентации</w:t>
      </w:r>
      <w:proofErr w:type="spellEnd"/>
      <w:r w:rsidRPr="00E95B21">
        <w:t>;</w:t>
      </w:r>
    </w:p>
    <w:p w:rsidR="00BA17B3" w:rsidRPr="00E95B21" w:rsidRDefault="00BA17B3" w:rsidP="00BA17B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95B21">
        <w:t xml:space="preserve">разовьют такие качества как трудолюбие, упорство, дисциплинированность, собранность, пунктуальность; </w:t>
      </w:r>
    </w:p>
    <w:p w:rsidR="00BA17B3" w:rsidRPr="00E95B21" w:rsidRDefault="00BA17B3" w:rsidP="00BA17B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95B21">
        <w:t>получат развитие эстетического восприятия мира;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получат развитие нравственных качеств личности.</w:t>
      </w:r>
    </w:p>
    <w:p w:rsidR="00BA17B3" w:rsidRPr="00E95B21" w:rsidRDefault="00BA17B3" w:rsidP="00BA17B3">
      <w:pPr>
        <w:jc w:val="both"/>
        <w:rPr>
          <w:b/>
          <w:u w:val="single"/>
        </w:rPr>
      </w:pPr>
      <w:proofErr w:type="spellStart"/>
      <w:r w:rsidRPr="00E95B21">
        <w:rPr>
          <w:b/>
          <w:u w:val="single"/>
        </w:rPr>
        <w:t>Метапредметные</w:t>
      </w:r>
      <w:proofErr w:type="spellEnd"/>
      <w:r w:rsidRPr="00E95B21">
        <w:rPr>
          <w:b/>
          <w:u w:val="single"/>
        </w:rPr>
        <w:t xml:space="preserve"> результаты: 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научатся культуре общения (вежливое отношение мальчика к девочке, внимательность, галантность);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научатся планировать собственную деятельность;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разовьют коммуникативные навыки, способствующие продуктивному сотрудничеству учащегося со сверстниками и взрослыми;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расширят свой кругозор;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будут готовы к преодолению трудностей, ответственности, воспитание силы воли.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получат развитие в плане чувства коллективизма;</w:t>
      </w:r>
    </w:p>
    <w:p w:rsidR="00BA17B3" w:rsidRPr="00E95B21" w:rsidRDefault="00BA17B3" w:rsidP="00BA17B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95B21">
        <w:t>получат развитие музыкального слуха, чувства ритма и темпа, памяти.</w:t>
      </w:r>
    </w:p>
    <w:p w:rsidR="00BA17B3" w:rsidRPr="00E95B21" w:rsidRDefault="00BA17B3" w:rsidP="00BA17B3">
      <w:pPr>
        <w:jc w:val="both"/>
        <w:rPr>
          <w:b/>
          <w:u w:val="single"/>
        </w:rPr>
      </w:pPr>
      <w:r w:rsidRPr="00E95B21">
        <w:rPr>
          <w:b/>
          <w:u w:val="single"/>
        </w:rPr>
        <w:t xml:space="preserve">Предметные результаты: </w:t>
      </w:r>
    </w:p>
    <w:p w:rsidR="00BA17B3" w:rsidRPr="00E95B21" w:rsidRDefault="00BA17B3" w:rsidP="00BA17B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95B21">
        <w:t>будут обладать сформированными танцевальными знаниями, навыками и умениями;</w:t>
      </w:r>
    </w:p>
    <w:p w:rsidR="00BA17B3" w:rsidRPr="00E95B21" w:rsidRDefault="00BA17B3" w:rsidP="00BA17B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95B21">
        <w:t>приобретут навык свободного владения хореографической и специальной терминологией;</w:t>
      </w:r>
    </w:p>
    <w:p w:rsidR="00BA17B3" w:rsidRPr="00E95B21" w:rsidRDefault="00BA17B3" w:rsidP="00BA17B3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95B21">
        <w:t>научатся понимать выразительность отдельных элементов танца и музыки, передаче определенного содержания;</w:t>
      </w:r>
    </w:p>
    <w:p w:rsidR="00BA17B3" w:rsidRDefault="00BA17B3" w:rsidP="00BA17B3">
      <w:r w:rsidRPr="00E95B21">
        <w:t>вырабатывают осанку и умение красиво двигаться, начнут развивать свои физические данные, получат знания о том, как их развивать и поймут, что это необходимо, чтобы стать стройными и подтянутыми.</w:t>
      </w:r>
    </w:p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BA17B3" w:rsidRDefault="00BA17B3" w:rsidP="00BA17B3"/>
    <w:p w:rsidR="002B7E3C" w:rsidRDefault="002B7E3C" w:rsidP="00BA17B3"/>
    <w:p w:rsidR="002B7E3C" w:rsidRDefault="002B7E3C" w:rsidP="00BA17B3"/>
    <w:p w:rsidR="006D1DA1" w:rsidRDefault="006D1DA1" w:rsidP="00BA17B3"/>
    <w:p w:rsidR="002B7E3C" w:rsidRDefault="002B7E3C" w:rsidP="00BA17B3"/>
    <w:p w:rsidR="002B7E3C" w:rsidRPr="00E95B21" w:rsidRDefault="002B7E3C" w:rsidP="00BA17B3"/>
    <w:p w:rsidR="00BA17B3" w:rsidRPr="00E95B21" w:rsidRDefault="00BA17B3" w:rsidP="00BA17B3">
      <w:pPr>
        <w:jc w:val="center"/>
        <w:rPr>
          <w:b/>
          <w:sz w:val="28"/>
          <w:szCs w:val="28"/>
        </w:rPr>
      </w:pPr>
      <w:r w:rsidRPr="00E95B21">
        <w:rPr>
          <w:b/>
          <w:sz w:val="28"/>
          <w:szCs w:val="28"/>
        </w:rPr>
        <w:t>Содержания программы</w:t>
      </w:r>
    </w:p>
    <w:p w:rsidR="00BA17B3" w:rsidRPr="00E95B21" w:rsidRDefault="00BA17B3" w:rsidP="00BA17B3">
      <w:pPr>
        <w:ind w:firstLine="709"/>
        <w:jc w:val="both"/>
      </w:pPr>
      <w:r w:rsidRPr="00E95B21">
        <w:t xml:space="preserve">В программу включен танцевальный материал 5 бальных танцев, а именно: медленный вальс, квикстеп, ча-ча-ча, самба, </w:t>
      </w:r>
      <w:proofErr w:type="spellStart"/>
      <w:r w:rsidRPr="00E95B21">
        <w:t>джайв</w:t>
      </w:r>
      <w:proofErr w:type="spellEnd"/>
      <w:r w:rsidRPr="00E95B21">
        <w:t>.</w:t>
      </w:r>
    </w:p>
    <w:p w:rsidR="00BA17B3" w:rsidRPr="00E95B21" w:rsidRDefault="00BA17B3" w:rsidP="00BA17B3">
      <w:pPr>
        <w:ind w:firstLine="709"/>
        <w:jc w:val="both"/>
      </w:pPr>
      <w:r w:rsidRPr="00E95B21">
        <w:t>Содержание программы дает возможность ученикам на собственной практике, сопоставляя, сравнивая и осмысленно исполняя движения получить тот запас знаний, умений, навыков, которые помогут в дальнейшем самостоятельно разбираться в различных видах искусства, хореографии и критически верно оценивать танцы.</w:t>
      </w:r>
    </w:p>
    <w:p w:rsidR="00BA17B3" w:rsidRPr="00E95B21" w:rsidRDefault="00BA17B3" w:rsidP="00BA17B3">
      <w:pPr>
        <w:ind w:firstLine="709"/>
        <w:jc w:val="both"/>
      </w:pPr>
      <w:r w:rsidRPr="00E95B21">
        <w:t>Разделы программы в процентном соотношении распределяются следующим образом: 40% отводится на музыкально-</w:t>
      </w:r>
      <w:proofErr w:type="gramStart"/>
      <w:r w:rsidRPr="00E95B21">
        <w:t>ритмические и тренировочные упражнения</w:t>
      </w:r>
      <w:proofErr w:type="gramEnd"/>
      <w:r w:rsidRPr="00E95B21">
        <w:t xml:space="preserve"> и разучивание элементов танцевального репертуара; 60%  занимает разучивание композиций репертуара бальных танцев и тренировочная работа.</w:t>
      </w:r>
    </w:p>
    <w:p w:rsidR="00BA17B3" w:rsidRPr="00E95B21" w:rsidRDefault="00BA17B3" w:rsidP="00BA17B3">
      <w:pPr>
        <w:ind w:firstLine="709"/>
        <w:jc w:val="both"/>
      </w:pPr>
      <w:r w:rsidRPr="00E95B21">
        <w:t>В программу включены задания на импровизацию, обобщающие знания, умения и навыки учеников за истекший год занятий. Материал программы подобран с учетом возрастных особенностей детей, их возможностей и интересов.</w:t>
      </w:r>
    </w:p>
    <w:p w:rsidR="00BA17B3" w:rsidRPr="00E95B21" w:rsidRDefault="00BA17B3" w:rsidP="00BA17B3">
      <w:pPr>
        <w:pStyle w:val="a4"/>
        <w:spacing w:before="0" w:beforeAutospacing="0" w:after="0" w:afterAutospacing="0"/>
        <w:jc w:val="both"/>
      </w:pPr>
      <w:r w:rsidRPr="00E95B21">
        <w:t>Бальным танцем могут заниматься все физически здоровые дети,  не  имеющие отклонений по физическим и медицинским показаниям, с разрешения врача при наличии медицинской справки.</w:t>
      </w:r>
    </w:p>
    <w:p w:rsidR="00BA17B3" w:rsidRPr="00E95B21" w:rsidRDefault="00BA17B3" w:rsidP="00BA17B3">
      <w:pPr>
        <w:pStyle w:val="a4"/>
        <w:spacing w:before="0" w:beforeAutospacing="0" w:after="0" w:afterAutospacing="0"/>
        <w:jc w:val="both"/>
      </w:pPr>
      <w:r w:rsidRPr="00E95B21">
        <w:tab/>
        <w:t xml:space="preserve">Программа предназначена для детей младшего школьного возраста.         </w:t>
      </w:r>
    </w:p>
    <w:p w:rsidR="00BA17B3" w:rsidRPr="00E95B21" w:rsidRDefault="00BA17B3" w:rsidP="00BA17B3">
      <w:pPr>
        <w:widowControl w:val="0"/>
        <w:shd w:val="clear" w:color="auto" w:fill="FFFFFF"/>
        <w:autoSpaceDE w:val="0"/>
        <w:autoSpaceDN w:val="0"/>
        <w:ind w:firstLine="709"/>
        <w:contextualSpacing/>
        <w:jc w:val="both"/>
        <w:textAlignment w:val="baseline"/>
        <w:rPr>
          <w:color w:val="FF0000"/>
        </w:rPr>
      </w:pPr>
      <w:r w:rsidRPr="00E95B21">
        <w:t xml:space="preserve">Программа   рассчитана   на  один   год обучения.  Объем   часов  в   год  составляет -   </w:t>
      </w:r>
      <w:r w:rsidR="006D1DA1">
        <w:t>152</w:t>
      </w:r>
      <w:r w:rsidRPr="00E95B21">
        <w:t xml:space="preserve"> часа. Реализация программы рассчитана на 1 год обучения</w:t>
      </w:r>
      <w:r w:rsidR="008D7AA7">
        <w:t>.</w:t>
      </w:r>
      <w:r w:rsidRPr="00E95B21">
        <w:t xml:space="preserve"> Форма обучения – очная.</w:t>
      </w:r>
    </w:p>
    <w:p w:rsidR="00BA17B3" w:rsidRPr="00E95B21" w:rsidRDefault="00BA17B3" w:rsidP="00BA17B3">
      <w:pPr>
        <w:widowControl w:val="0"/>
        <w:shd w:val="clear" w:color="auto" w:fill="FFFFFF"/>
        <w:autoSpaceDE w:val="0"/>
        <w:autoSpaceDN w:val="0"/>
        <w:ind w:firstLine="709"/>
        <w:contextualSpacing/>
        <w:jc w:val="both"/>
        <w:textAlignment w:val="baseline"/>
      </w:pPr>
    </w:p>
    <w:p w:rsidR="00BA17B3" w:rsidRPr="00E95B21" w:rsidRDefault="00BA17B3" w:rsidP="00BA17B3">
      <w:pPr>
        <w:pStyle w:val="a4"/>
        <w:spacing w:before="0" w:beforeAutospacing="0" w:after="0" w:afterAutospacing="0"/>
        <w:jc w:val="both"/>
      </w:pPr>
      <w:r w:rsidRPr="00E95B21">
        <w:rPr>
          <w:b/>
          <w:bCs/>
        </w:rPr>
        <w:t>Цель:</w:t>
      </w:r>
    </w:p>
    <w:p w:rsidR="00BA17B3" w:rsidRPr="00E95B21" w:rsidRDefault="00BA17B3" w:rsidP="00BA17B3">
      <w:pPr>
        <w:ind w:firstLine="708"/>
        <w:jc w:val="both"/>
      </w:pPr>
      <w:r w:rsidRPr="00E95B21">
        <w:t xml:space="preserve">Раскрытие творческого потенциала учащихся на основе приобретенных знаний, умений, навыков в области бального танца. </w:t>
      </w:r>
    </w:p>
    <w:p w:rsidR="00BA17B3" w:rsidRPr="00E95B21" w:rsidRDefault="00BA17B3" w:rsidP="00BA17B3">
      <w:pPr>
        <w:shd w:val="clear" w:color="auto" w:fill="FFFFFF"/>
        <w:tabs>
          <w:tab w:val="left" w:pos="1134"/>
        </w:tabs>
        <w:jc w:val="both"/>
        <w:rPr>
          <w:b/>
          <w:bCs/>
          <w:color w:val="000000"/>
          <w:spacing w:val="-12"/>
        </w:rPr>
      </w:pPr>
      <w:r w:rsidRPr="00E95B21">
        <w:rPr>
          <w:b/>
          <w:bCs/>
        </w:rPr>
        <w:t>Задачи:</w:t>
      </w:r>
    </w:p>
    <w:p w:rsidR="00BA17B3" w:rsidRPr="00E95B21" w:rsidRDefault="00BA17B3" w:rsidP="00BA17B3">
      <w:pPr>
        <w:ind w:firstLine="709"/>
        <w:jc w:val="both"/>
      </w:pPr>
      <w:r w:rsidRPr="00E95B21">
        <w:t xml:space="preserve">- овладение основными теоретическими и практическими знаниями, умениями и исполнительскими навыками, позволяющими грамотно исполнять танцевальные композиции; </w:t>
      </w:r>
    </w:p>
    <w:p w:rsidR="00BA17B3" w:rsidRPr="00E95B21" w:rsidRDefault="00BA17B3" w:rsidP="00BA17B3">
      <w:pPr>
        <w:ind w:firstLine="540"/>
        <w:jc w:val="both"/>
      </w:pPr>
      <w:r w:rsidRPr="00E95B21">
        <w:t>- формирование умений осознанно распоряжаться своим телом, понимать каждое движение танца в его простейших элементах и сложной координации;</w:t>
      </w:r>
    </w:p>
    <w:p w:rsidR="00BA17B3" w:rsidRPr="00E95B21" w:rsidRDefault="00BA17B3" w:rsidP="00BA17B3">
      <w:pPr>
        <w:ind w:firstLine="540"/>
        <w:jc w:val="both"/>
      </w:pPr>
      <w:r w:rsidRPr="00E95B21">
        <w:t>- формирование умений различать ритмическую сторону музыки и согласовывать свои движения с ее звучанием;</w:t>
      </w:r>
    </w:p>
    <w:p w:rsidR="00BA17B3" w:rsidRPr="00E95B21" w:rsidRDefault="00BA17B3" w:rsidP="00BA17B3">
      <w:pPr>
        <w:ind w:firstLine="540"/>
        <w:jc w:val="both"/>
      </w:pPr>
      <w:r w:rsidRPr="00E95B21">
        <w:t>- развитие способности самостоятельно видоизменять, группировать фигуры и составлять свои вариации;</w:t>
      </w:r>
    </w:p>
    <w:p w:rsidR="00BA17B3" w:rsidRPr="00E95B21" w:rsidRDefault="00BA17B3" w:rsidP="00BA17B3">
      <w:pPr>
        <w:ind w:firstLine="540"/>
        <w:jc w:val="both"/>
      </w:pPr>
      <w:r w:rsidRPr="00E95B21">
        <w:t>- организация двигательного режима школьников, который обеспечивает активный отдых и удовлетворяет потребность в движениях;</w:t>
      </w:r>
    </w:p>
    <w:p w:rsidR="00BA17B3" w:rsidRPr="00E95B21" w:rsidRDefault="00BA17B3" w:rsidP="00BA17B3">
      <w:pPr>
        <w:ind w:firstLine="540"/>
        <w:jc w:val="both"/>
      </w:pPr>
      <w:r w:rsidRPr="00E95B21">
        <w:t xml:space="preserve">-  организация постановочной и концертной деятельности учащихся; </w:t>
      </w:r>
    </w:p>
    <w:p w:rsidR="00BA17B3" w:rsidRPr="00E95B21" w:rsidRDefault="00BA17B3" w:rsidP="00BA17B3">
      <w:pPr>
        <w:ind w:firstLine="540"/>
        <w:jc w:val="both"/>
      </w:pPr>
      <w:r w:rsidRPr="00E95B21">
        <w:t>- создание дружеской среды, создание условий для общения;</w:t>
      </w:r>
    </w:p>
    <w:p w:rsidR="00BA17B3" w:rsidRPr="00E95B21" w:rsidRDefault="00BA17B3" w:rsidP="00BA17B3">
      <w:pPr>
        <w:ind w:firstLine="540"/>
        <w:jc w:val="both"/>
      </w:pPr>
      <w:r w:rsidRPr="00E95B21">
        <w:t>- формирование культуры общения между учащимися;</w:t>
      </w:r>
    </w:p>
    <w:p w:rsidR="00BA17B3" w:rsidRPr="00E95B21" w:rsidRDefault="00BA17B3" w:rsidP="00BA17B3">
      <w:pPr>
        <w:ind w:firstLine="540"/>
        <w:jc w:val="both"/>
      </w:pPr>
      <w:r w:rsidRPr="00E95B21">
        <w:t>- воспитание доброжелательности, чуткости и внимательного отношения друг к другу;</w:t>
      </w:r>
    </w:p>
    <w:p w:rsidR="00BA17B3" w:rsidRPr="00E95B21" w:rsidRDefault="00BA17B3" w:rsidP="00BA17B3">
      <w:pPr>
        <w:ind w:firstLine="540"/>
        <w:jc w:val="both"/>
      </w:pPr>
      <w:r w:rsidRPr="00E95B21">
        <w:t>- воспитание аккуратности и самостоятельности;</w:t>
      </w:r>
    </w:p>
    <w:p w:rsidR="00BA17B3" w:rsidRPr="00E95B21" w:rsidRDefault="00BA17B3" w:rsidP="00BA17B3">
      <w:pPr>
        <w:ind w:firstLine="567"/>
        <w:jc w:val="both"/>
      </w:pPr>
      <w:r w:rsidRPr="00E95B21">
        <w:t>- развитие навыков  самостоятельной и коллективной работы;</w:t>
      </w:r>
    </w:p>
    <w:p w:rsidR="00BA17B3" w:rsidRPr="00E95B21" w:rsidRDefault="00BA17B3" w:rsidP="00BA17B3">
      <w:pPr>
        <w:ind w:firstLine="567"/>
        <w:jc w:val="both"/>
      </w:pPr>
      <w:r w:rsidRPr="00E95B21">
        <w:t>- развитие мотивации на творческую деятельность;</w:t>
      </w:r>
    </w:p>
    <w:p w:rsidR="00BA17B3" w:rsidRPr="00E95B21" w:rsidRDefault="00BA17B3" w:rsidP="00BA17B3">
      <w:pPr>
        <w:ind w:firstLine="567"/>
        <w:jc w:val="both"/>
      </w:pPr>
      <w:r w:rsidRPr="00E95B21">
        <w:t>- исправление недостатков осанки;</w:t>
      </w:r>
    </w:p>
    <w:p w:rsidR="00BA17B3" w:rsidRPr="00E95B21" w:rsidRDefault="00BA17B3" w:rsidP="00BA17B3">
      <w:pPr>
        <w:ind w:firstLine="567"/>
        <w:jc w:val="both"/>
      </w:pPr>
      <w:r w:rsidRPr="00E95B21">
        <w:t>- укрепление мышечного корсета;</w:t>
      </w:r>
    </w:p>
    <w:p w:rsidR="00BA17B3" w:rsidRPr="00E95B21" w:rsidRDefault="00BA17B3" w:rsidP="00BA17B3">
      <w:pPr>
        <w:ind w:firstLine="567"/>
        <w:jc w:val="both"/>
      </w:pPr>
      <w:r w:rsidRPr="00E95B21">
        <w:t>- развитие выносливости, координации движений;</w:t>
      </w:r>
    </w:p>
    <w:p w:rsidR="00BA17B3" w:rsidRPr="00E95B21" w:rsidRDefault="00BA17B3" w:rsidP="00BA17B3">
      <w:pPr>
        <w:ind w:firstLine="567"/>
        <w:jc w:val="both"/>
      </w:pPr>
      <w:r w:rsidRPr="00E95B21">
        <w:t>- поддержка и укрепление сердечнососудистой и нервной систем.</w:t>
      </w:r>
    </w:p>
    <w:p w:rsidR="00BA17B3" w:rsidRPr="00E95B21" w:rsidRDefault="00BA17B3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BA17B3" w:rsidRDefault="00BA17B3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BA17B3" w:rsidRDefault="00BA17B3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A201A" w:rsidRDefault="00EA201A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A201A" w:rsidRDefault="00EA201A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A201A" w:rsidRDefault="00EA201A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A201A" w:rsidRDefault="00EA201A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A201A" w:rsidRDefault="00EA201A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6D1DA1" w:rsidRDefault="006D1DA1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A201A" w:rsidRDefault="00EA201A" w:rsidP="00BA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BA17B3" w:rsidRPr="00E95B21" w:rsidRDefault="00BA17B3" w:rsidP="00BA17B3">
      <w:pPr>
        <w:pStyle w:val="a4"/>
        <w:spacing w:before="0" w:beforeAutospacing="0" w:after="0" w:afterAutospacing="0"/>
        <w:jc w:val="center"/>
      </w:pPr>
      <w:r w:rsidRPr="00E95B21">
        <w:rPr>
          <w:b/>
          <w:bCs/>
        </w:rPr>
        <w:t>Основные приемы и методы в обучении детей бальному танцу.</w:t>
      </w:r>
    </w:p>
    <w:p w:rsidR="00BA17B3" w:rsidRPr="00E95B21" w:rsidRDefault="00BA17B3" w:rsidP="00BA17B3">
      <w:pPr>
        <w:tabs>
          <w:tab w:val="left" w:pos="993"/>
        </w:tabs>
        <w:ind w:firstLine="709"/>
      </w:pPr>
      <w:r w:rsidRPr="00E95B21">
        <w:t>Занятия должны быть разнообразными как по содержанию (</w:t>
      </w:r>
      <w:proofErr w:type="gramStart"/>
      <w:r w:rsidRPr="00E95B21">
        <w:t>ритмические упражнения</w:t>
      </w:r>
      <w:proofErr w:type="gramEnd"/>
      <w:r w:rsidRPr="00E95B21">
        <w:t>, задания на ориентировку, разучивание упражнений тренировочного характера, разучивание и повторение танцев), так и по набору применяемых методов:</w:t>
      </w:r>
    </w:p>
    <w:p w:rsidR="00BA17B3" w:rsidRPr="00E95B21" w:rsidRDefault="00BA17B3" w:rsidP="00BA17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словесного (объяснение, разбор, анализ); </w:t>
      </w:r>
    </w:p>
    <w:p w:rsidR="00BA17B3" w:rsidRPr="00E95B21" w:rsidRDefault="00BA17B3" w:rsidP="00BA17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наглядного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учащихся); </w:t>
      </w:r>
    </w:p>
    <w:p w:rsidR="00BA17B3" w:rsidRPr="00E95B21" w:rsidRDefault="00BA17B3" w:rsidP="00BA17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практического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 w:rsidR="00BA17B3" w:rsidRPr="00E95B21" w:rsidRDefault="00BA17B3" w:rsidP="00BA17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аналитического (сравнения и обобщения, развитие логического мышления); </w:t>
      </w:r>
    </w:p>
    <w:p w:rsidR="00BA17B3" w:rsidRPr="00E95B21" w:rsidRDefault="00BA17B3" w:rsidP="00BA17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эмоционального (подбор ассоциаций, образов, создание художественных впечатлений); </w:t>
      </w:r>
    </w:p>
    <w:p w:rsidR="00BA17B3" w:rsidRPr="00E95B21" w:rsidRDefault="00BA17B3" w:rsidP="00BA17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индивидуального подхода к каждому ученику с учетом природных способностей, возрастных особенностей, работоспособности и уровня подготовки. </w:t>
      </w:r>
    </w:p>
    <w:p w:rsidR="00BA17B3" w:rsidRPr="00E95B21" w:rsidRDefault="00BA17B3" w:rsidP="00BA17B3">
      <w:pPr>
        <w:pStyle w:val="a3"/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 w:line="240" w:lineRule="auto"/>
        <w:ind w:left="12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B3" w:rsidRPr="00E95B21" w:rsidRDefault="00BA17B3" w:rsidP="00BA17B3">
      <w:pPr>
        <w:jc w:val="both"/>
      </w:pPr>
      <w:r w:rsidRPr="00E95B21">
        <w:t>1.Элементы музыкальной грамоты через слушание, сравнение, лекции и беседы.</w:t>
      </w:r>
    </w:p>
    <w:p w:rsidR="00BA17B3" w:rsidRPr="00E95B21" w:rsidRDefault="00BA17B3" w:rsidP="00BA17B3">
      <w:pPr>
        <w:jc w:val="both"/>
      </w:pPr>
      <w:r w:rsidRPr="00E95B21">
        <w:t xml:space="preserve">2.Понятие о музыкальности и выразительности в танце через исполнение отдельных движений, комбинаций. </w:t>
      </w:r>
    </w:p>
    <w:p w:rsidR="00BA17B3" w:rsidRPr="00E95B21" w:rsidRDefault="00BA17B3" w:rsidP="00BA17B3">
      <w:pPr>
        <w:jc w:val="both"/>
      </w:pPr>
      <w:r w:rsidRPr="00E95B21">
        <w:t xml:space="preserve">3.Культура общения в коллективе, в паре, уважительное отношение к преподавателю, старшем. </w:t>
      </w:r>
    </w:p>
    <w:p w:rsidR="00BA17B3" w:rsidRPr="00E95B21" w:rsidRDefault="00BA17B3" w:rsidP="00BA17B3">
      <w:pPr>
        <w:jc w:val="both"/>
      </w:pPr>
      <w:r w:rsidRPr="00E95B21">
        <w:t xml:space="preserve">4.Современные детские бальные танцы – их история, их особенности, манера исполнения, культура исполнения. </w:t>
      </w:r>
    </w:p>
    <w:p w:rsidR="00BA17B3" w:rsidRPr="00E95B21" w:rsidRDefault="00BA17B3" w:rsidP="00BA17B3">
      <w:pPr>
        <w:jc w:val="both"/>
      </w:pPr>
      <w:r w:rsidRPr="00E95B21">
        <w:t xml:space="preserve">5.Современные бальные танцы Европейской и Латиноамериканской программ. Их история и манера исполнения, культура взаимоотношений в паре. Изучение основных движений и простейших вариаций. </w:t>
      </w:r>
    </w:p>
    <w:p w:rsidR="00BA17B3" w:rsidRPr="00E95B21" w:rsidRDefault="00BA17B3" w:rsidP="00BA17B3">
      <w:pPr>
        <w:jc w:val="both"/>
      </w:pPr>
      <w:r w:rsidRPr="00E95B21">
        <w:t xml:space="preserve">6.Конкурсные варианты исполнения Европейских и Латиноамериканских танцев. </w:t>
      </w:r>
    </w:p>
    <w:p w:rsidR="00BA17B3" w:rsidRPr="00E95B21" w:rsidRDefault="00BA17B3" w:rsidP="00BA17B3">
      <w:pPr>
        <w:jc w:val="both"/>
      </w:pPr>
      <w:r w:rsidRPr="00E95B21">
        <w:t>7.Основы импровизации (самостоятельное построение танца на заданную тему и мелодию).</w:t>
      </w:r>
    </w:p>
    <w:p w:rsidR="00BA17B3" w:rsidRPr="00E95B21" w:rsidRDefault="00BA17B3" w:rsidP="00BA17B3">
      <w:pPr>
        <w:jc w:val="both"/>
      </w:pPr>
      <w:r w:rsidRPr="00E95B21">
        <w:t xml:space="preserve">8.Беседы и показ видеофильмов по истории бального танца и о современных бальных танцах, конкурсах международного уровня, мастерах бального танца. </w:t>
      </w:r>
    </w:p>
    <w:p w:rsidR="00BA17B3" w:rsidRPr="00E95B21" w:rsidRDefault="00BA17B3" w:rsidP="00BA17B3">
      <w:pPr>
        <w:jc w:val="both"/>
      </w:pPr>
      <w:r w:rsidRPr="00E95B21">
        <w:t>9.Поездки на концерты и конкурсы бального танца в качестве зрителей и исполнителей.</w:t>
      </w:r>
    </w:p>
    <w:p w:rsidR="00BA17B3" w:rsidRPr="00E95B21" w:rsidRDefault="00BA17B3" w:rsidP="00BA17B3">
      <w:pPr>
        <w:ind w:firstLine="709"/>
        <w:jc w:val="both"/>
      </w:pPr>
      <w:r w:rsidRPr="00E95B21">
        <w:t xml:space="preserve">В первый год обучения перед педагогом поставлена сложная задача:  необходимо заложить фундамент правильного, техничного исполнения бальной хореографии, на основе которой будет строиться все дальнейшее обучение Латиноамериканской и Европейской программам. Вместе с тем необходимо систематично и целенаправленно распределять учебный материал с учетом индивидуальности в восприятии и мышлении каждого учащегося. </w:t>
      </w:r>
    </w:p>
    <w:p w:rsidR="00BA17B3" w:rsidRPr="00E95B21" w:rsidRDefault="00BA17B3" w:rsidP="00BA17B3">
      <w:pPr>
        <w:ind w:firstLine="709"/>
        <w:jc w:val="both"/>
      </w:pPr>
      <w:r w:rsidRPr="00E95B21">
        <w:t>Также очень важно выработать правильную постановку корпуса в соответствии  с требованиями латиноамериканского и европейского танца, правильную постановку рук у партнера и партнерши, умение держать баланс в простейших движениях бальной хореографии.</w:t>
      </w:r>
    </w:p>
    <w:p w:rsidR="00BA17B3" w:rsidRPr="00E95B21" w:rsidRDefault="00BA17B3" w:rsidP="00BA17B3">
      <w:pPr>
        <w:ind w:firstLine="709"/>
        <w:jc w:val="both"/>
      </w:pPr>
      <w:r w:rsidRPr="00E95B21">
        <w:t>Укрепление физической выносливости, применение упражнений, способствующих укреплению мышечного корсета, силы мышц позволяет подготовить детей к дельнейшей исполнительской деятельности.</w:t>
      </w:r>
    </w:p>
    <w:p w:rsidR="00BA17B3" w:rsidRPr="00E95B21" w:rsidRDefault="00BA17B3" w:rsidP="00BA17B3">
      <w:pPr>
        <w:ind w:firstLine="709"/>
        <w:jc w:val="both"/>
      </w:pPr>
      <w:r w:rsidRPr="00E95B21">
        <w:t xml:space="preserve">Преподаватель занимается с учащимися над правильным и техничным </w:t>
      </w:r>
      <w:proofErr w:type="spellStart"/>
      <w:r w:rsidRPr="00E95B21">
        <w:t>танцеванием</w:t>
      </w:r>
      <w:proofErr w:type="spellEnd"/>
      <w:r w:rsidRPr="00E95B21">
        <w:t xml:space="preserve"> в любом ритмическом рисунке,  с любым темпом музыки.</w:t>
      </w:r>
    </w:p>
    <w:p w:rsidR="00BA17B3" w:rsidRPr="00E95B21" w:rsidRDefault="00BA17B3" w:rsidP="00BA17B3">
      <w:pPr>
        <w:ind w:firstLine="709"/>
        <w:jc w:val="both"/>
      </w:pPr>
      <w:r w:rsidRPr="00E95B21">
        <w:t xml:space="preserve">Концентрация внимания на освоении несложных ритмических комбинаций, проверка точности и чистоты исполнения пройденных движений. Обучение новым танцевальным элементам происходит путем практического показа и словесных объяснений. </w:t>
      </w:r>
    </w:p>
    <w:p w:rsidR="00BA17B3" w:rsidRPr="00E95B21" w:rsidRDefault="00BA17B3" w:rsidP="00BA17B3">
      <w:pPr>
        <w:ind w:firstLine="709"/>
        <w:jc w:val="both"/>
      </w:pPr>
      <w:r w:rsidRPr="00E95B21">
        <w:rPr>
          <w:color w:val="000000"/>
        </w:rPr>
        <w:t>Учащиеся должны определять особенности танцевальных жанров (Латиноамериканской и Европейской программ), уметь самостоятельно находить нужные движения и исполнять их в соответствующем жанру характере, импровизировать на заданную музыку.</w:t>
      </w:r>
    </w:p>
    <w:p w:rsidR="00BA17B3" w:rsidRPr="00E95B21" w:rsidRDefault="00BA17B3" w:rsidP="00BA17B3">
      <w:pPr>
        <w:ind w:firstLine="709"/>
        <w:jc w:val="both"/>
      </w:pPr>
    </w:p>
    <w:p w:rsidR="00BA17B3" w:rsidRPr="00E95B21" w:rsidRDefault="00BA17B3" w:rsidP="00BA17B3">
      <w:pPr>
        <w:widowControl w:val="0"/>
        <w:autoSpaceDE w:val="0"/>
        <w:autoSpaceDN w:val="0"/>
        <w:adjustRightInd w:val="0"/>
        <w:ind w:left="454" w:right="-1" w:hanging="425"/>
        <w:contextualSpacing/>
        <w:rPr>
          <w:b/>
          <w:i/>
        </w:rPr>
      </w:pPr>
      <w:r w:rsidRPr="00E95B21">
        <w:rPr>
          <w:b/>
          <w:i/>
          <w:iCs/>
        </w:rPr>
        <w:t>1.</w:t>
      </w:r>
      <w:r w:rsidRPr="00E95B21">
        <w:rPr>
          <w:b/>
          <w:i/>
          <w:iCs/>
        </w:rPr>
        <w:tab/>
        <w:t>Вводное   занятие</w:t>
      </w:r>
      <w:r w:rsidRPr="00E95B21">
        <w:rPr>
          <w:b/>
          <w:i/>
        </w:rPr>
        <w:t>.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</w:rPr>
      </w:pPr>
      <w:r w:rsidRPr="00E95B21">
        <w:t>Знакомство  с  учениками.  Правила   поведения   на     занятии.</w:t>
      </w:r>
      <w:r w:rsidRPr="00E95B21">
        <w:rPr>
          <w:rStyle w:val="FontStyle43"/>
        </w:rPr>
        <w:t xml:space="preserve"> . Инструктаж по технике противопожарной безопасности.</w:t>
      </w:r>
      <w:r w:rsidRPr="00E95B21">
        <w:t xml:space="preserve"> Режим   работы. </w:t>
      </w:r>
      <w:r w:rsidRPr="00E95B21">
        <w:rPr>
          <w:rStyle w:val="FontStyle43"/>
        </w:rPr>
        <w:t xml:space="preserve">Форма одежды </w:t>
      </w:r>
      <w:proofErr w:type="spellStart"/>
      <w:r w:rsidRPr="00E95B21">
        <w:rPr>
          <w:rStyle w:val="FontStyle43"/>
        </w:rPr>
        <w:t>танцоров.План</w:t>
      </w:r>
      <w:proofErr w:type="spellEnd"/>
      <w:r w:rsidRPr="00E95B21">
        <w:rPr>
          <w:rStyle w:val="FontStyle43"/>
        </w:rPr>
        <w:t xml:space="preserve"> турниров на год.</w:t>
      </w:r>
    </w:p>
    <w:p w:rsidR="00BA17B3" w:rsidRPr="00E95B21" w:rsidRDefault="00BA17B3" w:rsidP="00BA17B3">
      <w:pPr>
        <w:pStyle w:val="Style28"/>
        <w:widowControl/>
        <w:spacing w:line="240" w:lineRule="auto"/>
        <w:ind w:firstLine="0"/>
        <w:jc w:val="both"/>
        <w:rPr>
          <w:rStyle w:val="FontStyle40"/>
          <w:i/>
        </w:rPr>
      </w:pPr>
      <w:r w:rsidRPr="00E95B21">
        <w:rPr>
          <w:rStyle w:val="FontStyle40"/>
          <w:i/>
        </w:rPr>
        <w:t>2.Европейская программа танцев:</w:t>
      </w:r>
    </w:p>
    <w:p w:rsidR="00BA17B3" w:rsidRPr="00E95B21" w:rsidRDefault="00BA17B3" w:rsidP="00BA17B3">
      <w:pPr>
        <w:pStyle w:val="Style28"/>
        <w:numPr>
          <w:ilvl w:val="0"/>
          <w:numId w:val="6"/>
        </w:numPr>
        <w:spacing w:line="240" w:lineRule="auto"/>
        <w:jc w:val="both"/>
        <w:rPr>
          <w:rStyle w:val="FontStyle43"/>
          <w:u w:val="single"/>
        </w:rPr>
      </w:pPr>
      <w:r w:rsidRPr="00E95B21">
        <w:rPr>
          <w:rStyle w:val="FontStyle40"/>
        </w:rPr>
        <w:t xml:space="preserve">Тема: </w:t>
      </w:r>
      <w:r w:rsidRPr="00E95B21">
        <w:rPr>
          <w:rStyle w:val="FontStyle43"/>
          <w:u w:val="single"/>
        </w:rPr>
        <w:t>Изучение  элементов, движений «</w:t>
      </w:r>
      <w:r w:rsidRPr="00E95B21">
        <w:rPr>
          <w:rStyle w:val="FontStyle43"/>
          <w:u w:val="single"/>
          <w:lang w:val="en-US"/>
        </w:rPr>
        <w:t>N</w:t>
      </w:r>
      <w:r w:rsidRPr="00E95B21">
        <w:rPr>
          <w:rStyle w:val="FontStyle43"/>
          <w:u w:val="single"/>
        </w:rPr>
        <w:t xml:space="preserve">»,«Е» класса и методики исполнения танца Медленный </w:t>
      </w:r>
      <w:r w:rsidRPr="00E95B21">
        <w:rPr>
          <w:rStyle w:val="FontStyle43"/>
          <w:u w:val="single"/>
        </w:rPr>
        <w:lastRenderedPageBreak/>
        <w:t>вальс.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</w:rPr>
      </w:pPr>
      <w:r w:rsidRPr="00E95B21">
        <w:rPr>
          <w:rStyle w:val="FontStyle43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</w:rPr>
      </w:pPr>
      <w:r w:rsidRPr="00E95B21">
        <w:rPr>
          <w:rStyle w:val="FontStyle43"/>
        </w:rPr>
        <w:t>Изучение основных элементов и фигур танца:</w:t>
      </w:r>
    </w:p>
    <w:p w:rsidR="00BA17B3" w:rsidRPr="00E95B21" w:rsidRDefault="00BA17B3" w:rsidP="00BA17B3">
      <w:pPr>
        <w:pStyle w:val="Style24"/>
        <w:widowControl/>
        <w:numPr>
          <w:ilvl w:val="0"/>
          <w:numId w:val="7"/>
        </w:numPr>
        <w:tabs>
          <w:tab w:val="left" w:pos="1440"/>
        </w:tabs>
        <w:jc w:val="both"/>
        <w:rPr>
          <w:rStyle w:val="FontStyle43"/>
        </w:rPr>
      </w:pPr>
      <w:r w:rsidRPr="00E95B21">
        <w:rPr>
          <w:rStyle w:val="FontStyle43"/>
        </w:rPr>
        <w:t>Закрытые перемены с ПН и ЛН</w:t>
      </w:r>
    </w:p>
    <w:p w:rsidR="00BA17B3" w:rsidRPr="00E95B21" w:rsidRDefault="00BA17B3" w:rsidP="00BA17B3">
      <w:pPr>
        <w:pStyle w:val="Style24"/>
        <w:widowControl/>
        <w:numPr>
          <w:ilvl w:val="0"/>
          <w:numId w:val="7"/>
        </w:numPr>
        <w:tabs>
          <w:tab w:val="left" w:pos="1440"/>
        </w:tabs>
        <w:jc w:val="both"/>
        <w:rPr>
          <w:rStyle w:val="FontStyle43"/>
        </w:rPr>
      </w:pPr>
      <w:r w:rsidRPr="00E95B21">
        <w:rPr>
          <w:rStyle w:val="FontStyle43"/>
        </w:rPr>
        <w:t>Правый поворот, левый поворот</w:t>
      </w:r>
    </w:p>
    <w:p w:rsidR="00BA17B3" w:rsidRPr="00E95B21" w:rsidRDefault="00BA17B3" w:rsidP="00BA17B3">
      <w:pPr>
        <w:pStyle w:val="Style24"/>
        <w:widowControl/>
        <w:numPr>
          <w:ilvl w:val="0"/>
          <w:numId w:val="7"/>
        </w:numPr>
        <w:tabs>
          <w:tab w:val="left" w:pos="1440"/>
        </w:tabs>
        <w:jc w:val="both"/>
        <w:rPr>
          <w:rStyle w:val="FontStyle43"/>
        </w:rPr>
      </w:pPr>
      <w:r w:rsidRPr="00E95B21">
        <w:rPr>
          <w:rStyle w:val="FontStyle43"/>
        </w:rPr>
        <w:t>Спин поворот</w:t>
      </w:r>
    </w:p>
    <w:p w:rsidR="00BA17B3" w:rsidRPr="00E95B21" w:rsidRDefault="00BA17B3" w:rsidP="00BA17B3">
      <w:pPr>
        <w:pStyle w:val="Style24"/>
        <w:widowControl/>
        <w:numPr>
          <w:ilvl w:val="0"/>
          <w:numId w:val="7"/>
        </w:numPr>
        <w:tabs>
          <w:tab w:val="left" w:pos="1440"/>
        </w:tabs>
        <w:jc w:val="both"/>
      </w:pPr>
      <w:r w:rsidRPr="00E95B21">
        <w:t xml:space="preserve">Натуральный спин поворот </w:t>
      </w:r>
    </w:p>
    <w:p w:rsidR="00BA17B3" w:rsidRPr="00E95B21" w:rsidRDefault="00BA17B3" w:rsidP="00BA17B3">
      <w:pPr>
        <w:pStyle w:val="Style24"/>
        <w:widowControl/>
        <w:numPr>
          <w:ilvl w:val="0"/>
          <w:numId w:val="7"/>
        </w:numPr>
        <w:tabs>
          <w:tab w:val="left" w:pos="1440"/>
        </w:tabs>
        <w:jc w:val="both"/>
      </w:pPr>
      <w:r w:rsidRPr="00E95B21">
        <w:t xml:space="preserve">Виск вперед </w:t>
      </w:r>
    </w:p>
    <w:p w:rsidR="00BA17B3" w:rsidRPr="00E95B21" w:rsidRDefault="00BA17B3" w:rsidP="00BA17B3">
      <w:pPr>
        <w:pStyle w:val="Style24"/>
        <w:widowControl/>
        <w:numPr>
          <w:ilvl w:val="0"/>
          <w:numId w:val="7"/>
        </w:numPr>
        <w:tabs>
          <w:tab w:val="left" w:pos="1440"/>
        </w:tabs>
        <w:jc w:val="both"/>
      </w:pPr>
      <w:r w:rsidRPr="00E95B21">
        <w:t xml:space="preserve">Шассе из ПП (Синкопированное шассе) </w:t>
      </w:r>
    </w:p>
    <w:p w:rsidR="00BA17B3" w:rsidRPr="00E95B21" w:rsidRDefault="00BA17B3" w:rsidP="00BA17B3">
      <w:pPr>
        <w:pStyle w:val="Style24"/>
        <w:widowControl/>
        <w:numPr>
          <w:ilvl w:val="0"/>
          <w:numId w:val="7"/>
        </w:numPr>
        <w:tabs>
          <w:tab w:val="left" w:pos="1440"/>
        </w:tabs>
        <w:jc w:val="both"/>
        <w:rPr>
          <w:rStyle w:val="FontStyle43"/>
        </w:rPr>
      </w:pPr>
      <w:r w:rsidRPr="00E95B21">
        <w:t xml:space="preserve">Перемена </w:t>
      </w:r>
      <w:proofErr w:type="spellStart"/>
      <w:r w:rsidRPr="00E95B21">
        <w:t>хезитейшн</w:t>
      </w:r>
      <w:proofErr w:type="spellEnd"/>
    </w:p>
    <w:p w:rsidR="00BA17B3" w:rsidRPr="00E95B21" w:rsidRDefault="00BA17B3" w:rsidP="00BA17B3">
      <w:pPr>
        <w:pStyle w:val="Style23"/>
        <w:widowControl/>
        <w:numPr>
          <w:ilvl w:val="0"/>
          <w:numId w:val="6"/>
        </w:numPr>
        <w:spacing w:line="240" w:lineRule="auto"/>
        <w:jc w:val="both"/>
        <w:rPr>
          <w:rStyle w:val="FontStyle43"/>
          <w:u w:val="single"/>
        </w:rPr>
      </w:pPr>
      <w:r w:rsidRPr="00E95B21">
        <w:rPr>
          <w:rStyle w:val="FontStyle40"/>
        </w:rPr>
        <w:t xml:space="preserve">Тема: </w:t>
      </w:r>
      <w:r w:rsidRPr="00E95B21">
        <w:rPr>
          <w:rStyle w:val="FontStyle43"/>
          <w:u w:val="single"/>
        </w:rPr>
        <w:t>Изучение основных элементов, движений«</w:t>
      </w:r>
      <w:r w:rsidRPr="00E95B21">
        <w:rPr>
          <w:rStyle w:val="FontStyle43"/>
          <w:u w:val="single"/>
          <w:lang w:val="en-US"/>
        </w:rPr>
        <w:t>N</w:t>
      </w:r>
      <w:r w:rsidRPr="00E95B21">
        <w:rPr>
          <w:rStyle w:val="FontStyle43"/>
          <w:u w:val="single"/>
        </w:rPr>
        <w:t>»,«Е» класса и методики исполнения танца Быстрый фокстрот.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  <w:lang w:val="en-US"/>
        </w:rPr>
      </w:pPr>
      <w:r w:rsidRPr="00E95B21">
        <w:rPr>
          <w:rStyle w:val="FontStyle43"/>
        </w:rPr>
        <w:t xml:space="preserve">Основной ритм, счет,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 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</w:rPr>
      </w:pPr>
      <w:r w:rsidRPr="00E95B21">
        <w:rPr>
          <w:rStyle w:val="FontStyle43"/>
        </w:rPr>
        <w:t>Изучение основных элементов и фигур танца: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1. Ход (вперёд, назад) 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>Четвертной поворот направо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. Натуральный поворот 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Прогрессивное шассе 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Локк вперед 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Натуральный поворот с </w:t>
      </w:r>
      <w:proofErr w:type="spellStart"/>
      <w:r w:rsidRPr="00E95B21">
        <w:t>хезитейшн</w:t>
      </w:r>
      <w:proofErr w:type="spellEnd"/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 Натуральный </w:t>
      </w:r>
      <w:proofErr w:type="spellStart"/>
      <w:r w:rsidRPr="00E95B21">
        <w:t>пивот</w:t>
      </w:r>
      <w:proofErr w:type="spellEnd"/>
      <w:r w:rsidRPr="00E95B21">
        <w:t xml:space="preserve"> поворот 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Натуральный спин поворот 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</w:pPr>
      <w:r w:rsidRPr="00E95B21">
        <w:t xml:space="preserve">Обратный шассе поворот (Описание есть в последних </w:t>
      </w:r>
      <w:proofErr w:type="spellStart"/>
      <w:r w:rsidRPr="00E95B21">
        <w:t>изданиях:Имперского</w:t>
      </w:r>
      <w:proofErr w:type="spellEnd"/>
      <w:r w:rsidRPr="00E95B21">
        <w:t xml:space="preserve"> общества учителей танца (ISTD), Алекса Мура, Гая </w:t>
      </w:r>
      <w:proofErr w:type="spellStart"/>
      <w:r w:rsidRPr="00E95B21">
        <w:t>Ховарда</w:t>
      </w:r>
      <w:proofErr w:type="spellEnd"/>
      <w:r w:rsidRPr="00E95B21">
        <w:t>)</w:t>
      </w:r>
    </w:p>
    <w:p w:rsidR="00BA17B3" w:rsidRPr="00E95B21" w:rsidRDefault="00BA17B3" w:rsidP="00BA17B3">
      <w:pPr>
        <w:pStyle w:val="Style23"/>
        <w:widowControl/>
        <w:numPr>
          <w:ilvl w:val="0"/>
          <w:numId w:val="8"/>
        </w:numPr>
        <w:spacing w:line="240" w:lineRule="auto"/>
        <w:jc w:val="both"/>
        <w:rPr>
          <w:rStyle w:val="FontStyle43"/>
        </w:rPr>
      </w:pPr>
      <w:r w:rsidRPr="00E95B21">
        <w:t>Четвертной поворот налево.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  <w:lang w:val="en-US"/>
        </w:rPr>
      </w:pPr>
    </w:p>
    <w:p w:rsidR="00BA17B3" w:rsidRPr="00E95B21" w:rsidRDefault="00152F0A" w:rsidP="00BA17B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>3.</w:t>
      </w:r>
      <w:r w:rsidR="00BA17B3" w:rsidRPr="00E95B21">
        <w:rPr>
          <w:b/>
          <w:i/>
          <w:iCs/>
        </w:rPr>
        <w:t>Латиноамериканская программа танцев:</w:t>
      </w:r>
    </w:p>
    <w:p w:rsidR="00BA17B3" w:rsidRPr="00E95B21" w:rsidRDefault="00BA17B3" w:rsidP="00BA17B3">
      <w:pPr>
        <w:pStyle w:val="Style10"/>
        <w:widowControl/>
        <w:numPr>
          <w:ilvl w:val="0"/>
          <w:numId w:val="6"/>
        </w:numPr>
        <w:spacing w:line="240" w:lineRule="auto"/>
        <w:jc w:val="both"/>
        <w:rPr>
          <w:rStyle w:val="FontStyle43"/>
          <w:rFonts w:eastAsiaTheme="minorEastAsia"/>
        </w:rPr>
      </w:pPr>
      <w:r w:rsidRPr="00E95B21">
        <w:rPr>
          <w:rStyle w:val="FontStyle43"/>
          <w:rFonts w:eastAsiaTheme="minorEastAsia"/>
          <w:b/>
          <w:u w:val="single"/>
        </w:rPr>
        <w:t>Тема:</w:t>
      </w:r>
      <w:r w:rsidRPr="00E95B21">
        <w:rPr>
          <w:rStyle w:val="FontStyle43"/>
          <w:rFonts w:eastAsiaTheme="minorEastAsia"/>
          <w:u w:val="single"/>
        </w:rPr>
        <w:t xml:space="preserve"> Изучение  элементов, </w:t>
      </w:r>
      <w:r w:rsidRPr="00E95B21">
        <w:rPr>
          <w:rStyle w:val="FontStyle43"/>
          <w:u w:val="single"/>
        </w:rPr>
        <w:t>движений «</w:t>
      </w:r>
      <w:r w:rsidRPr="00E95B21">
        <w:rPr>
          <w:rStyle w:val="FontStyle43"/>
          <w:u w:val="single"/>
          <w:lang w:val="en-US"/>
        </w:rPr>
        <w:t>N</w:t>
      </w:r>
      <w:r w:rsidRPr="00E95B21">
        <w:rPr>
          <w:rStyle w:val="FontStyle43"/>
          <w:u w:val="single"/>
        </w:rPr>
        <w:t>», «Е» класса и методики исполнения танца</w:t>
      </w:r>
      <w:r w:rsidRPr="00E95B21">
        <w:rPr>
          <w:rStyle w:val="FontStyle43"/>
          <w:rFonts w:eastAsiaTheme="minorEastAsia"/>
          <w:u w:val="single"/>
        </w:rPr>
        <w:t xml:space="preserve"> Ча-ча-ча.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  <w:rFonts w:eastAsiaTheme="minorEastAsia"/>
        </w:rPr>
      </w:pPr>
      <w:r w:rsidRPr="00E95B21">
        <w:rPr>
          <w:rStyle w:val="FontStyle43"/>
          <w:rFonts w:eastAsiaTheme="minorEastAsia"/>
        </w:rPr>
        <w:t xml:space="preserve"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  <w:rFonts w:eastAsiaTheme="minorEastAsia"/>
        </w:rPr>
      </w:pPr>
      <w:r w:rsidRPr="00E95B21">
        <w:rPr>
          <w:rStyle w:val="FontStyle43"/>
          <w:rFonts w:eastAsiaTheme="minorEastAsia"/>
        </w:rPr>
        <w:t>Практические занятия.</w:t>
      </w:r>
    </w:p>
    <w:p w:rsidR="00BA17B3" w:rsidRPr="00E95B21" w:rsidRDefault="00BA17B3" w:rsidP="00BA17B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rPr>
          <w:rStyle w:val="FontStyle43"/>
        </w:rPr>
      </w:pPr>
      <w:r w:rsidRPr="00E95B21">
        <w:rPr>
          <w:rStyle w:val="FontStyle43"/>
        </w:rPr>
        <w:t>Изучение основных элементов и фигур танца: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Ча-ча-ча Шассе налево и направо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21">
        <w:rPr>
          <w:rFonts w:ascii="Times New Roman" w:hAnsi="Times New Roman" w:cs="Times New Roman"/>
          <w:sz w:val="24"/>
          <w:szCs w:val="24"/>
        </w:rPr>
        <w:t>Таймстепс</w:t>
      </w:r>
      <w:proofErr w:type="spellEnd"/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Основное движение на месте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Закрытое основное движение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E95B2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ЙорквЛБПили</w:t>
      </w:r>
      <w:proofErr w:type="spellEnd"/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Чек из открытой ПП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Чек из открытой КПП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Рука в руке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Спот поворот влево, вправо, включая </w:t>
      </w:r>
      <w:proofErr w:type="spellStart"/>
      <w:r w:rsidRPr="00E95B21">
        <w:rPr>
          <w:rFonts w:ascii="Times New Roman" w:hAnsi="Times New Roman" w:cs="Times New Roman"/>
          <w:sz w:val="24"/>
          <w:szCs w:val="24"/>
          <w:lang w:val="en-US"/>
        </w:rPr>
        <w:t>SpotTurnstoLorR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, </w:t>
      </w:r>
      <w:r w:rsidRPr="00E95B21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E95B21">
        <w:rPr>
          <w:rFonts w:ascii="Times New Roman" w:hAnsi="Times New Roman" w:cs="Times New Roman"/>
          <w:sz w:val="24"/>
          <w:szCs w:val="24"/>
        </w:rPr>
        <w:t xml:space="preserve"> Свитч и поворот под рукой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Боковые шаги влево и вправо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Ча-ча-ча Локк шассе вперёд и назад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Открытое основное движение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Плечо к плечу</w:t>
      </w:r>
    </w:p>
    <w:p w:rsidR="00BA17B3" w:rsidRPr="00E95B21" w:rsidRDefault="00BA17B3" w:rsidP="00BA17B3">
      <w:pPr>
        <w:pStyle w:val="a3"/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A17B3" w:rsidRPr="00E95B21" w:rsidRDefault="00BA17B3" w:rsidP="00BA17B3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  <w:u w:val="single"/>
        </w:rPr>
      </w:pPr>
      <w:r w:rsidRPr="00E95B21">
        <w:rPr>
          <w:rStyle w:val="FontStyle40"/>
          <w:sz w:val="24"/>
          <w:szCs w:val="24"/>
        </w:rPr>
        <w:t xml:space="preserve">Тема: </w:t>
      </w:r>
      <w:r w:rsidRPr="00E95B21">
        <w:rPr>
          <w:rStyle w:val="FontStyle43"/>
          <w:sz w:val="24"/>
          <w:szCs w:val="24"/>
          <w:u w:val="single"/>
        </w:rPr>
        <w:t>Изучение усложненных элементов, движений и методика исполнения танца Самба: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  <w:rFonts w:eastAsiaTheme="minorEastAsia"/>
        </w:rPr>
      </w:pPr>
      <w:r w:rsidRPr="00E95B21">
        <w:rPr>
          <w:rStyle w:val="FontStyle43"/>
          <w:rFonts w:eastAsiaTheme="minorEastAsia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BA17B3" w:rsidRPr="00E95B21" w:rsidRDefault="00BA17B3" w:rsidP="00BA17B3">
      <w:pPr>
        <w:widowControl w:val="0"/>
        <w:autoSpaceDE w:val="0"/>
        <w:autoSpaceDN w:val="0"/>
        <w:adjustRightInd w:val="0"/>
        <w:rPr>
          <w:rStyle w:val="FontStyle43"/>
        </w:rPr>
      </w:pPr>
      <w:r w:rsidRPr="00E95B21">
        <w:rPr>
          <w:rStyle w:val="FontStyle43"/>
        </w:rPr>
        <w:t>Изучение основных элементов и фигур танца: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Основные движения - Натуральное Обратное - Боковое - Прогрессивное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Самба Виски 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влево,вправо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 (также с поворотом партнёрши под рукой,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Вольта спот повороты вправо и влево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lastRenderedPageBreak/>
        <w:t xml:space="preserve">Самба ходы – 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променадные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– - боковые - стационарные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Вольта с продвижением влево, вправо, с поворотом влево, с поворотом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Ритм 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баунс</w:t>
      </w:r>
      <w:proofErr w:type="spellEnd"/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Ботафого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 в продвижении вперед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Крисс-кросс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 бота 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фого</w:t>
      </w:r>
      <w:proofErr w:type="spellEnd"/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Ботафого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 в продвижении назад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Бота 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фого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 в ПП и КПП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Обратный поворот .</w:t>
      </w:r>
    </w:p>
    <w:p w:rsidR="00BA17B3" w:rsidRPr="00E95B21" w:rsidRDefault="00BA17B3" w:rsidP="00BA17B3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  <w:u w:val="single"/>
        </w:rPr>
      </w:pPr>
      <w:r w:rsidRPr="00E95B21">
        <w:rPr>
          <w:rStyle w:val="FontStyle43"/>
          <w:b/>
          <w:sz w:val="24"/>
          <w:szCs w:val="24"/>
          <w:u w:val="single"/>
        </w:rPr>
        <w:t>Тема</w:t>
      </w:r>
      <w:r>
        <w:rPr>
          <w:rStyle w:val="FontStyle43"/>
          <w:b/>
          <w:sz w:val="24"/>
          <w:szCs w:val="24"/>
          <w:u w:val="single"/>
        </w:rPr>
        <w:t xml:space="preserve">. </w:t>
      </w:r>
      <w:r w:rsidRPr="00E95B21">
        <w:rPr>
          <w:rStyle w:val="FontStyle43"/>
          <w:sz w:val="24"/>
          <w:szCs w:val="24"/>
          <w:u w:val="single"/>
        </w:rPr>
        <w:t>Изучение  элементов, движений «</w:t>
      </w:r>
      <w:r w:rsidRPr="00E95B21">
        <w:rPr>
          <w:rStyle w:val="FontStyle43"/>
          <w:sz w:val="24"/>
          <w:szCs w:val="24"/>
          <w:u w:val="single"/>
          <w:lang w:val="en-US"/>
        </w:rPr>
        <w:t>N</w:t>
      </w:r>
      <w:r w:rsidRPr="00E95B21">
        <w:rPr>
          <w:rStyle w:val="FontStyle43"/>
          <w:sz w:val="24"/>
          <w:szCs w:val="24"/>
          <w:u w:val="single"/>
        </w:rPr>
        <w:t xml:space="preserve">», «Е» класса и методики исполнения танца </w:t>
      </w:r>
      <w:proofErr w:type="spellStart"/>
      <w:r w:rsidRPr="00E95B21">
        <w:rPr>
          <w:rStyle w:val="FontStyle43"/>
          <w:sz w:val="24"/>
          <w:szCs w:val="24"/>
          <w:u w:val="single"/>
        </w:rPr>
        <w:t>Джайв</w:t>
      </w:r>
      <w:proofErr w:type="spellEnd"/>
      <w:r w:rsidRPr="00E95B21">
        <w:rPr>
          <w:rStyle w:val="FontStyle43"/>
          <w:sz w:val="24"/>
          <w:szCs w:val="24"/>
          <w:u w:val="single"/>
        </w:rPr>
        <w:t>:</w:t>
      </w:r>
    </w:p>
    <w:p w:rsidR="00BA17B3" w:rsidRPr="00E95B21" w:rsidRDefault="00BA17B3" w:rsidP="00BA17B3">
      <w:pPr>
        <w:pStyle w:val="Style23"/>
        <w:widowControl/>
        <w:spacing w:line="240" w:lineRule="auto"/>
        <w:ind w:firstLine="0"/>
        <w:jc w:val="both"/>
        <w:rPr>
          <w:rStyle w:val="FontStyle43"/>
          <w:rFonts w:eastAsiaTheme="minorEastAsia"/>
        </w:rPr>
      </w:pPr>
      <w:r w:rsidRPr="00E95B21">
        <w:rPr>
          <w:rStyle w:val="FontStyle43"/>
          <w:rFonts w:eastAsiaTheme="minorEastAsia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BA17B3" w:rsidRPr="00E95B21" w:rsidRDefault="00BA17B3" w:rsidP="00BA17B3">
      <w:pPr>
        <w:widowControl w:val="0"/>
        <w:autoSpaceDE w:val="0"/>
        <w:autoSpaceDN w:val="0"/>
        <w:adjustRightInd w:val="0"/>
        <w:rPr>
          <w:rStyle w:val="FontStyle43"/>
        </w:rPr>
      </w:pPr>
      <w:r w:rsidRPr="00E95B21">
        <w:rPr>
          <w:rStyle w:val="FontStyle43"/>
        </w:rPr>
        <w:t>Изучение основных элементов и фигур танца: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Шассе влево, вправо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Основное движение на месте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21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фолловей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 движение (</w:t>
      </w:r>
      <w:proofErr w:type="spellStart"/>
      <w:r w:rsidRPr="00E95B21">
        <w:rPr>
          <w:rFonts w:ascii="Times New Roman" w:hAnsi="Times New Roman" w:cs="Times New Roman"/>
          <w:sz w:val="24"/>
          <w:szCs w:val="24"/>
        </w:rPr>
        <w:t>Фолловейрокк</w:t>
      </w:r>
      <w:proofErr w:type="spellEnd"/>
      <w:r w:rsidRPr="00E95B2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21">
        <w:rPr>
          <w:rFonts w:ascii="Times New Roman" w:hAnsi="Times New Roman" w:cs="Times New Roman"/>
          <w:sz w:val="24"/>
          <w:szCs w:val="24"/>
        </w:rPr>
        <w:t>Фолловейраскрытие</w:t>
      </w:r>
      <w:proofErr w:type="spellEnd"/>
    </w:p>
    <w:p w:rsidR="00BA17B3" w:rsidRPr="00E95B21" w:rsidRDefault="00BA17B3" w:rsidP="00BA17B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Переменаместслеванаправо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 xml:space="preserve">Перемена мест справа налево </w:t>
      </w:r>
    </w:p>
    <w:p w:rsidR="00BA17B3" w:rsidRPr="00E95B21" w:rsidRDefault="00BA17B3" w:rsidP="00BA17B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FontStyle43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Смена рук за спиной</w:t>
      </w:r>
    </w:p>
    <w:p w:rsidR="00BA17B3" w:rsidRPr="00E95B21" w:rsidRDefault="00BA17B3" w:rsidP="00BA17B3">
      <w:pPr>
        <w:widowControl w:val="0"/>
        <w:autoSpaceDE w:val="0"/>
        <w:autoSpaceDN w:val="0"/>
        <w:adjustRightInd w:val="0"/>
        <w:contextualSpacing/>
      </w:pPr>
    </w:p>
    <w:p w:rsidR="00BA17B3" w:rsidRPr="00E95B21" w:rsidRDefault="00BA17B3" w:rsidP="00BA17B3">
      <w:pPr>
        <w:pStyle w:val="Style21"/>
        <w:widowControl/>
        <w:spacing w:line="240" w:lineRule="auto"/>
        <w:ind w:firstLine="0"/>
        <w:rPr>
          <w:rFonts w:eastAsiaTheme="minorEastAsia"/>
        </w:rPr>
      </w:pPr>
    </w:p>
    <w:p w:rsidR="00BA17B3" w:rsidRPr="00E95B21" w:rsidRDefault="00BA17B3" w:rsidP="00BA17B3">
      <w:pPr>
        <w:widowControl w:val="0"/>
        <w:tabs>
          <w:tab w:val="left" w:pos="567"/>
        </w:tabs>
        <w:autoSpaceDE w:val="0"/>
        <w:autoSpaceDN w:val="0"/>
        <w:adjustRightInd w:val="0"/>
        <w:contextualSpacing/>
      </w:pPr>
    </w:p>
    <w:p w:rsidR="00BA17B3" w:rsidRPr="00E95B21" w:rsidRDefault="00BA17B3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BA17B3" w:rsidRPr="00E95B21" w:rsidRDefault="00152F0A" w:rsidP="00BA17B3">
      <w:pPr>
        <w:widowControl w:val="0"/>
        <w:autoSpaceDE w:val="0"/>
        <w:autoSpaceDN w:val="0"/>
        <w:adjustRightInd w:val="0"/>
        <w:ind w:right="-1"/>
        <w:contextualSpacing/>
        <w:rPr>
          <w:b/>
        </w:rPr>
      </w:pPr>
      <w:r>
        <w:rPr>
          <w:b/>
        </w:rPr>
        <w:t>4</w:t>
      </w:r>
      <w:r w:rsidR="00BA17B3" w:rsidRPr="00E95B21">
        <w:rPr>
          <w:b/>
        </w:rPr>
        <w:t xml:space="preserve">.   </w:t>
      </w:r>
      <w:r w:rsidR="00BA17B3" w:rsidRPr="00E95B21">
        <w:rPr>
          <w:b/>
          <w:i/>
          <w:iCs/>
        </w:rPr>
        <w:t>Концертная    деятельность.</w:t>
      </w:r>
    </w:p>
    <w:p w:rsidR="00BA17B3" w:rsidRDefault="00BA17B3" w:rsidP="00BA17B3">
      <w:pPr>
        <w:widowControl w:val="0"/>
        <w:autoSpaceDE w:val="0"/>
        <w:autoSpaceDN w:val="0"/>
        <w:adjustRightInd w:val="0"/>
        <w:ind w:left="510"/>
        <w:contextualSpacing/>
      </w:pPr>
      <w:r w:rsidRPr="00E95B21">
        <w:t>Проведение    традиционного   отчетного   концерта    коллектива   в   конце    учебного    года.</w:t>
      </w:r>
    </w:p>
    <w:p w:rsidR="00152F0A" w:rsidRDefault="00152F0A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152F0A" w:rsidRDefault="00152F0A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152F0A" w:rsidRDefault="00152F0A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152F0A" w:rsidRDefault="00152F0A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152F0A" w:rsidRDefault="00152F0A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152F0A" w:rsidRDefault="00152F0A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152F0A" w:rsidRPr="00E95B21" w:rsidRDefault="00152F0A" w:rsidP="00BA17B3">
      <w:pPr>
        <w:widowControl w:val="0"/>
        <w:autoSpaceDE w:val="0"/>
        <w:autoSpaceDN w:val="0"/>
        <w:adjustRightInd w:val="0"/>
        <w:ind w:left="510"/>
        <w:contextualSpacing/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EA201A" w:rsidRDefault="00EA201A" w:rsidP="00152F0A">
      <w:pPr>
        <w:tabs>
          <w:tab w:val="left" w:pos="4035"/>
        </w:tabs>
        <w:jc w:val="center"/>
        <w:rPr>
          <w:b/>
        </w:rPr>
      </w:pPr>
    </w:p>
    <w:p w:rsidR="00152F0A" w:rsidRPr="00E95B21" w:rsidRDefault="00152F0A" w:rsidP="00152F0A">
      <w:pPr>
        <w:tabs>
          <w:tab w:val="left" w:pos="4035"/>
        </w:tabs>
        <w:jc w:val="center"/>
        <w:rPr>
          <w:b/>
        </w:rPr>
      </w:pPr>
      <w:r>
        <w:rPr>
          <w:b/>
        </w:rPr>
        <w:t>Т</w:t>
      </w:r>
      <w:r w:rsidRPr="00E95B21">
        <w:rPr>
          <w:b/>
        </w:rPr>
        <w:t>ематическое планирование</w:t>
      </w:r>
    </w:p>
    <w:p w:rsidR="00152F0A" w:rsidRPr="00E95B21" w:rsidRDefault="00152F0A" w:rsidP="00152F0A">
      <w:pPr>
        <w:tabs>
          <w:tab w:val="left" w:pos="4200"/>
        </w:tabs>
      </w:pPr>
    </w:p>
    <w:tbl>
      <w:tblPr>
        <w:tblW w:w="93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011"/>
        <w:gridCol w:w="6258"/>
        <w:gridCol w:w="2086"/>
      </w:tblGrid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tabs>
                <w:tab w:val="left" w:pos="4200"/>
              </w:tabs>
            </w:pPr>
            <w:r w:rsidRPr="00E95B21">
              <w:t>№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tabs>
                <w:tab w:val="left" w:pos="4200"/>
              </w:tabs>
              <w:jc w:val="center"/>
            </w:pPr>
            <w:r w:rsidRPr="00E95B21">
              <w:t>Наименование разделов, тем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tabs>
                <w:tab w:val="left" w:pos="4200"/>
              </w:tabs>
              <w:jc w:val="center"/>
            </w:pPr>
            <w:r w:rsidRPr="00E95B21">
              <w:t>Количество часов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tabs>
                <w:tab w:val="left" w:pos="4200"/>
              </w:tabs>
              <w:snapToGrid w:val="0"/>
              <w:ind w:left="360"/>
            </w:pPr>
            <w:r w:rsidRPr="00E95B21">
              <w:t>1-2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widowControl w:val="0"/>
              <w:autoSpaceDE w:val="0"/>
              <w:autoSpaceDN w:val="0"/>
              <w:adjustRightInd w:val="0"/>
            </w:pPr>
            <w:r w:rsidRPr="00E95B21">
              <w:rPr>
                <w:i/>
                <w:iCs/>
              </w:rPr>
              <w:t>Вводное  занятие</w:t>
            </w:r>
          </w:p>
          <w:p w:rsidR="00152F0A" w:rsidRPr="00E95B21" w:rsidRDefault="00152F0A" w:rsidP="008435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9168CB">
            <w:pPr>
              <w:tabs>
                <w:tab w:val="left" w:pos="4200"/>
              </w:tabs>
              <w:snapToGrid w:val="0"/>
              <w:ind w:left="360"/>
            </w:pPr>
            <w:r w:rsidRPr="00E95B21">
              <w:t>3-</w:t>
            </w:r>
            <w:r w:rsidR="009168CB">
              <w:t>34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>Европейская программа:</w:t>
            </w:r>
          </w:p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>Изучение  элементов,</w:t>
            </w:r>
          </w:p>
          <w:p w:rsidR="00152F0A" w:rsidRPr="00E95B21" w:rsidRDefault="00152F0A" w:rsidP="00843580">
            <w:pPr>
              <w:widowControl w:val="0"/>
              <w:autoSpaceDE w:val="0"/>
              <w:autoSpaceDN w:val="0"/>
              <w:adjustRightInd w:val="0"/>
            </w:pPr>
            <w:r w:rsidRPr="00E95B21">
              <w:rPr>
                <w:rStyle w:val="FontStyle43"/>
              </w:rPr>
              <w:t>движений «</w:t>
            </w:r>
            <w:r w:rsidRPr="00E95B21">
              <w:rPr>
                <w:rStyle w:val="FontStyle43"/>
                <w:lang w:val="en-US"/>
              </w:rPr>
              <w:t>N</w:t>
            </w:r>
            <w:r w:rsidRPr="00E95B21">
              <w:rPr>
                <w:rStyle w:val="FontStyle43"/>
              </w:rPr>
              <w:t>», «Е» класса и методики исполнения танца Медленного вальса.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9168CB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9168CB" w:rsidP="009168CB">
            <w:pPr>
              <w:tabs>
                <w:tab w:val="left" w:pos="4200"/>
              </w:tabs>
              <w:snapToGrid w:val="0"/>
              <w:ind w:left="360"/>
            </w:pPr>
            <w:r>
              <w:t>34</w:t>
            </w:r>
            <w:r w:rsidR="00152F0A" w:rsidRPr="00E95B21">
              <w:t>-</w:t>
            </w:r>
            <w:r>
              <w:t>66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>Европейская программа:</w:t>
            </w:r>
          </w:p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>Изучение  элементов,</w:t>
            </w:r>
          </w:p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 xml:space="preserve">движений </w:t>
            </w:r>
            <w:r w:rsidRPr="00E95B21">
              <w:rPr>
                <w:rStyle w:val="FontStyle43"/>
              </w:rPr>
              <w:t>«</w:t>
            </w:r>
            <w:r w:rsidRPr="00E95B21">
              <w:rPr>
                <w:rStyle w:val="FontStyle43"/>
                <w:lang w:val="en-US"/>
              </w:rPr>
              <w:t>N</w:t>
            </w:r>
            <w:r w:rsidRPr="00E95B21">
              <w:rPr>
                <w:rStyle w:val="FontStyle43"/>
              </w:rPr>
              <w:t xml:space="preserve">», «Е» класса </w:t>
            </w:r>
            <w:r w:rsidRPr="00E95B21">
              <w:rPr>
                <w:rStyle w:val="FontStyle43"/>
                <w:rFonts w:eastAsiaTheme="minorEastAsia"/>
              </w:rPr>
              <w:t xml:space="preserve">и методики исполнения танца </w:t>
            </w:r>
            <w:r w:rsidRPr="00E95B21">
              <w:rPr>
                <w:rStyle w:val="FontStyle43"/>
              </w:rPr>
              <w:t>Квикстеп</w:t>
            </w:r>
            <w:r w:rsidRPr="00E95B21">
              <w:rPr>
                <w:rStyle w:val="FontStyle43"/>
                <w:rFonts w:eastAsiaTheme="minorEastAsia"/>
              </w:rPr>
              <w:t>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9168CB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9168CB" w:rsidP="009168CB">
            <w:pPr>
              <w:tabs>
                <w:tab w:val="left" w:pos="4200"/>
              </w:tabs>
              <w:snapToGrid w:val="0"/>
              <w:ind w:left="360"/>
            </w:pPr>
            <w:r>
              <w:t>67</w:t>
            </w:r>
            <w:r w:rsidR="00152F0A" w:rsidRPr="00E95B21">
              <w:t>-</w:t>
            </w:r>
            <w:r>
              <w:t>98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>Латиноамериканская программа: Изучение  элементов,</w:t>
            </w:r>
          </w:p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 xml:space="preserve">движений </w:t>
            </w:r>
            <w:r w:rsidRPr="00E95B21">
              <w:rPr>
                <w:rStyle w:val="FontStyle43"/>
              </w:rPr>
              <w:t>«</w:t>
            </w:r>
            <w:r w:rsidRPr="00E95B21">
              <w:rPr>
                <w:rStyle w:val="FontStyle43"/>
                <w:lang w:val="en-US"/>
              </w:rPr>
              <w:t>N</w:t>
            </w:r>
            <w:r w:rsidRPr="00E95B21">
              <w:rPr>
                <w:rStyle w:val="FontStyle43"/>
              </w:rPr>
              <w:t xml:space="preserve">», «Е»  класса </w:t>
            </w:r>
            <w:r w:rsidRPr="00E95B21">
              <w:rPr>
                <w:rStyle w:val="FontStyle43"/>
                <w:rFonts w:eastAsiaTheme="minorEastAsia"/>
              </w:rPr>
              <w:t>и методики исполнения танца Ча-ча-ча.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9168CB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9168CB" w:rsidP="009168CB">
            <w:pPr>
              <w:tabs>
                <w:tab w:val="left" w:pos="4200"/>
              </w:tabs>
              <w:snapToGrid w:val="0"/>
              <w:ind w:left="360"/>
            </w:pPr>
            <w:r>
              <w:t>99</w:t>
            </w:r>
            <w:r w:rsidR="00152F0A" w:rsidRPr="00E95B21">
              <w:t>-1</w:t>
            </w:r>
            <w:r>
              <w:t>30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>Латиноамериканская программа: Изучение усложненных элементов, движений и методики исполнения танца Самба.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9168CB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9168CB">
            <w:pPr>
              <w:tabs>
                <w:tab w:val="left" w:pos="4200"/>
              </w:tabs>
              <w:snapToGrid w:val="0"/>
              <w:ind w:left="360"/>
            </w:pPr>
            <w:r w:rsidRPr="00E95B21">
              <w:t>1</w:t>
            </w:r>
            <w:r w:rsidR="009168CB">
              <w:t>31</w:t>
            </w:r>
            <w:r w:rsidRPr="00E95B21">
              <w:t>-</w:t>
            </w:r>
            <w:r>
              <w:t>1</w:t>
            </w:r>
            <w:r w:rsidR="009168CB">
              <w:t>50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E95B21">
              <w:rPr>
                <w:rStyle w:val="FontStyle43"/>
                <w:rFonts w:eastAsiaTheme="minorEastAsia"/>
              </w:rPr>
              <w:t>Латиноамериканская программа: Изучение  элементов,</w:t>
            </w:r>
          </w:p>
          <w:p w:rsidR="00152F0A" w:rsidRPr="00E95B21" w:rsidRDefault="00152F0A" w:rsidP="00843580">
            <w:pPr>
              <w:widowControl w:val="0"/>
              <w:autoSpaceDE w:val="0"/>
              <w:autoSpaceDN w:val="0"/>
              <w:adjustRightInd w:val="0"/>
            </w:pPr>
            <w:r w:rsidRPr="00E95B21">
              <w:rPr>
                <w:rStyle w:val="FontStyle43"/>
              </w:rPr>
              <w:t>движений «</w:t>
            </w:r>
            <w:r w:rsidRPr="00E95B21">
              <w:rPr>
                <w:rStyle w:val="FontStyle43"/>
                <w:lang w:val="en-US"/>
              </w:rPr>
              <w:t>N</w:t>
            </w:r>
            <w:r w:rsidRPr="00E95B21">
              <w:rPr>
                <w:rStyle w:val="FontStyle43"/>
              </w:rPr>
              <w:t xml:space="preserve">», «Е» класса и методики исполнения танца </w:t>
            </w:r>
            <w:proofErr w:type="spellStart"/>
            <w:r w:rsidRPr="00E95B21">
              <w:rPr>
                <w:rStyle w:val="FontStyle43"/>
              </w:rPr>
              <w:t>Джайв</w:t>
            </w:r>
            <w:proofErr w:type="spellEnd"/>
            <w:r w:rsidRPr="00E95B21">
              <w:rPr>
                <w:rStyle w:val="FontStyle43"/>
              </w:rPr>
              <w:t>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9168CB">
            <w:pPr>
              <w:tabs>
                <w:tab w:val="left" w:pos="4200"/>
              </w:tabs>
              <w:snapToGrid w:val="0"/>
              <w:ind w:left="360"/>
            </w:pPr>
            <w:r>
              <w:t>1</w:t>
            </w:r>
            <w:r w:rsidR="009168CB">
              <w:t>51</w:t>
            </w:r>
            <w:r w:rsidR="00FB1957">
              <w:t>-</w:t>
            </w:r>
            <w:r w:rsidR="009168CB">
              <w:t>152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widowControl w:val="0"/>
              <w:autoSpaceDE w:val="0"/>
              <w:autoSpaceDN w:val="0"/>
              <w:adjustRightInd w:val="0"/>
              <w:ind w:right="-107"/>
              <w:rPr>
                <w:i/>
                <w:iCs/>
              </w:rPr>
            </w:pPr>
            <w:r w:rsidRPr="00E95B21">
              <w:rPr>
                <w:i/>
                <w:iCs/>
              </w:rPr>
              <w:t>Концертная   деятельность</w:t>
            </w:r>
          </w:p>
          <w:p w:rsidR="00152F0A" w:rsidRPr="00E95B21" w:rsidRDefault="00152F0A" w:rsidP="008435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F0A" w:rsidRPr="00E95B21" w:rsidTr="00152F0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tabs>
                <w:tab w:val="left" w:pos="4200"/>
              </w:tabs>
              <w:snapToGrid w:val="0"/>
              <w:ind w:left="360"/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jc w:val="center"/>
              <w:rPr>
                <w:b/>
                <w:noProof/>
                <w:color w:val="000000" w:themeColor="text1"/>
              </w:rPr>
            </w:pPr>
            <w:r w:rsidRPr="00E95B21">
              <w:rPr>
                <w:b/>
                <w:noProof/>
                <w:color w:val="000000" w:themeColor="text1"/>
              </w:rPr>
              <w:t xml:space="preserve">Итого </w:t>
            </w:r>
            <w:r>
              <w:rPr>
                <w:b/>
                <w:noProof/>
                <w:color w:val="000000" w:themeColor="text1"/>
              </w:rPr>
              <w:t>1</w:t>
            </w:r>
            <w:r w:rsidR="009168CB">
              <w:rPr>
                <w:b/>
                <w:noProof/>
                <w:color w:val="000000" w:themeColor="text1"/>
              </w:rPr>
              <w:t>52</w:t>
            </w:r>
            <w:r w:rsidRPr="00E95B21">
              <w:rPr>
                <w:b/>
                <w:noProof/>
                <w:color w:val="000000" w:themeColor="text1"/>
              </w:rPr>
              <w:t xml:space="preserve"> час</w:t>
            </w:r>
            <w:r>
              <w:rPr>
                <w:b/>
                <w:noProof/>
                <w:color w:val="000000" w:themeColor="text1"/>
              </w:rPr>
              <w:t>ов</w:t>
            </w:r>
          </w:p>
          <w:p w:rsidR="00152F0A" w:rsidRPr="00E95B21" w:rsidRDefault="00152F0A" w:rsidP="008435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0A" w:rsidRPr="00E95B21" w:rsidRDefault="00152F0A" w:rsidP="0084358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E56" w:rsidRDefault="00583E56" w:rsidP="00583E56">
      <w:pPr>
        <w:tabs>
          <w:tab w:val="left" w:pos="7340"/>
        </w:tabs>
        <w:jc w:val="center"/>
        <w:rPr>
          <w:sz w:val="28"/>
          <w:szCs w:val="28"/>
        </w:rPr>
      </w:pPr>
    </w:p>
    <w:p w:rsidR="00583E56" w:rsidRDefault="00583E56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EA201A" w:rsidRDefault="00EA201A" w:rsidP="00583E56">
      <w:pPr>
        <w:jc w:val="center"/>
      </w:pPr>
    </w:p>
    <w:p w:rsidR="00EA201A" w:rsidRDefault="00EA201A" w:rsidP="00583E56">
      <w:pPr>
        <w:jc w:val="center"/>
      </w:pPr>
    </w:p>
    <w:p w:rsidR="00EA201A" w:rsidRDefault="00EA201A" w:rsidP="00583E56">
      <w:pPr>
        <w:jc w:val="center"/>
      </w:pPr>
    </w:p>
    <w:p w:rsidR="00EA201A" w:rsidRDefault="00EA201A" w:rsidP="00583E56">
      <w:pPr>
        <w:jc w:val="center"/>
      </w:pPr>
    </w:p>
    <w:p w:rsidR="0087427E" w:rsidRDefault="0087427E" w:rsidP="00583E56">
      <w:pPr>
        <w:jc w:val="center"/>
      </w:pPr>
    </w:p>
    <w:p w:rsidR="0087427E" w:rsidRDefault="0087427E" w:rsidP="00583E56">
      <w:pPr>
        <w:jc w:val="center"/>
      </w:pPr>
    </w:p>
    <w:p w:rsidR="00843580" w:rsidRDefault="00843580" w:rsidP="0084358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Календарно-тематическое планирование</w:t>
      </w:r>
    </w:p>
    <w:tbl>
      <w:tblPr>
        <w:tblW w:w="105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350"/>
        <w:gridCol w:w="3733"/>
        <w:gridCol w:w="1512"/>
        <w:gridCol w:w="1701"/>
        <w:gridCol w:w="2268"/>
      </w:tblGrid>
      <w:tr w:rsidR="00843580" w:rsidTr="00843580">
        <w:trPr>
          <w:trHeight w:val="62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№ занятия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Дата проведения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80" w:rsidRDefault="00843580" w:rsidP="00843580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843580" w:rsidTr="0084358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3580" w:rsidRDefault="00843580" w:rsidP="008435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3580" w:rsidRDefault="00843580" w:rsidP="00843580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580" w:rsidRDefault="00843580" w:rsidP="00843580">
            <w:pPr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tabs>
                <w:tab w:val="left" w:pos="4200"/>
              </w:tabs>
              <w:snapToGrid w:val="0"/>
              <w:ind w:left="360"/>
            </w:pPr>
            <w:r>
              <w:t>1-2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Вводное  занятие</w:t>
            </w:r>
          </w:p>
          <w:p w:rsidR="00843580" w:rsidRDefault="00843580" w:rsidP="008435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tabs>
                <w:tab w:val="left" w:pos="840"/>
              </w:tabs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tabs>
                <w:tab w:val="left" w:pos="4200"/>
              </w:tabs>
              <w:snapToGrid w:val="0"/>
              <w:ind w:left="360"/>
            </w:pPr>
            <w:r>
              <w:t>3-4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widowControl w:val="0"/>
              <w:autoSpaceDE w:val="0"/>
              <w:autoSpaceDN w:val="0"/>
              <w:adjustRightInd w:val="0"/>
              <w:rPr>
                <w:rStyle w:val="FontStyle43"/>
              </w:rPr>
            </w:pPr>
            <w:r>
              <w:rPr>
                <w:rStyle w:val="FontStyle43"/>
              </w:rPr>
              <w:t>Медленного вальса.</w:t>
            </w:r>
          </w:p>
          <w:p w:rsidR="00843580" w:rsidRDefault="00843580" w:rsidP="008435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tabs>
                <w:tab w:val="left" w:pos="4200"/>
              </w:tabs>
              <w:snapToGrid w:val="0"/>
              <w:ind w:left="360"/>
            </w:pPr>
            <w:r>
              <w:t>5-6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6B1FF2" w:rsidP="00843580">
            <w:pPr>
              <w:tabs>
                <w:tab w:val="left" w:pos="4200"/>
              </w:tabs>
              <w:snapToGrid w:val="0"/>
              <w:ind w:left="360"/>
            </w:pPr>
            <w:r>
              <w:t>7-8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6B1FF2" w:rsidP="00843580">
            <w:pPr>
              <w:tabs>
                <w:tab w:val="left" w:pos="4200"/>
              </w:tabs>
              <w:snapToGrid w:val="0"/>
              <w:ind w:left="360"/>
            </w:pPr>
            <w:r>
              <w:t>9-10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11-12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13-14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15-16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17-18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19-20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21-22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23-24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25-26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27-28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29-30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31-32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33-34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35-36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37-38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39-40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41-42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43-44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843580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525BA9" w:rsidP="00843580">
            <w:pPr>
              <w:tabs>
                <w:tab w:val="left" w:pos="4200"/>
              </w:tabs>
              <w:snapToGrid w:val="0"/>
              <w:ind w:left="360"/>
            </w:pPr>
            <w:r>
              <w:t>45-46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843580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580" w:rsidRDefault="00096817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80" w:rsidRDefault="00843580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47-48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6.12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49-50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51-52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53-54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55-56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57-58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59-60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9.01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61-61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63-64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65-66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67-68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69-70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71-72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73-74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75-76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lastRenderedPageBreak/>
              <w:t>77-78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79-80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81-82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83-84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6.02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85-86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7.02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87-88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89-90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91-92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93-94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jc w:val="center"/>
            </w:pPr>
            <w:r>
              <w:t xml:space="preserve">  95-96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20.02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97-98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99-100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A21107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101-102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103-104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105-106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107-108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109-110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6B1FF2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111-112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A21107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113-114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525BA9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051E74">
            <w:pPr>
              <w:tabs>
                <w:tab w:val="left" w:pos="4200"/>
              </w:tabs>
              <w:snapToGrid w:val="0"/>
              <w:ind w:left="360"/>
            </w:pPr>
            <w:r>
              <w:t>115-116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A9" w:rsidRDefault="00525BA9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117-118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119-120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E75B47">
            <w:pPr>
              <w:tabs>
                <w:tab w:val="left" w:pos="4200"/>
              </w:tabs>
              <w:snapToGrid w:val="0"/>
              <w:ind w:left="360"/>
            </w:pPr>
            <w:r>
              <w:t>121-122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E75B47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123-124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125-126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127-128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129-130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131-132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133-134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135-136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9168CB">
            <w:pPr>
              <w:tabs>
                <w:tab w:val="left" w:pos="4200"/>
              </w:tabs>
              <w:snapToGrid w:val="0"/>
            </w:pPr>
            <w:r>
              <w:rPr>
                <w:lang w:eastAsia="en-US"/>
              </w:rPr>
              <w:t>Ча-ча-ча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E75B47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137-138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139-140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lastRenderedPageBreak/>
              <w:t>141-142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143-144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9168CB">
            <w:pPr>
              <w:tabs>
                <w:tab w:val="left" w:pos="4200"/>
              </w:tabs>
              <w:snapToGrid w:val="0"/>
              <w:ind w:left="360"/>
            </w:pPr>
            <w:r>
              <w:t>145-146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F9154C">
            <w:pPr>
              <w:pStyle w:val="Style10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147-148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051E74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149-150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  <w:tr w:rsidR="009168CB" w:rsidTr="00843580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051E74">
            <w:pPr>
              <w:tabs>
                <w:tab w:val="left" w:pos="4200"/>
              </w:tabs>
              <w:snapToGrid w:val="0"/>
              <w:ind w:left="360"/>
            </w:pPr>
            <w:r>
              <w:t>151-152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pStyle w:val="Style10"/>
              <w:widowControl/>
              <w:spacing w:line="240" w:lineRule="auto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Концертная деятельность. Итоговое занятие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8CB" w:rsidRDefault="009168CB" w:rsidP="00843580">
            <w:pPr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</w:tbl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F9154C" w:rsidRDefault="00F9154C" w:rsidP="00843580"/>
    <w:p w:rsidR="006C0B18" w:rsidRDefault="006C0B18" w:rsidP="00843580"/>
    <w:p w:rsidR="006C0B18" w:rsidRDefault="006C0B18" w:rsidP="00843580"/>
    <w:p w:rsidR="006C0B18" w:rsidRDefault="006C0B18" w:rsidP="00843580"/>
    <w:p w:rsidR="006C0B18" w:rsidRDefault="006C0B18" w:rsidP="00843580"/>
    <w:p w:rsidR="006C0B18" w:rsidRDefault="006C0B18" w:rsidP="00843580"/>
    <w:p w:rsidR="006C0B18" w:rsidRDefault="006C0B18" w:rsidP="00843580"/>
    <w:p w:rsidR="00F9154C" w:rsidRDefault="00F9154C" w:rsidP="00843580"/>
    <w:p w:rsidR="0087427E" w:rsidRPr="00E95B21" w:rsidRDefault="0087427E" w:rsidP="0087427E">
      <w:pPr>
        <w:shd w:val="clear" w:color="auto" w:fill="FFFFFF"/>
        <w:ind w:left="720"/>
        <w:jc w:val="center"/>
        <w:rPr>
          <w:b/>
        </w:rPr>
      </w:pPr>
      <w:r w:rsidRPr="00E95B21">
        <w:rPr>
          <w:b/>
        </w:rPr>
        <w:lastRenderedPageBreak/>
        <w:t xml:space="preserve">ОПИСАНИЕ </w:t>
      </w:r>
      <w:proofErr w:type="gramStart"/>
      <w:r w:rsidRPr="00E95B21">
        <w:rPr>
          <w:b/>
        </w:rPr>
        <w:t>СИСТЕМЫ ОЦЕНКИ РЕЗУЛЬТАТОВ ОСВОЕНИЯ ПРОГРАММЫ</w:t>
      </w:r>
      <w:proofErr w:type="gramEnd"/>
    </w:p>
    <w:p w:rsidR="0087427E" w:rsidRPr="00E95B21" w:rsidRDefault="0087427E" w:rsidP="0087427E">
      <w:pPr>
        <w:pStyle w:val="Style33"/>
        <w:widowControl/>
        <w:tabs>
          <w:tab w:val="left" w:pos="1426"/>
        </w:tabs>
        <w:rPr>
          <w:rStyle w:val="FontStyle41"/>
          <w:b/>
        </w:rPr>
      </w:pPr>
      <w:r w:rsidRPr="00E95B21">
        <w:rPr>
          <w:rStyle w:val="FontStyle41"/>
          <w:b/>
        </w:rPr>
        <w:t>Формы аттестации / контроля</w:t>
      </w:r>
    </w:p>
    <w:p w:rsidR="0087427E" w:rsidRPr="00E95B21" w:rsidRDefault="0087427E" w:rsidP="0087427E">
      <w:pPr>
        <w:pStyle w:val="Style33"/>
        <w:widowControl/>
        <w:numPr>
          <w:ilvl w:val="0"/>
          <w:numId w:val="13"/>
        </w:numPr>
        <w:tabs>
          <w:tab w:val="left" w:pos="709"/>
        </w:tabs>
        <w:jc w:val="both"/>
        <w:rPr>
          <w:rStyle w:val="FontStyle41"/>
        </w:rPr>
      </w:pPr>
      <w:r w:rsidRPr="00E95B21">
        <w:rPr>
          <w:rStyle w:val="FontStyle41"/>
        </w:rPr>
        <w:t xml:space="preserve">Проверка теоретических знаний </w:t>
      </w:r>
    </w:p>
    <w:p w:rsidR="0087427E" w:rsidRPr="00E95B21" w:rsidRDefault="0087427E" w:rsidP="008742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E95B21">
        <w:t>Открытые уроки для родителей.</w:t>
      </w:r>
    </w:p>
    <w:p w:rsidR="0087427E" w:rsidRPr="00E95B21" w:rsidRDefault="0087427E" w:rsidP="008742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E95B21">
        <w:t>Отчетный концерт в конце года.</w:t>
      </w:r>
    </w:p>
    <w:p w:rsidR="0087427E" w:rsidRPr="00E95B21" w:rsidRDefault="0087427E" w:rsidP="008742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E95B21">
        <w:t>Выступления на различных школьных концертах.</w:t>
      </w:r>
    </w:p>
    <w:p w:rsidR="0087427E" w:rsidRPr="00E95B21" w:rsidRDefault="0087427E" w:rsidP="008742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E95B21">
        <w:t>Участие в танцевальных  конкурсах.</w:t>
      </w:r>
    </w:p>
    <w:p w:rsidR="0087427E" w:rsidRPr="00E95B21" w:rsidRDefault="0087427E" w:rsidP="008742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E95B21">
        <w:t>Зачетное практическое занятие.</w:t>
      </w:r>
    </w:p>
    <w:p w:rsidR="0087427E" w:rsidRPr="00E95B21" w:rsidRDefault="0087427E" w:rsidP="0087427E">
      <w:pPr>
        <w:ind w:firstLine="709"/>
      </w:pPr>
      <w:r w:rsidRPr="00E95B21"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оценить, насколько понятен учебный материал, внести соответствующие изменения. </w:t>
      </w:r>
      <w:r w:rsidRPr="00E95B21">
        <w:br/>
        <w:t xml:space="preserve"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  <w:r w:rsidRPr="00E95B21">
        <w:br/>
        <w:t>В конечном итоге, успех обучения характеризуется участием ребят в концертах,  просмотрах, открытых уроках</w:t>
      </w:r>
      <w:r>
        <w:t xml:space="preserve">, </w:t>
      </w:r>
      <w:r w:rsidRPr="00E95B21">
        <w:t xml:space="preserve"> где они могут показать уровень </w:t>
      </w:r>
      <w:proofErr w:type="spellStart"/>
      <w:r w:rsidRPr="00E95B21">
        <w:t>профессиональнойобученности</w:t>
      </w:r>
      <w:proofErr w:type="spellEnd"/>
      <w:r w:rsidRPr="00E95B21">
        <w:t xml:space="preserve">. </w:t>
      </w:r>
    </w:p>
    <w:p w:rsidR="0087427E" w:rsidRPr="00E95B21" w:rsidRDefault="0087427E" w:rsidP="0087427E">
      <w:pPr>
        <w:pStyle w:val="3"/>
        <w:tabs>
          <w:tab w:val="clear" w:pos="532"/>
        </w:tabs>
        <w:spacing w:line="240" w:lineRule="auto"/>
        <w:ind w:firstLine="567"/>
      </w:pPr>
    </w:p>
    <w:p w:rsidR="0087427E" w:rsidRPr="00E95B21" w:rsidRDefault="0087427E" w:rsidP="0087427E">
      <w:pPr>
        <w:rPr>
          <w:b/>
        </w:rPr>
      </w:pPr>
    </w:p>
    <w:p w:rsidR="0087427E" w:rsidRPr="00E95B21" w:rsidRDefault="0087427E" w:rsidP="0087427E">
      <w:pPr>
        <w:ind w:left="720"/>
        <w:jc w:val="center"/>
        <w:rPr>
          <w:b/>
        </w:rPr>
      </w:pPr>
      <w:r w:rsidRPr="00E95B21">
        <w:rPr>
          <w:b/>
        </w:rPr>
        <w:t>СПИСОК УЧЕБНОЙ И МЕТОДИЧЕСКОЙ ЛИТЕРАТУРЫ</w:t>
      </w:r>
    </w:p>
    <w:p w:rsidR="0087427E" w:rsidRPr="00E95B21" w:rsidRDefault="0087427E" w:rsidP="0087427E">
      <w:pPr>
        <w:ind w:left="720"/>
        <w:jc w:val="center"/>
        <w:rPr>
          <w:b/>
          <w:color w:val="FF0000"/>
        </w:rPr>
      </w:pPr>
      <w:r w:rsidRPr="00E95B21">
        <w:rPr>
          <w:b/>
        </w:rPr>
        <w:t>Литература для педагога: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E95B21">
        <w:t>Барышникова Т. Азбука хореографии.  М., «</w:t>
      </w:r>
      <w:proofErr w:type="spellStart"/>
      <w:r w:rsidRPr="00E95B21">
        <w:t>Рольф</w:t>
      </w:r>
      <w:proofErr w:type="spellEnd"/>
      <w:r w:rsidRPr="00E95B21">
        <w:t>», 2001</w:t>
      </w:r>
    </w:p>
    <w:p w:rsidR="0087427E" w:rsidRPr="00E95B21" w:rsidRDefault="0087427E" w:rsidP="0087427E">
      <w:pPr>
        <w:pStyle w:val="a3"/>
        <w:numPr>
          <w:ilvl w:val="0"/>
          <w:numId w:val="12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B21">
        <w:rPr>
          <w:rFonts w:ascii="Times New Roman" w:hAnsi="Times New Roman" w:cs="Times New Roman"/>
          <w:sz w:val="24"/>
          <w:szCs w:val="24"/>
        </w:rPr>
        <w:t>Воробьев А.П. Спортивные игры. М., Просвещение. 1973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</w:tabs>
        <w:ind w:left="0" w:firstLine="709"/>
        <w:jc w:val="both"/>
      </w:pPr>
      <w:r w:rsidRPr="00E95B21">
        <w:t xml:space="preserve">Гай </w:t>
      </w:r>
      <w:proofErr w:type="spellStart"/>
      <w:r w:rsidRPr="00E95B21">
        <w:t>Ховард</w:t>
      </w:r>
      <w:proofErr w:type="spellEnd"/>
      <w:r w:rsidRPr="00E95B21">
        <w:t xml:space="preserve">. Техника исполнения европейских танцев. М., </w:t>
      </w:r>
      <w:proofErr w:type="spellStart"/>
      <w:r w:rsidRPr="00E95B21">
        <w:t>Артис</w:t>
      </w:r>
      <w:proofErr w:type="spellEnd"/>
      <w:r w:rsidRPr="00E95B21">
        <w:t>, 2003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</w:tabs>
        <w:ind w:left="0" w:firstLine="709"/>
        <w:jc w:val="both"/>
      </w:pPr>
      <w:r w:rsidRPr="00E95B21">
        <w:t>Громов Ю. Основы подготовки специалистов-хореографов: учебное пособие. – СПб: Типография Наука, 2006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E95B21">
        <w:t>Иванникова О.В. Латиноамериканские танцы. Румба, ча-ча-ча.  - Донецк: «</w:t>
      </w:r>
      <w:proofErr w:type="spellStart"/>
      <w:r w:rsidRPr="00E95B21">
        <w:t>Аст</w:t>
      </w:r>
      <w:proofErr w:type="spellEnd"/>
      <w:r w:rsidRPr="00E95B21">
        <w:t>», «</w:t>
      </w:r>
      <w:proofErr w:type="spellStart"/>
      <w:r w:rsidRPr="00E95B21">
        <w:t>Сталкер</w:t>
      </w:r>
      <w:proofErr w:type="spellEnd"/>
      <w:r w:rsidRPr="00E95B21">
        <w:t>», 2005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</w:tabs>
        <w:ind w:left="0" w:firstLine="709"/>
        <w:jc w:val="both"/>
      </w:pPr>
      <w:r w:rsidRPr="00E95B21">
        <w:t>Кох И. Основы сценического движения. – Л., 1970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 w:rsidRPr="00E95B21">
        <w:t>Летягова</w:t>
      </w:r>
      <w:proofErr w:type="spellEnd"/>
      <w:r w:rsidRPr="00E95B21">
        <w:t xml:space="preserve"> Т.В., Романова Н.Н., </w:t>
      </w:r>
      <w:proofErr w:type="spellStart"/>
      <w:r w:rsidRPr="00E95B21">
        <w:t>Филлипов</w:t>
      </w:r>
      <w:proofErr w:type="spellEnd"/>
      <w:r w:rsidRPr="00E95B21">
        <w:t xml:space="preserve"> А.В., </w:t>
      </w:r>
      <w:proofErr w:type="spellStart"/>
      <w:r w:rsidRPr="00E95B21">
        <w:t>Шетэля</w:t>
      </w:r>
      <w:proofErr w:type="spellEnd"/>
      <w:r w:rsidRPr="00E95B21">
        <w:t xml:space="preserve"> В.М., Краткий словарь танцев.  Под ред. </w:t>
      </w:r>
      <w:proofErr w:type="spellStart"/>
      <w:r w:rsidRPr="00E95B21">
        <w:t>Филлипова</w:t>
      </w:r>
      <w:proofErr w:type="spellEnd"/>
      <w:r w:rsidRPr="00E95B21">
        <w:t xml:space="preserve">  А.В. - М., </w:t>
      </w:r>
      <w:proofErr w:type="spellStart"/>
      <w:r w:rsidRPr="00E95B21">
        <w:t>Филинта</w:t>
      </w:r>
      <w:proofErr w:type="spellEnd"/>
      <w:r w:rsidRPr="00E95B21">
        <w:t>: Наука, 2006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567"/>
          <w:tab w:val="left" w:pos="993"/>
          <w:tab w:val="left" w:pos="1276"/>
        </w:tabs>
        <w:ind w:left="0" w:firstLine="709"/>
        <w:jc w:val="both"/>
      </w:pPr>
      <w:proofErr w:type="spellStart"/>
      <w:r w:rsidRPr="00E95B21">
        <w:t>Мур</w:t>
      </w:r>
      <w:proofErr w:type="spellEnd"/>
      <w:r w:rsidRPr="00E95B21">
        <w:t xml:space="preserve"> Алекс. Пересмотренная техника европейских танцев. – СПб, 1993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  <w:tab w:val="left" w:pos="1276"/>
        </w:tabs>
        <w:ind w:left="0" w:firstLine="709"/>
        <w:jc w:val="both"/>
      </w:pPr>
      <w:r w:rsidRPr="00E95B21">
        <w:t>Основы подготовки специалистов-хореографов: учебное пособие/ Ю. Громов. – СПб: Типография Наука, 2006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0"/>
          <w:tab w:val="left" w:pos="1134"/>
        </w:tabs>
        <w:ind w:left="0" w:firstLine="709"/>
        <w:jc w:val="both"/>
      </w:pPr>
      <w:proofErr w:type="spellStart"/>
      <w:r w:rsidRPr="00E95B21">
        <w:t>Раздрокина</w:t>
      </w:r>
      <w:proofErr w:type="spellEnd"/>
      <w:r w:rsidRPr="00E95B21">
        <w:t xml:space="preserve"> Л. Танцуйте на здоровье. Танцевально-игровые тренинги. – Ростов-на-Дону, «Феникс», 2007  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  <w:tab w:val="left" w:pos="1134"/>
        </w:tabs>
        <w:ind w:left="0" w:firstLine="709"/>
        <w:jc w:val="both"/>
      </w:pPr>
      <w:proofErr w:type="spellStart"/>
      <w:r w:rsidRPr="00E95B21">
        <w:t>РубштейнН</w:t>
      </w:r>
      <w:proofErr w:type="spellEnd"/>
      <w:r w:rsidRPr="00E95B21">
        <w:t>.  Что нужно знать, чтобы стать первым. Тренер.  - М. 2007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  <w:tab w:val="left" w:pos="1134"/>
        </w:tabs>
        <w:ind w:left="0" w:firstLine="709"/>
        <w:jc w:val="both"/>
      </w:pPr>
      <w:proofErr w:type="spellStart"/>
      <w:r w:rsidRPr="00E95B21">
        <w:t>ЛэрдУолтер</w:t>
      </w:r>
      <w:proofErr w:type="spellEnd"/>
      <w:r w:rsidRPr="00E95B21">
        <w:t xml:space="preserve"> Техника латиноамериканских танцев. </w:t>
      </w:r>
      <w:proofErr w:type="spellStart"/>
      <w:r w:rsidRPr="00E95B21">
        <w:t>Артис</w:t>
      </w:r>
      <w:proofErr w:type="spellEnd"/>
      <w:r w:rsidRPr="00E95B21">
        <w:t>, 2008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  <w:tab w:val="left" w:pos="1134"/>
        </w:tabs>
        <w:ind w:left="0" w:firstLine="709"/>
        <w:jc w:val="both"/>
      </w:pPr>
      <w:r w:rsidRPr="00E95B21">
        <w:t xml:space="preserve"> Плетнев Л. С реверансом. М., Маренго </w:t>
      </w:r>
      <w:proofErr w:type="spellStart"/>
      <w:r w:rsidRPr="00E95B21">
        <w:t>ИнтернэйшнлПринт</w:t>
      </w:r>
      <w:proofErr w:type="spellEnd"/>
      <w:r w:rsidRPr="00E95B21">
        <w:t>, 2001</w:t>
      </w:r>
    </w:p>
    <w:p w:rsidR="0087427E" w:rsidRPr="00E95B21" w:rsidRDefault="0087427E" w:rsidP="0087427E">
      <w:pPr>
        <w:numPr>
          <w:ilvl w:val="0"/>
          <w:numId w:val="12"/>
        </w:numPr>
        <w:tabs>
          <w:tab w:val="num" w:pos="644"/>
          <w:tab w:val="left" w:pos="993"/>
          <w:tab w:val="left" w:pos="1134"/>
        </w:tabs>
        <w:ind w:left="0" w:firstLine="709"/>
        <w:jc w:val="both"/>
      </w:pPr>
      <w:proofErr w:type="spellStart"/>
      <w:r w:rsidRPr="00E95B21">
        <w:t>Шутиков</w:t>
      </w:r>
      <w:proofErr w:type="spellEnd"/>
      <w:r w:rsidRPr="00E95B21">
        <w:t xml:space="preserve"> Ю.Н. Учебно-методические рекомендации по организации работы с целым классом в начальной школе по ритмике, ритмопластике, бальным танцам. – М., 2006</w:t>
      </w:r>
    </w:p>
    <w:p w:rsidR="0087427E" w:rsidRDefault="0087427E" w:rsidP="0087427E">
      <w:pPr>
        <w:tabs>
          <w:tab w:val="left" w:pos="993"/>
          <w:tab w:val="left" w:pos="1134"/>
        </w:tabs>
        <w:jc w:val="center"/>
        <w:rPr>
          <w:b/>
        </w:rPr>
      </w:pPr>
    </w:p>
    <w:p w:rsidR="0087427E" w:rsidRDefault="0087427E" w:rsidP="0087427E">
      <w:pPr>
        <w:tabs>
          <w:tab w:val="left" w:pos="993"/>
          <w:tab w:val="left" w:pos="1134"/>
        </w:tabs>
        <w:jc w:val="center"/>
        <w:rPr>
          <w:b/>
        </w:rPr>
      </w:pPr>
    </w:p>
    <w:p w:rsidR="0087427E" w:rsidRPr="00E95B21" w:rsidRDefault="0087427E" w:rsidP="0087427E">
      <w:pPr>
        <w:tabs>
          <w:tab w:val="left" w:pos="993"/>
          <w:tab w:val="left" w:pos="1134"/>
        </w:tabs>
        <w:jc w:val="center"/>
      </w:pPr>
      <w:r>
        <w:rPr>
          <w:b/>
        </w:rPr>
        <w:t>Литература для детей</w:t>
      </w:r>
      <w:r w:rsidRPr="00E95B21">
        <w:rPr>
          <w:b/>
        </w:rPr>
        <w:t>:</w:t>
      </w:r>
    </w:p>
    <w:p w:rsidR="0087427E" w:rsidRPr="00E95B21" w:rsidRDefault="0087427E" w:rsidP="0087427E">
      <w:pPr>
        <w:numPr>
          <w:ilvl w:val="0"/>
          <w:numId w:val="14"/>
        </w:numPr>
        <w:tabs>
          <w:tab w:val="num" w:pos="567"/>
          <w:tab w:val="left" w:pos="993"/>
        </w:tabs>
        <w:jc w:val="both"/>
      </w:pPr>
      <w:proofErr w:type="spellStart"/>
      <w:r w:rsidRPr="00E95B21">
        <w:t>ДюБеке</w:t>
      </w:r>
      <w:proofErr w:type="spellEnd"/>
      <w:r w:rsidRPr="00E95B21">
        <w:t xml:space="preserve"> Антон. Учимся танцу за месяц. – М., 2008</w:t>
      </w:r>
    </w:p>
    <w:p w:rsidR="0087427E" w:rsidRPr="00E95B21" w:rsidRDefault="0087427E" w:rsidP="0087427E">
      <w:pPr>
        <w:numPr>
          <w:ilvl w:val="0"/>
          <w:numId w:val="14"/>
        </w:numPr>
        <w:tabs>
          <w:tab w:val="left" w:pos="1134"/>
        </w:tabs>
        <w:jc w:val="both"/>
      </w:pPr>
      <w:proofErr w:type="spellStart"/>
      <w:r w:rsidRPr="00E95B21">
        <w:t>Идом</w:t>
      </w:r>
      <w:proofErr w:type="spellEnd"/>
      <w:r w:rsidRPr="00E95B21">
        <w:t xml:space="preserve"> Х., </w:t>
      </w:r>
      <w:proofErr w:type="spellStart"/>
      <w:r w:rsidRPr="00E95B21">
        <w:t>Кетрек</w:t>
      </w:r>
      <w:proofErr w:type="spellEnd"/>
      <w:r w:rsidRPr="00E95B21">
        <w:t xml:space="preserve"> Н. Хочу танцевать. -  М., «Махаон», 2003</w:t>
      </w:r>
    </w:p>
    <w:p w:rsidR="0087427E" w:rsidRPr="00E95B21" w:rsidRDefault="0087427E" w:rsidP="0087427E">
      <w:pPr>
        <w:numPr>
          <w:ilvl w:val="0"/>
          <w:numId w:val="14"/>
        </w:numPr>
        <w:tabs>
          <w:tab w:val="num" w:pos="644"/>
          <w:tab w:val="left" w:pos="993"/>
        </w:tabs>
        <w:jc w:val="both"/>
      </w:pPr>
      <w:proofErr w:type="spellStart"/>
      <w:r w:rsidRPr="00E95B21">
        <w:t>РубштейнН</w:t>
      </w:r>
      <w:proofErr w:type="spellEnd"/>
      <w:r w:rsidRPr="00E95B21">
        <w:t>. Что нужно знать, чтобы стать первым. Танцор. Пара.  - М., 2007</w:t>
      </w:r>
    </w:p>
    <w:p w:rsidR="0087427E" w:rsidRDefault="0087427E" w:rsidP="00583E56">
      <w:pPr>
        <w:jc w:val="center"/>
      </w:pPr>
    </w:p>
    <w:p w:rsidR="00DE765C" w:rsidRDefault="00DE765C" w:rsidP="00583E56">
      <w:pPr>
        <w:jc w:val="center"/>
      </w:pPr>
    </w:p>
    <w:p w:rsidR="00DE765C" w:rsidRDefault="00DE765C" w:rsidP="00583E56">
      <w:pPr>
        <w:jc w:val="center"/>
      </w:pPr>
    </w:p>
    <w:p w:rsidR="00DE765C" w:rsidRDefault="00DE765C" w:rsidP="00583E56">
      <w:pPr>
        <w:jc w:val="center"/>
      </w:pPr>
    </w:p>
    <w:p w:rsidR="00DE765C" w:rsidRDefault="00DE765C" w:rsidP="00583E56">
      <w:pPr>
        <w:jc w:val="center"/>
      </w:pPr>
    </w:p>
    <w:p w:rsidR="00DE765C" w:rsidRDefault="00DE765C" w:rsidP="00583E56">
      <w:pPr>
        <w:jc w:val="center"/>
      </w:pPr>
    </w:p>
    <w:p w:rsidR="00DE765C" w:rsidRDefault="00DE765C" w:rsidP="00583E56">
      <w:pPr>
        <w:jc w:val="center"/>
      </w:pPr>
    </w:p>
    <w:p w:rsidR="00DE765C" w:rsidRDefault="00DE765C" w:rsidP="006C0B18"/>
    <w:p w:rsidR="00DD77AF" w:rsidRDefault="00DD77AF" w:rsidP="006C0B18">
      <w:bookmarkStart w:id="0" w:name="_GoBack"/>
      <w:bookmarkEnd w:id="0"/>
    </w:p>
    <w:p w:rsidR="0092242F" w:rsidRPr="00992865" w:rsidRDefault="0092242F" w:rsidP="0092242F">
      <w:pPr>
        <w:jc w:val="center"/>
        <w:rPr>
          <w:sz w:val="28"/>
          <w:szCs w:val="28"/>
        </w:rPr>
      </w:pPr>
      <w:r w:rsidRPr="00992865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бюджетноеобразовательное </w:t>
      </w:r>
      <w:r w:rsidRPr="00992865">
        <w:rPr>
          <w:sz w:val="28"/>
          <w:szCs w:val="28"/>
        </w:rPr>
        <w:t>учреждение</w:t>
      </w:r>
    </w:p>
    <w:p w:rsidR="0092242F" w:rsidRPr="00992865" w:rsidRDefault="0092242F" w:rsidP="0092242F">
      <w:pPr>
        <w:jc w:val="center"/>
        <w:rPr>
          <w:sz w:val="28"/>
          <w:szCs w:val="28"/>
        </w:rPr>
      </w:pPr>
      <w:r w:rsidRPr="00992865">
        <w:rPr>
          <w:sz w:val="28"/>
          <w:szCs w:val="28"/>
        </w:rPr>
        <w:t>Средняя общеобразовательная школа  №45</w:t>
      </w:r>
    </w:p>
    <w:p w:rsidR="0092242F" w:rsidRDefault="0092242F" w:rsidP="0092242F">
      <w:pPr>
        <w:jc w:val="center"/>
        <w:rPr>
          <w:sz w:val="28"/>
          <w:szCs w:val="28"/>
        </w:rPr>
      </w:pPr>
      <w:r w:rsidRPr="00992865">
        <w:rPr>
          <w:sz w:val="28"/>
          <w:szCs w:val="28"/>
        </w:rPr>
        <w:t xml:space="preserve">Им. Д.И. </w:t>
      </w:r>
      <w:proofErr w:type="spellStart"/>
      <w:r w:rsidRPr="00992865">
        <w:rPr>
          <w:sz w:val="28"/>
          <w:szCs w:val="28"/>
        </w:rPr>
        <w:t>Блынского</w:t>
      </w:r>
      <w:proofErr w:type="spellEnd"/>
    </w:p>
    <w:p w:rsidR="0092242F" w:rsidRDefault="0092242F" w:rsidP="00583E56">
      <w:pPr>
        <w:jc w:val="center"/>
      </w:pPr>
    </w:p>
    <w:p w:rsidR="00DE765C" w:rsidRDefault="00DE765C" w:rsidP="00583E56">
      <w:pPr>
        <w:jc w:val="center"/>
      </w:pPr>
      <w:r>
        <w:t>Расписание занятий группы №1</w:t>
      </w:r>
    </w:p>
    <w:p w:rsidR="00DE765C" w:rsidRDefault="00DE765C" w:rsidP="00583E56">
      <w:pPr>
        <w:jc w:val="center"/>
      </w:pPr>
      <w:r>
        <w:t>Студии бального танца</w:t>
      </w:r>
    </w:p>
    <w:p w:rsidR="0092242F" w:rsidRDefault="0092242F" w:rsidP="00583E56">
      <w:pPr>
        <w:jc w:val="center"/>
      </w:pPr>
    </w:p>
    <w:p w:rsidR="00DE765C" w:rsidRDefault="00DE765C" w:rsidP="00DE765C">
      <w:r>
        <w:t>Вторник 17:30 – 19:30</w:t>
      </w:r>
    </w:p>
    <w:p w:rsidR="00DE765C" w:rsidRDefault="00DE765C" w:rsidP="00DE765C">
      <w:r>
        <w:t>Среда 17:30 – 19:30</w:t>
      </w:r>
    </w:p>
    <w:p w:rsidR="00DE765C" w:rsidRDefault="00DE765C" w:rsidP="00DE765C">
      <w:r>
        <w:t>Четверг 16:30 – 18:30</w:t>
      </w:r>
    </w:p>
    <w:sectPr w:rsidR="00DE765C" w:rsidSect="00843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6F"/>
    <w:multiLevelType w:val="hybridMultilevel"/>
    <w:tmpl w:val="5D0E80AE"/>
    <w:lvl w:ilvl="0" w:tplc="C050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A7FC4"/>
    <w:multiLevelType w:val="hybridMultilevel"/>
    <w:tmpl w:val="FC9E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4452F"/>
    <w:multiLevelType w:val="hybridMultilevel"/>
    <w:tmpl w:val="BD40E5FE"/>
    <w:lvl w:ilvl="0" w:tplc="4B78C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52F9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25B86"/>
    <w:multiLevelType w:val="hybridMultilevel"/>
    <w:tmpl w:val="EC10E116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B0696"/>
    <w:multiLevelType w:val="hybridMultilevel"/>
    <w:tmpl w:val="13F4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C17D7"/>
    <w:multiLevelType w:val="hybridMultilevel"/>
    <w:tmpl w:val="B450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04551"/>
    <w:multiLevelType w:val="hybridMultilevel"/>
    <w:tmpl w:val="CC2065FA"/>
    <w:lvl w:ilvl="0" w:tplc="5BBA4DAC">
      <w:start w:val="1"/>
      <w:numFmt w:val="bullet"/>
      <w:lvlText w:val="-"/>
      <w:lvlJc w:val="left"/>
      <w:pPr>
        <w:ind w:left="12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8832F2C"/>
    <w:multiLevelType w:val="hybridMultilevel"/>
    <w:tmpl w:val="9A8A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5738"/>
    <w:multiLevelType w:val="hybridMultilevel"/>
    <w:tmpl w:val="0296794A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209D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6A4F61"/>
    <w:multiLevelType w:val="hybridMultilevel"/>
    <w:tmpl w:val="E82EB03E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5194C"/>
    <w:multiLevelType w:val="hybridMultilevel"/>
    <w:tmpl w:val="3CF4D520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C1BAA"/>
    <w:multiLevelType w:val="hybridMultilevel"/>
    <w:tmpl w:val="EB34AD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56"/>
    <w:rsid w:val="00002BD3"/>
    <w:rsid w:val="000630E7"/>
    <w:rsid w:val="0007680F"/>
    <w:rsid w:val="00091A4A"/>
    <w:rsid w:val="00095FE0"/>
    <w:rsid w:val="00096817"/>
    <w:rsid w:val="000C7158"/>
    <w:rsid w:val="00127C63"/>
    <w:rsid w:val="00152F0A"/>
    <w:rsid w:val="0016292D"/>
    <w:rsid w:val="0016675B"/>
    <w:rsid w:val="001E0201"/>
    <w:rsid w:val="001E166B"/>
    <w:rsid w:val="00216EDB"/>
    <w:rsid w:val="00273657"/>
    <w:rsid w:val="002B60F8"/>
    <w:rsid w:val="002B7E3C"/>
    <w:rsid w:val="00322B81"/>
    <w:rsid w:val="003D3ABF"/>
    <w:rsid w:val="003E5992"/>
    <w:rsid w:val="003E5A6E"/>
    <w:rsid w:val="003F1D45"/>
    <w:rsid w:val="00406B53"/>
    <w:rsid w:val="004112E6"/>
    <w:rsid w:val="0043061B"/>
    <w:rsid w:val="00440B84"/>
    <w:rsid w:val="0049319A"/>
    <w:rsid w:val="0049641F"/>
    <w:rsid w:val="004A2DD6"/>
    <w:rsid w:val="004E621A"/>
    <w:rsid w:val="004E6FED"/>
    <w:rsid w:val="00503837"/>
    <w:rsid w:val="00525BA9"/>
    <w:rsid w:val="00532EBA"/>
    <w:rsid w:val="00542CA2"/>
    <w:rsid w:val="00583E56"/>
    <w:rsid w:val="005D3DB4"/>
    <w:rsid w:val="005E661C"/>
    <w:rsid w:val="0060506C"/>
    <w:rsid w:val="00613E73"/>
    <w:rsid w:val="00627190"/>
    <w:rsid w:val="006972FF"/>
    <w:rsid w:val="006B1FF2"/>
    <w:rsid w:val="006C0B18"/>
    <w:rsid w:val="006C6235"/>
    <w:rsid w:val="006D1DA1"/>
    <w:rsid w:val="006D4075"/>
    <w:rsid w:val="006E3837"/>
    <w:rsid w:val="0079186C"/>
    <w:rsid w:val="007C43E5"/>
    <w:rsid w:val="007E0FDC"/>
    <w:rsid w:val="007E7E59"/>
    <w:rsid w:val="007F21C6"/>
    <w:rsid w:val="0080599D"/>
    <w:rsid w:val="008071C8"/>
    <w:rsid w:val="00822A00"/>
    <w:rsid w:val="00822FFB"/>
    <w:rsid w:val="00843580"/>
    <w:rsid w:val="00855B17"/>
    <w:rsid w:val="00867BCD"/>
    <w:rsid w:val="0087427E"/>
    <w:rsid w:val="00881A68"/>
    <w:rsid w:val="00886730"/>
    <w:rsid w:val="008B6546"/>
    <w:rsid w:val="008C1E5F"/>
    <w:rsid w:val="008C58C7"/>
    <w:rsid w:val="008D7AA7"/>
    <w:rsid w:val="008E4E69"/>
    <w:rsid w:val="008F3C96"/>
    <w:rsid w:val="009168CB"/>
    <w:rsid w:val="0092242F"/>
    <w:rsid w:val="00935546"/>
    <w:rsid w:val="0094241D"/>
    <w:rsid w:val="0094508E"/>
    <w:rsid w:val="00996EB2"/>
    <w:rsid w:val="009A0840"/>
    <w:rsid w:val="009F4C44"/>
    <w:rsid w:val="00A17399"/>
    <w:rsid w:val="00A21107"/>
    <w:rsid w:val="00A4705D"/>
    <w:rsid w:val="00AC6B04"/>
    <w:rsid w:val="00BA17B3"/>
    <w:rsid w:val="00BF0736"/>
    <w:rsid w:val="00BF4C9E"/>
    <w:rsid w:val="00C023FE"/>
    <w:rsid w:val="00C132ED"/>
    <w:rsid w:val="00C1426F"/>
    <w:rsid w:val="00C62C8A"/>
    <w:rsid w:val="00C761EC"/>
    <w:rsid w:val="00CA2E8C"/>
    <w:rsid w:val="00CF5290"/>
    <w:rsid w:val="00CF7C13"/>
    <w:rsid w:val="00D019D9"/>
    <w:rsid w:val="00D01B6B"/>
    <w:rsid w:val="00D0718E"/>
    <w:rsid w:val="00D14934"/>
    <w:rsid w:val="00DB015E"/>
    <w:rsid w:val="00DB6D8D"/>
    <w:rsid w:val="00DC6A25"/>
    <w:rsid w:val="00DD77AF"/>
    <w:rsid w:val="00DE765C"/>
    <w:rsid w:val="00E25630"/>
    <w:rsid w:val="00E26428"/>
    <w:rsid w:val="00E56D5D"/>
    <w:rsid w:val="00E72198"/>
    <w:rsid w:val="00E75AF3"/>
    <w:rsid w:val="00E839E0"/>
    <w:rsid w:val="00EA201A"/>
    <w:rsid w:val="00ED4FF6"/>
    <w:rsid w:val="00F23859"/>
    <w:rsid w:val="00F9154C"/>
    <w:rsid w:val="00F936DB"/>
    <w:rsid w:val="00FA0D14"/>
    <w:rsid w:val="00FA6A5B"/>
    <w:rsid w:val="00FB02AB"/>
    <w:rsid w:val="00FB0544"/>
    <w:rsid w:val="00FB1957"/>
    <w:rsid w:val="00FE28B8"/>
    <w:rsid w:val="00FE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583E56"/>
    <w:pPr>
      <w:spacing w:before="100" w:beforeAutospacing="1" w:after="100" w:afterAutospacing="1"/>
    </w:pPr>
  </w:style>
  <w:style w:type="character" w:styleId="a5">
    <w:name w:val="Strong"/>
    <w:qFormat/>
    <w:rsid w:val="00583E56"/>
    <w:rPr>
      <w:b/>
      <w:bCs/>
    </w:rPr>
  </w:style>
  <w:style w:type="table" w:styleId="a6">
    <w:name w:val="Table Grid"/>
    <w:basedOn w:val="a1"/>
    <w:uiPriority w:val="59"/>
    <w:rsid w:val="00583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BA17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BA17B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3">
    <w:name w:val="Font Style43"/>
    <w:basedOn w:val="a0"/>
    <w:uiPriority w:val="99"/>
    <w:rsid w:val="00BA17B3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BA17B3"/>
    <w:pPr>
      <w:widowControl w:val="0"/>
      <w:autoSpaceDE w:val="0"/>
      <w:autoSpaceDN w:val="0"/>
      <w:adjustRightInd w:val="0"/>
      <w:spacing w:line="319" w:lineRule="exact"/>
      <w:ind w:firstLine="713"/>
    </w:pPr>
  </w:style>
  <w:style w:type="paragraph" w:customStyle="1" w:styleId="Style24">
    <w:name w:val="Style24"/>
    <w:basedOn w:val="a"/>
    <w:uiPriority w:val="99"/>
    <w:rsid w:val="00BA17B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A17B3"/>
    <w:pPr>
      <w:widowControl w:val="0"/>
      <w:autoSpaceDE w:val="0"/>
      <w:autoSpaceDN w:val="0"/>
      <w:adjustRightInd w:val="0"/>
      <w:spacing w:line="320" w:lineRule="exact"/>
      <w:ind w:firstLine="1879"/>
    </w:pPr>
  </w:style>
  <w:style w:type="paragraph" w:customStyle="1" w:styleId="Style21">
    <w:name w:val="Style21"/>
    <w:basedOn w:val="a"/>
    <w:uiPriority w:val="99"/>
    <w:rsid w:val="00BA17B3"/>
    <w:pPr>
      <w:widowControl w:val="0"/>
      <w:autoSpaceDE w:val="0"/>
      <w:autoSpaceDN w:val="0"/>
      <w:adjustRightInd w:val="0"/>
      <w:spacing w:line="320" w:lineRule="exact"/>
      <w:ind w:firstLine="2131"/>
      <w:jc w:val="both"/>
    </w:pPr>
  </w:style>
  <w:style w:type="paragraph" w:styleId="2">
    <w:name w:val="Body Text Indent 2"/>
    <w:basedOn w:val="a"/>
    <w:link w:val="20"/>
    <w:uiPriority w:val="99"/>
    <w:unhideWhenUsed/>
    <w:rsid w:val="00152F0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2F0A"/>
    <w:rPr>
      <w:rFonts w:eastAsiaTheme="minorEastAsia"/>
    </w:rPr>
  </w:style>
  <w:style w:type="paragraph" w:customStyle="1" w:styleId="Style33">
    <w:name w:val="Style33"/>
    <w:basedOn w:val="a"/>
    <w:uiPriority w:val="99"/>
    <w:rsid w:val="0087427E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uiPriority w:val="99"/>
    <w:rsid w:val="0087427E"/>
    <w:rPr>
      <w:rFonts w:ascii="Times New Roman" w:hAnsi="Times New Roman" w:cs="Times New Roman" w:hint="default"/>
      <w:sz w:val="22"/>
      <w:szCs w:val="22"/>
    </w:rPr>
  </w:style>
  <w:style w:type="paragraph" w:styleId="3">
    <w:name w:val="toc 3"/>
    <w:basedOn w:val="a"/>
    <w:rsid w:val="0087427E"/>
    <w:pPr>
      <w:tabs>
        <w:tab w:val="left" w:pos="0"/>
        <w:tab w:val="left" w:pos="390"/>
        <w:tab w:val="left" w:pos="532"/>
        <w:tab w:val="right" w:leader="dot" w:pos="9497"/>
      </w:tabs>
      <w:suppressAutoHyphens/>
      <w:spacing w:line="100" w:lineRule="atLeast"/>
      <w:jc w:val="both"/>
    </w:pPr>
    <w:rPr>
      <w:color w:val="00000A"/>
      <w:w w:val="101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583E56"/>
    <w:pPr>
      <w:spacing w:before="100" w:beforeAutospacing="1" w:after="100" w:afterAutospacing="1"/>
    </w:pPr>
  </w:style>
  <w:style w:type="character" w:styleId="a5">
    <w:name w:val="Strong"/>
    <w:qFormat/>
    <w:rsid w:val="00583E56"/>
    <w:rPr>
      <w:b/>
      <w:bCs/>
    </w:rPr>
  </w:style>
  <w:style w:type="table" w:styleId="a6">
    <w:name w:val="Table Grid"/>
    <w:basedOn w:val="a1"/>
    <w:uiPriority w:val="59"/>
    <w:rsid w:val="00583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BA17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BA17B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3">
    <w:name w:val="Font Style43"/>
    <w:basedOn w:val="a0"/>
    <w:uiPriority w:val="99"/>
    <w:rsid w:val="00BA17B3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BA17B3"/>
    <w:pPr>
      <w:widowControl w:val="0"/>
      <w:autoSpaceDE w:val="0"/>
      <w:autoSpaceDN w:val="0"/>
      <w:adjustRightInd w:val="0"/>
      <w:spacing w:line="319" w:lineRule="exact"/>
      <w:ind w:firstLine="713"/>
    </w:pPr>
  </w:style>
  <w:style w:type="paragraph" w:customStyle="1" w:styleId="Style24">
    <w:name w:val="Style24"/>
    <w:basedOn w:val="a"/>
    <w:uiPriority w:val="99"/>
    <w:rsid w:val="00BA17B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A17B3"/>
    <w:pPr>
      <w:widowControl w:val="0"/>
      <w:autoSpaceDE w:val="0"/>
      <w:autoSpaceDN w:val="0"/>
      <w:adjustRightInd w:val="0"/>
      <w:spacing w:line="320" w:lineRule="exact"/>
      <w:ind w:firstLine="1879"/>
    </w:pPr>
  </w:style>
  <w:style w:type="paragraph" w:customStyle="1" w:styleId="Style21">
    <w:name w:val="Style21"/>
    <w:basedOn w:val="a"/>
    <w:uiPriority w:val="99"/>
    <w:rsid w:val="00BA17B3"/>
    <w:pPr>
      <w:widowControl w:val="0"/>
      <w:autoSpaceDE w:val="0"/>
      <w:autoSpaceDN w:val="0"/>
      <w:adjustRightInd w:val="0"/>
      <w:spacing w:line="320" w:lineRule="exact"/>
      <w:ind w:firstLine="2131"/>
      <w:jc w:val="both"/>
    </w:pPr>
  </w:style>
  <w:style w:type="paragraph" w:styleId="2">
    <w:name w:val="Body Text Indent 2"/>
    <w:basedOn w:val="a"/>
    <w:link w:val="20"/>
    <w:uiPriority w:val="99"/>
    <w:unhideWhenUsed/>
    <w:rsid w:val="00152F0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2F0A"/>
    <w:rPr>
      <w:rFonts w:eastAsiaTheme="minorEastAsia"/>
    </w:rPr>
  </w:style>
  <w:style w:type="paragraph" w:customStyle="1" w:styleId="Style33">
    <w:name w:val="Style33"/>
    <w:basedOn w:val="a"/>
    <w:uiPriority w:val="99"/>
    <w:rsid w:val="0087427E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uiPriority w:val="99"/>
    <w:rsid w:val="0087427E"/>
    <w:rPr>
      <w:rFonts w:ascii="Times New Roman" w:hAnsi="Times New Roman" w:cs="Times New Roman" w:hint="default"/>
      <w:sz w:val="22"/>
      <w:szCs w:val="22"/>
    </w:rPr>
  </w:style>
  <w:style w:type="paragraph" w:styleId="3">
    <w:name w:val="toc 3"/>
    <w:basedOn w:val="a"/>
    <w:rsid w:val="0087427E"/>
    <w:pPr>
      <w:tabs>
        <w:tab w:val="left" w:pos="0"/>
        <w:tab w:val="left" w:pos="390"/>
        <w:tab w:val="left" w:pos="532"/>
        <w:tab w:val="right" w:leader="dot" w:pos="9497"/>
      </w:tabs>
      <w:suppressAutoHyphens/>
      <w:spacing w:line="100" w:lineRule="atLeast"/>
      <w:jc w:val="both"/>
    </w:pPr>
    <w:rPr>
      <w:color w:val="00000A"/>
      <w:w w:val="10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Ефремова</cp:lastModifiedBy>
  <cp:revision>22</cp:revision>
  <cp:lastPrinted>2019-04-10T12:48:00Z</cp:lastPrinted>
  <dcterms:created xsi:type="dcterms:W3CDTF">2019-04-01T11:45:00Z</dcterms:created>
  <dcterms:modified xsi:type="dcterms:W3CDTF">2019-04-10T13:05:00Z</dcterms:modified>
</cp:coreProperties>
</file>