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15" w:rsidRDefault="00AB5515" w:rsidP="00AB5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 xml:space="preserve">Приложение №3 к АООП </w:t>
      </w:r>
    </w:p>
    <w:p w:rsidR="00AB5515" w:rsidRDefault="00AB5515" w:rsidP="00AB55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BA5DD3" w:rsidRPr="0017511F" w:rsidRDefault="008A3E4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A3E43">
        <w:rPr>
          <w:rFonts w:ascii="Times New Roman" w:eastAsia="Times New Roman" w:hAnsi="Times New Roman" w:cs="Times New Roman"/>
          <w:b/>
          <w:lang w:eastAsia="ru-RU" w:bidi="ru-RU"/>
        </w:rPr>
        <w:drawing>
          <wp:inline distT="0" distB="0" distL="0" distR="0">
            <wp:extent cx="6152515" cy="34645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01" w:rsidRPr="0017511F" w:rsidRDefault="00995101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95101" w:rsidRPr="0017511F" w:rsidRDefault="00995101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5DD3" w:rsidRPr="0017511F" w:rsidRDefault="00BA5DD3" w:rsidP="0017511F">
      <w:pPr>
        <w:pStyle w:val="2"/>
        <w:ind w:left="0"/>
        <w:rPr>
          <w:sz w:val="22"/>
          <w:szCs w:val="22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AB5515" w:rsidRDefault="00BA5DD3" w:rsidP="0017511F">
      <w:pPr>
        <w:widowControl w:val="0"/>
        <w:autoSpaceDE w:val="0"/>
        <w:autoSpaceDN w:val="0"/>
        <w:spacing w:after="0" w:line="240" w:lineRule="auto"/>
        <w:ind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 w:bidi="ru-RU"/>
        </w:rPr>
      </w:pPr>
      <w:r w:rsidRPr="00AB5515">
        <w:rPr>
          <w:rFonts w:ascii="Times New Roman" w:eastAsia="Times New Roman" w:hAnsi="Times New Roman" w:cs="Times New Roman"/>
          <w:b/>
          <w:bCs/>
          <w:sz w:val="44"/>
          <w:szCs w:val="44"/>
          <w:lang w:eastAsia="ru-RU" w:bidi="ru-RU"/>
        </w:rPr>
        <w:t>Рабочая программа психолого-</w:t>
      </w:r>
    </w:p>
    <w:p w:rsidR="00BA5DD3" w:rsidRPr="00AB5515" w:rsidRDefault="00BA5DD3" w:rsidP="0017511F">
      <w:pPr>
        <w:widowControl w:val="0"/>
        <w:autoSpaceDE w:val="0"/>
        <w:autoSpaceDN w:val="0"/>
        <w:spacing w:after="0" w:line="240" w:lineRule="auto"/>
        <w:ind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 w:bidi="ru-RU"/>
        </w:rPr>
      </w:pPr>
      <w:r w:rsidRPr="00AB5515">
        <w:rPr>
          <w:rFonts w:ascii="Times New Roman" w:eastAsia="Times New Roman" w:hAnsi="Times New Roman" w:cs="Times New Roman"/>
          <w:b/>
          <w:bCs/>
          <w:sz w:val="44"/>
          <w:szCs w:val="44"/>
          <w:lang w:eastAsia="ru-RU" w:bidi="ru-RU"/>
        </w:rPr>
        <w:t>педагогического сопровождения</w:t>
      </w:r>
    </w:p>
    <w:p w:rsidR="004A3463" w:rsidRPr="00AB5515" w:rsidRDefault="00AB5515" w:rsidP="00175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обучающихся с </w:t>
      </w:r>
      <w:r w:rsidR="00BA5DD3" w:rsidRPr="00AB5515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З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ПР</w:t>
      </w:r>
      <w:r w:rsidR="00BA5DD3" w:rsidRPr="00AB5515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 xml:space="preserve"> </w:t>
      </w:r>
    </w:p>
    <w:p w:rsidR="00BA5DD3" w:rsidRPr="00AB5515" w:rsidRDefault="00AB5515" w:rsidP="00175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(В</w:t>
      </w:r>
      <w:r w:rsidR="00BA5DD3" w:rsidRPr="00AB5515"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  <w:t>ариант 7.2)</w:t>
      </w:r>
    </w:p>
    <w:p w:rsidR="00BA5DD3" w:rsidRPr="00AB5515" w:rsidRDefault="00BA5DD3" w:rsidP="00175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</w:p>
    <w:p w:rsidR="00BA5DD3" w:rsidRPr="00AB5515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995101" w:rsidRPr="0017511F" w:rsidRDefault="00995101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4A3463" w:rsidRPr="0017511F" w:rsidRDefault="004A346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5DD3" w:rsidRPr="0017511F" w:rsidRDefault="00BA5DD3" w:rsidP="0017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5DD3" w:rsidRPr="0017511F" w:rsidRDefault="00BA5DD3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BA5DD3" w:rsidRPr="0017511F" w:rsidSect="008A3E43">
          <w:footerReference w:type="default" r:id="rId8"/>
          <w:pgSz w:w="11910" w:h="16840"/>
          <w:pgMar w:top="1134" w:right="850" w:bottom="1134" w:left="567" w:header="720" w:footer="720" w:gutter="0"/>
          <w:cols w:space="720"/>
          <w:docGrid w:linePitch="299"/>
        </w:sectPr>
      </w:pPr>
    </w:p>
    <w:p w:rsidR="005424AF" w:rsidRPr="0017511F" w:rsidRDefault="007E1DFD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1. </w:t>
      </w:r>
      <w:r w:rsidR="005424AF" w:rsidRPr="0017511F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  <w:r w:rsidRPr="0017511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5424AF" w:rsidRPr="0017511F" w:rsidRDefault="005424AF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424AF" w:rsidRPr="0017511F" w:rsidRDefault="005424AF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В последнее время наиболее распространенной формой психической патологии детского возраста становится задержка психического развития (ЗПР). Чаще всего она выявляется с началом обучения ребенка в школе, особенно в возрасте 6-10 лет, так как этот возрастной период обеспечивает большие диагностические возможности. </w:t>
      </w:r>
    </w:p>
    <w:p w:rsidR="005424AF" w:rsidRPr="0017511F" w:rsidRDefault="005424AF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Неуспеваемость, возникающая на начальных этапах обучения, создает реальные трудности для нормального развития ребенка, так как, не овладев основными умственными операциями и навыками,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обучения. </w:t>
      </w:r>
    </w:p>
    <w:p w:rsidR="005424AF" w:rsidRPr="0017511F" w:rsidRDefault="005424AF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Данная психолого-педагогическая программа направлена на детей, имеющих трудности в усвоении программы в связи с задержкой психического развития</w:t>
      </w:r>
      <w:r w:rsidR="00BA5DD3" w:rsidRPr="0017511F">
        <w:rPr>
          <w:rFonts w:ascii="Times New Roman" w:eastAsia="Times New Roman" w:hAnsi="Times New Roman" w:cs="Times New Roman"/>
          <w:lang w:eastAsia="ru-RU"/>
        </w:rPr>
        <w:t>.</w:t>
      </w:r>
    </w:p>
    <w:p w:rsidR="00664EE7" w:rsidRPr="0017511F" w:rsidRDefault="00664EE7" w:rsidP="0017511F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</w:rPr>
      </w:pPr>
      <w:r w:rsidRPr="0017511F">
        <w:rPr>
          <w:rStyle w:val="extended-textfull"/>
          <w:rFonts w:ascii="Times New Roman" w:hAnsi="Times New Roman" w:cs="Times New Roman"/>
          <w:bCs/>
        </w:rPr>
        <w:t>Вариант7</w:t>
      </w:r>
      <w:r w:rsidRPr="0017511F">
        <w:rPr>
          <w:rStyle w:val="extended-textfull"/>
          <w:rFonts w:ascii="Times New Roman" w:hAnsi="Times New Roman" w:cs="Times New Roman"/>
        </w:rPr>
        <w:t>.</w:t>
      </w:r>
      <w:r w:rsidRPr="0017511F">
        <w:rPr>
          <w:rStyle w:val="extended-textfull"/>
          <w:rFonts w:ascii="Times New Roman" w:hAnsi="Times New Roman" w:cs="Times New Roman"/>
          <w:bCs/>
        </w:rPr>
        <w:t>2</w:t>
      </w:r>
      <w:r w:rsidRPr="0017511F">
        <w:rPr>
          <w:rStyle w:val="extended-textfull"/>
          <w:rFonts w:ascii="Times New Roman" w:hAnsi="Times New Roman" w:cs="Times New Roman"/>
        </w:rPr>
        <w:t xml:space="preserve"> предполагает, что обучающийся с ЗПР получает цензовое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но в пролонгированные сроки обучения: пять лет, за счёт введения первого дополнительного класса.</w:t>
      </w:r>
    </w:p>
    <w:p w:rsidR="00664EE7" w:rsidRPr="0017511F" w:rsidRDefault="00664EE7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7511F">
        <w:rPr>
          <w:rFonts w:ascii="Times New Roman" w:hAnsi="Times New Roman" w:cs="Times New Roman"/>
          <w:i/>
        </w:rPr>
        <w:t>Дети с ОВЗ (вариант 7.2) имеют следующие особенности:</w:t>
      </w:r>
    </w:p>
    <w:p w:rsidR="00BA5DD3" w:rsidRPr="0017511F" w:rsidRDefault="00BA5DD3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внимание характеризуется неустойчивостью, отмечаются периодические его колебания, неравномерная работоспособность;</w:t>
      </w:r>
    </w:p>
    <w:p w:rsidR="00BA5DD3" w:rsidRPr="0017511F" w:rsidRDefault="00BA5DD3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недостаточная целенаправленность деятельности, дети действуют импульсивно, часто отвлекаются;</w:t>
      </w:r>
    </w:p>
    <w:p w:rsidR="00BA5DD3" w:rsidRPr="0017511F" w:rsidRDefault="00BA5DD3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испытывают трудности и в процессе восприятия (зрительного, слухового, тактильного);</w:t>
      </w:r>
    </w:p>
    <w:p w:rsidR="00BA5DD3" w:rsidRPr="0017511F" w:rsidRDefault="00BA5DD3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снижена скорость выполнения перцептивных операций;</w:t>
      </w:r>
    </w:p>
    <w:p w:rsidR="00BA5DD3" w:rsidRPr="0017511F" w:rsidRDefault="00BA5DD3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память отличается качественным своеобразием: неточность воспроизведения и быстрая потеря информации  (в наибольшей степени страдает вербальная память);</w:t>
      </w:r>
    </w:p>
    <w:p w:rsidR="00664EE7" w:rsidRPr="0017511F" w:rsidRDefault="00BA5DD3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выраженная тревожность по отношению к взрослому, от которого они зависят (такая тревожность имеет тенденцию с возрастом прогрессировать).</w:t>
      </w:r>
    </w:p>
    <w:p w:rsidR="00D511B1" w:rsidRPr="0017511F" w:rsidRDefault="00D511B1" w:rsidP="0017511F">
      <w:pPr>
        <w:pStyle w:val="2"/>
        <w:ind w:left="0" w:firstLine="709"/>
        <w:jc w:val="both"/>
        <w:rPr>
          <w:sz w:val="22"/>
          <w:szCs w:val="22"/>
        </w:rPr>
      </w:pPr>
      <w:r w:rsidRPr="0017511F">
        <w:rPr>
          <w:sz w:val="22"/>
          <w:szCs w:val="22"/>
        </w:rPr>
        <w:t>Цель и задачи программы</w:t>
      </w:r>
    </w:p>
    <w:p w:rsidR="00664EE7" w:rsidRPr="0017511F" w:rsidRDefault="00664EE7" w:rsidP="0017511F">
      <w:pPr>
        <w:pStyle w:val="2"/>
        <w:ind w:left="0" w:firstLine="709"/>
        <w:jc w:val="both"/>
        <w:rPr>
          <w:b w:val="0"/>
          <w:sz w:val="22"/>
          <w:szCs w:val="22"/>
        </w:rPr>
      </w:pPr>
      <w:r w:rsidRPr="0017511F">
        <w:rPr>
          <w:sz w:val="22"/>
          <w:szCs w:val="22"/>
        </w:rPr>
        <w:t>Цели программы</w:t>
      </w:r>
      <w:r w:rsidRPr="0017511F">
        <w:rPr>
          <w:b w:val="0"/>
          <w:sz w:val="22"/>
          <w:szCs w:val="22"/>
        </w:rPr>
        <w:t>:</w:t>
      </w:r>
    </w:p>
    <w:p w:rsidR="00664EE7" w:rsidRPr="0017511F" w:rsidRDefault="00664EE7" w:rsidP="0017511F">
      <w:pPr>
        <w:pStyle w:val="2"/>
        <w:ind w:left="0" w:firstLine="709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- познавательно-личностное развитие обучающихся;</w:t>
      </w:r>
    </w:p>
    <w:p w:rsidR="0096243D" w:rsidRPr="0017511F" w:rsidRDefault="00664EE7" w:rsidP="0017511F">
      <w:pPr>
        <w:pStyle w:val="2"/>
        <w:ind w:left="0" w:firstLine="709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- формирование умения осуществлять различные умственные действия;</w:t>
      </w:r>
    </w:p>
    <w:p w:rsidR="0096243D" w:rsidRPr="0017511F" w:rsidRDefault="00664EE7" w:rsidP="0017511F">
      <w:pPr>
        <w:pStyle w:val="2"/>
        <w:ind w:left="0" w:firstLine="709"/>
        <w:jc w:val="both"/>
        <w:rPr>
          <w:sz w:val="22"/>
          <w:szCs w:val="22"/>
        </w:rPr>
      </w:pPr>
      <w:r w:rsidRPr="0017511F">
        <w:rPr>
          <w:b w:val="0"/>
          <w:sz w:val="22"/>
          <w:szCs w:val="22"/>
        </w:rPr>
        <w:t>- развитие самостоятельности детей, способности к рассуждению, самоконтроля, стремления отстаивать свое мнение, доказывать свою точку зрения формирование таких психологические качеств и умений, которые помогут школьникам не только усваивать учебный программный материал на предметных уроках, но и осознавать себя членом социума.</w:t>
      </w:r>
    </w:p>
    <w:p w:rsidR="00664EE7" w:rsidRPr="0017511F" w:rsidRDefault="00664EE7" w:rsidP="0017511F">
      <w:pPr>
        <w:pStyle w:val="2"/>
        <w:ind w:left="0" w:firstLine="709"/>
        <w:jc w:val="both"/>
        <w:rPr>
          <w:b w:val="0"/>
          <w:sz w:val="22"/>
          <w:szCs w:val="22"/>
        </w:rPr>
      </w:pPr>
      <w:r w:rsidRPr="0017511F">
        <w:rPr>
          <w:sz w:val="22"/>
          <w:szCs w:val="22"/>
        </w:rPr>
        <w:t>Задачи: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• Формирование психологической культуры и компетенции для обеспечения эффективного и безопасного взаимодействия в социуме;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 xml:space="preserve">• Развитие познавательных способностей; 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• Развитие общеучебных умений и навыков.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• Формирование позитивной самооценки, самоуважения.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 xml:space="preserve">• Формирование коммуникативной компетентности в сотрудничестве: 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- умение вести диалог, координировать свои действия с действиями партнеров по совместной деятельности;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 xml:space="preserve">- способности доброжелательно и чутко относиться к людям, сопереживать; </w:t>
      </w:r>
      <w:r w:rsidRPr="0017511F">
        <w:rPr>
          <w:b w:val="0"/>
          <w:sz w:val="22"/>
          <w:szCs w:val="22"/>
        </w:rPr>
        <w:br/>
        <w:t xml:space="preserve">- формирование социально адекватных способов поведения. </w:t>
      </w:r>
    </w:p>
    <w:p w:rsidR="00664EE7" w:rsidRPr="0017511F" w:rsidRDefault="0017511F" w:rsidP="0017511F">
      <w:pPr>
        <w:pStyle w:val="2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="00664EE7" w:rsidRPr="0017511F">
        <w:rPr>
          <w:b w:val="0"/>
          <w:sz w:val="22"/>
          <w:szCs w:val="22"/>
        </w:rPr>
        <w:t>Формирование способности к организации деятельности и управлению ею:</w:t>
      </w:r>
      <w:r w:rsidR="00664EE7" w:rsidRPr="0017511F">
        <w:rPr>
          <w:b w:val="0"/>
          <w:sz w:val="22"/>
          <w:szCs w:val="22"/>
        </w:rPr>
        <w:br/>
        <w:t>- воспитание целеустремленности и настойчивости;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- формирование навыков организации рабочего пространства и рационального использования рабочего времени;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- формирование умения самостоятельно и совместно планировать</w:t>
      </w:r>
      <w:r w:rsidRPr="0017511F">
        <w:rPr>
          <w:b w:val="0"/>
          <w:sz w:val="22"/>
          <w:szCs w:val="22"/>
        </w:rPr>
        <w:br/>
        <w:t xml:space="preserve">деятельность и сотрудничество; 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- формирование умения самостоятельно и совместно принимать решения.</w:t>
      </w:r>
      <w:r w:rsidRPr="0017511F">
        <w:rPr>
          <w:b w:val="0"/>
          <w:sz w:val="22"/>
          <w:szCs w:val="22"/>
        </w:rPr>
        <w:br/>
        <w:t xml:space="preserve">• Формирование умения решать творческие задачи. </w:t>
      </w:r>
    </w:p>
    <w:p w:rsidR="00664EE7" w:rsidRPr="0017511F" w:rsidRDefault="00664EE7" w:rsidP="0017511F">
      <w:pPr>
        <w:pStyle w:val="2"/>
        <w:ind w:left="0"/>
        <w:jc w:val="both"/>
        <w:rPr>
          <w:b w:val="0"/>
          <w:sz w:val="22"/>
          <w:szCs w:val="22"/>
        </w:rPr>
      </w:pPr>
      <w:r w:rsidRPr="0017511F">
        <w:rPr>
          <w:b w:val="0"/>
          <w:sz w:val="22"/>
          <w:szCs w:val="22"/>
        </w:rPr>
        <w:t>• Формирование умения работать с информацией (сбор, систематизация, хранение, использование).</w:t>
      </w:r>
    </w:p>
    <w:p w:rsidR="007E1DFD" w:rsidRPr="0017511F" w:rsidRDefault="007E1DFD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2. Общая характеристика коррекционного курса.</w:t>
      </w:r>
    </w:p>
    <w:p w:rsidR="00840606" w:rsidRPr="0017511F" w:rsidRDefault="00840606" w:rsidP="00175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Данная программа представляет собой систему психолого-педагогических средств, направленных на преодоление и/или ослабление недостатков в психическом развитии обучающихся с ЗПР. 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Основными направлениями коррекционно-развивающей программы  являются: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Развитие эмоционально-личностной сферы и коррекция ее недостатков.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Развитие познавательной деятельности и целенаправленное формирование высших психических функций.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Формирование произвольной регуляции деятельности и поведения:</w:t>
      </w:r>
    </w:p>
    <w:p w:rsidR="007E1DFD" w:rsidRPr="0017511F" w:rsidRDefault="007E1DFD" w:rsidP="0017511F">
      <w:pPr>
        <w:pStyle w:val="a4"/>
        <w:ind w:left="0" w:firstLine="709"/>
        <w:jc w:val="both"/>
        <w:rPr>
          <w:b/>
          <w:sz w:val="22"/>
          <w:szCs w:val="22"/>
        </w:rPr>
      </w:pPr>
      <w:r w:rsidRPr="0017511F">
        <w:rPr>
          <w:b/>
          <w:sz w:val="22"/>
          <w:szCs w:val="22"/>
        </w:rPr>
        <w:t>3. Описание места коррекционного курса в учебном плане.</w:t>
      </w:r>
    </w:p>
    <w:p w:rsidR="007E1DFD" w:rsidRPr="0017511F" w:rsidRDefault="007E1DFD" w:rsidP="0017511F">
      <w:pPr>
        <w:pStyle w:val="a4"/>
        <w:ind w:left="0" w:firstLine="709"/>
        <w:jc w:val="both"/>
        <w:rPr>
          <w:sz w:val="22"/>
          <w:szCs w:val="22"/>
        </w:rPr>
      </w:pPr>
      <w:r w:rsidRPr="0017511F">
        <w:rPr>
          <w:sz w:val="22"/>
          <w:szCs w:val="22"/>
        </w:rPr>
        <w:t>Программа разработана для работы с обучающимися 1-4 классов.</w:t>
      </w:r>
    </w:p>
    <w:p w:rsidR="007E1DFD" w:rsidRPr="0017511F" w:rsidRDefault="007E1DFD" w:rsidP="0017511F">
      <w:pPr>
        <w:pStyle w:val="a4"/>
        <w:ind w:left="0" w:firstLine="709"/>
        <w:jc w:val="both"/>
        <w:rPr>
          <w:sz w:val="22"/>
          <w:szCs w:val="22"/>
        </w:rPr>
      </w:pPr>
      <w:r w:rsidRPr="0017511F">
        <w:rPr>
          <w:sz w:val="22"/>
          <w:szCs w:val="22"/>
        </w:rPr>
        <w:t>Объем программы составляет 33 часа в 1 и в  доп. классе, 34 часа во 2-4 классах (по 1 часу в неделю). Продолжительность одного занятия – 30-40 минут.</w:t>
      </w:r>
    </w:p>
    <w:p w:rsidR="00840606" w:rsidRPr="0017511F" w:rsidRDefault="00840606" w:rsidP="0017511F">
      <w:pPr>
        <w:spacing w:after="0" w:line="240" w:lineRule="auto"/>
        <w:ind w:firstLine="421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4. Описание ценностных ориентиров содержания коррекционного курса.</w:t>
      </w:r>
    </w:p>
    <w:p w:rsidR="00963265" w:rsidRPr="0017511F" w:rsidRDefault="00963265" w:rsidP="001751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Комплексная психолого-педагогическая задача школьного обучения состоит в том, чтобы не только обеспечить усвоение совокупности конкретных знаний по школьным дисциплинам, но и сформировать у учащихся представления об обобщенных приемах и способах выполнения различных умственных действий, что, в свою очередь, это обеспечит лучшее усвоение конкретного предметно-учебного содержания.</w:t>
      </w:r>
    </w:p>
    <w:p w:rsidR="00963265" w:rsidRPr="0017511F" w:rsidRDefault="00963265" w:rsidP="00175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  <w:b/>
          <w:bCs/>
        </w:rPr>
        <w:t>Принципы</w:t>
      </w:r>
      <w:r w:rsidRPr="0017511F">
        <w:rPr>
          <w:rFonts w:ascii="Times New Roman" w:hAnsi="Times New Roman" w:cs="Times New Roman"/>
        </w:rPr>
        <w:t>,</w:t>
      </w:r>
      <w:r w:rsidR="0017511F">
        <w:rPr>
          <w:rFonts w:ascii="Times New Roman" w:hAnsi="Times New Roman" w:cs="Times New Roman"/>
        </w:rPr>
        <w:t xml:space="preserve"> </w:t>
      </w:r>
      <w:r w:rsidRPr="0017511F">
        <w:rPr>
          <w:rFonts w:ascii="Times New Roman" w:hAnsi="Times New Roman" w:cs="Times New Roman"/>
        </w:rPr>
        <w:t>реализуемые в рамках программы:</w:t>
      </w:r>
    </w:p>
    <w:p w:rsidR="00963265" w:rsidRPr="0017511F" w:rsidRDefault="00963265" w:rsidP="00175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  <w:i/>
          <w:iCs/>
        </w:rPr>
        <w:t xml:space="preserve">Принцип развития. </w:t>
      </w:r>
      <w:r w:rsidRPr="0017511F">
        <w:rPr>
          <w:rFonts w:ascii="Times New Roman" w:hAnsi="Times New Roman" w:cs="Times New Roman"/>
        </w:rPr>
        <w:t>Подразумевает не только учет уровня актуальногоразвития самосознания детей и создание оптимальной зоны ближайшего его развития, но и необходимость единого (одновременного, слитого) процесса развития самосознания и учителя, и учеников.</w:t>
      </w:r>
    </w:p>
    <w:p w:rsidR="00963265" w:rsidRPr="0017511F" w:rsidRDefault="00963265" w:rsidP="0017511F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  <w:i/>
          <w:iCs/>
        </w:rPr>
        <w:t>Принцип субъектности</w:t>
      </w:r>
      <w:r w:rsidRPr="0017511F">
        <w:rPr>
          <w:rFonts w:ascii="Times New Roman" w:hAnsi="Times New Roman" w:cs="Times New Roman"/>
        </w:rPr>
        <w:t>.Ориентация на этот принцип определяет построениеособого рода взаимодействия между детьми и ведущим занятия психологом – полисубъектного взаимодействия, подразумевающего рассмотрение всех участников как субъектов, придание ими друг другу субъектной ценности и оказание помощи всем в расширении их возможностей в мире.</w:t>
      </w:r>
    </w:p>
    <w:p w:rsidR="00963265" w:rsidRPr="0017511F" w:rsidRDefault="00963265" w:rsidP="001751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  <w:i/>
          <w:iCs/>
        </w:rPr>
        <w:t xml:space="preserve"> Принцип единства диагностики и коррекции </w:t>
      </w:r>
      <w:r w:rsidRPr="0017511F">
        <w:rPr>
          <w:rFonts w:ascii="Times New Roman" w:hAnsi="Times New Roman" w:cs="Times New Roman"/>
          <w:iCs/>
        </w:rPr>
        <w:t>подразумевает</w:t>
      </w:r>
      <w:r w:rsidRPr="0017511F">
        <w:rPr>
          <w:rFonts w:ascii="Times New Roman" w:hAnsi="Times New Roman" w:cs="Times New Roman"/>
        </w:rPr>
        <w:t>определение методов коррекции с учётом диагностических данных.</w:t>
      </w:r>
    </w:p>
    <w:p w:rsidR="0096243D" w:rsidRPr="0017511F" w:rsidRDefault="00963265" w:rsidP="0017511F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  <w:i/>
          <w:iCs/>
        </w:rPr>
        <w:t xml:space="preserve"> Принцип системности</w:t>
      </w:r>
      <w:r w:rsidRPr="0017511F">
        <w:rPr>
          <w:rFonts w:ascii="Times New Roman" w:hAnsi="Times New Roman" w:cs="Times New Roman"/>
        </w:rPr>
        <w:t>.Высоких результатов работы по этой программеможно добиться только при условии реализации ее как целостной системы.</w:t>
      </w:r>
    </w:p>
    <w:p w:rsidR="007E1DFD" w:rsidRPr="0017511F" w:rsidRDefault="007E1DFD" w:rsidP="0017511F">
      <w:pPr>
        <w:spacing w:after="0" w:line="240" w:lineRule="auto"/>
        <w:ind w:firstLine="421"/>
        <w:jc w:val="both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5. Личностные, метапредметные и предметные результаты освоения коррекционного курса.</w:t>
      </w:r>
    </w:p>
    <w:p w:rsidR="00531CAD" w:rsidRPr="0017511F" w:rsidRDefault="00531CAD" w:rsidP="0017511F">
      <w:pPr>
        <w:widowControl w:val="0"/>
        <w:autoSpaceDE w:val="0"/>
        <w:autoSpaceDN w:val="0"/>
        <w:spacing w:after="0" w:line="240" w:lineRule="auto"/>
        <w:ind w:firstLine="287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Обучащиеся  до</w:t>
      </w:r>
      <w:r w:rsidR="006E797E" w:rsidRPr="0017511F">
        <w:rPr>
          <w:rFonts w:ascii="Times New Roman" w:eastAsia="Times New Roman" w:hAnsi="Times New Roman" w:cs="Times New Roman"/>
          <w:lang w:eastAsia="ru-RU"/>
        </w:rPr>
        <w:t>л</w:t>
      </w:r>
      <w:r w:rsidRPr="0017511F">
        <w:rPr>
          <w:rFonts w:ascii="Times New Roman" w:eastAsia="Times New Roman" w:hAnsi="Times New Roman" w:cs="Times New Roman"/>
          <w:lang w:eastAsia="ru-RU"/>
        </w:rPr>
        <w:t>жны уметь:</w:t>
      </w:r>
    </w:p>
    <w:p w:rsidR="002A2EBA" w:rsidRPr="0017511F" w:rsidRDefault="002A2EBA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1. Самостоятельно выполнять данное учителем задание; </w:t>
      </w:r>
    </w:p>
    <w:p w:rsidR="002A2EBA" w:rsidRPr="0017511F" w:rsidRDefault="002A2EBA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2. Проявлять собственную активность в получение знаний; </w:t>
      </w:r>
    </w:p>
    <w:p w:rsidR="002A2EBA" w:rsidRPr="0017511F" w:rsidRDefault="002A2EBA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3. Уметь контролировать собственные дей</w:t>
      </w:r>
      <w:r w:rsidR="0017511F">
        <w:rPr>
          <w:rFonts w:ascii="Times New Roman" w:hAnsi="Times New Roman" w:cs="Times New Roman"/>
        </w:rPr>
        <w:t>ствия в ходе выполнения задания</w:t>
      </w:r>
    </w:p>
    <w:p w:rsidR="002A2EBA" w:rsidRPr="0017511F" w:rsidRDefault="002A2EBA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Личностные результаты.</w:t>
      </w:r>
    </w:p>
    <w:p w:rsidR="002A2EBA" w:rsidRPr="0017511F" w:rsidRDefault="002A2EBA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У обучающ</w:t>
      </w:r>
      <w:r w:rsidR="00665961" w:rsidRPr="0017511F">
        <w:rPr>
          <w:rFonts w:ascii="Times New Roman" w:hAnsi="Times New Roman" w:cs="Times New Roman"/>
        </w:rPr>
        <w:t>ихся</w:t>
      </w:r>
      <w:r w:rsidRPr="0017511F">
        <w:rPr>
          <w:rFonts w:ascii="Times New Roman" w:hAnsi="Times New Roman" w:cs="Times New Roman"/>
        </w:rPr>
        <w:t xml:space="preserve"> будут сформированы:</w:t>
      </w:r>
    </w:p>
    <w:p w:rsidR="002A2EBA" w:rsidRPr="0017511F" w:rsidRDefault="002A2EBA" w:rsidP="0017511F">
      <w:pPr>
        <w:tabs>
          <w:tab w:val="left" w:pos="709"/>
          <w:tab w:val="left" w:pos="4815"/>
          <w:tab w:val="left" w:pos="6043"/>
          <w:tab w:val="left" w:pos="6897"/>
          <w:tab w:val="left" w:pos="8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внутренняя позиция школьника (положительное отношение к школе, чувство необходимости обучения, адекватное содержательное представление о школе и т.д);</w:t>
      </w:r>
    </w:p>
    <w:p w:rsidR="002A2EBA" w:rsidRPr="0017511F" w:rsidRDefault="002A2EBA" w:rsidP="0017511F">
      <w:pPr>
        <w:tabs>
          <w:tab w:val="left" w:pos="709"/>
          <w:tab w:val="left" w:pos="4815"/>
          <w:tab w:val="left" w:pos="6043"/>
          <w:tab w:val="left" w:pos="6897"/>
          <w:tab w:val="left" w:pos="8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самооценка (широта диапазона оценок, обобщение категорий оценок, представление социальной роли ученика и т.д.);</w:t>
      </w:r>
    </w:p>
    <w:p w:rsidR="005424AF" w:rsidRPr="0017511F" w:rsidRDefault="002A2EBA" w:rsidP="0017511F">
      <w:pPr>
        <w:tabs>
          <w:tab w:val="left" w:pos="709"/>
          <w:tab w:val="left" w:pos="4815"/>
          <w:tab w:val="left" w:pos="6043"/>
          <w:tab w:val="left" w:pos="6897"/>
          <w:tab w:val="left" w:pos="8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смыслообразование (сформированность познавательных, учебных мотивов, ст</w:t>
      </w:r>
      <w:r w:rsidR="0017511F">
        <w:rPr>
          <w:rFonts w:ascii="Times New Roman" w:hAnsi="Times New Roman" w:cs="Times New Roman"/>
        </w:rPr>
        <w:t>ремление к приобретению знаний)</w:t>
      </w:r>
    </w:p>
    <w:p w:rsidR="002A2EBA" w:rsidRPr="0017511F" w:rsidRDefault="002A2EB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результаты.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511F">
        <w:rPr>
          <w:rFonts w:ascii="Times New Roman" w:eastAsia="Times New Roman" w:hAnsi="Times New Roman" w:cs="Times New Roman"/>
          <w:bCs/>
          <w:lang w:eastAsia="ru-RU"/>
        </w:rPr>
        <w:t>Обучающийся научится: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ориентироваться на позицию других людей, отличную от собственной; 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уважать и учитывать мнение другого и обосновывать собственное;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 слушать собеседника;</w:t>
      </w:r>
    </w:p>
    <w:p w:rsidR="002A2EBA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 контролировать, корректировать и оценивать результат своей деятельности;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17511F">
        <w:rPr>
          <w:rFonts w:ascii="Times New Roman" w:eastAsia="Times New Roman" w:hAnsi="Times New Roman" w:cs="Times New Roman"/>
          <w:bCs/>
          <w:lang w:eastAsia="ru-RU"/>
        </w:rPr>
        <w:t xml:space="preserve">поиску и выделению познавательной цели; 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511F">
        <w:rPr>
          <w:rFonts w:ascii="Times New Roman" w:eastAsia="Times New Roman" w:hAnsi="Times New Roman" w:cs="Times New Roman"/>
          <w:bCs/>
          <w:lang w:eastAsia="ru-RU"/>
        </w:rPr>
        <w:t>- поиску и выделению необходимой информации;</w:t>
      </w:r>
    </w:p>
    <w:p w:rsidR="0096243D" w:rsidRPr="0017511F" w:rsidRDefault="00665961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511F">
        <w:rPr>
          <w:rFonts w:ascii="Times New Roman" w:eastAsia="Times New Roman" w:hAnsi="Times New Roman" w:cs="Times New Roman"/>
          <w:bCs/>
          <w:lang w:eastAsia="ru-RU"/>
        </w:rPr>
        <w:t>- установлен</w:t>
      </w:r>
      <w:r w:rsidR="0017511F">
        <w:rPr>
          <w:rFonts w:ascii="Times New Roman" w:eastAsia="Times New Roman" w:hAnsi="Times New Roman" w:cs="Times New Roman"/>
          <w:bCs/>
          <w:lang w:eastAsia="ru-RU"/>
        </w:rPr>
        <w:t>ию причинно-следственных связей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  <w:b/>
        </w:rPr>
        <w:t>Критери</w:t>
      </w:r>
      <w:r w:rsidR="0096243D" w:rsidRPr="0017511F">
        <w:rPr>
          <w:rFonts w:ascii="Times New Roman" w:hAnsi="Times New Roman" w:cs="Times New Roman"/>
          <w:b/>
        </w:rPr>
        <w:t>и</w:t>
      </w:r>
      <w:r w:rsidRPr="0017511F">
        <w:rPr>
          <w:rFonts w:ascii="Times New Roman" w:hAnsi="Times New Roman" w:cs="Times New Roman"/>
          <w:b/>
        </w:rPr>
        <w:t xml:space="preserve"> эффективности программы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Критериями эффективности программы являются (фиксируются в процессе наблюдения освоения учащимися программы):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- снижение уровня школьной тревожности; 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- мотивация на саморазвитие; </w:t>
      </w:r>
    </w:p>
    <w:p w:rsidR="00665961" w:rsidRPr="0017511F" w:rsidRDefault="00665961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- повышение коммуникативной компетентности; </w:t>
      </w:r>
    </w:p>
    <w:p w:rsidR="00D511B1" w:rsidRPr="0017511F" w:rsidRDefault="00665961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активность и продуктивность учеников в деятельности, как в образовательном процессе, так и внеклассной и внешкольной деятельности.</w:t>
      </w:r>
    </w:p>
    <w:p w:rsidR="007E1DFD" w:rsidRPr="0017511F" w:rsidRDefault="007E1DFD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Оценка эффективности занятий психологического развития.</w:t>
      </w:r>
    </w:p>
    <w:p w:rsidR="007E1DFD" w:rsidRPr="0017511F" w:rsidRDefault="007E1DFD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Для оценки эффективности можно использовать следующие показатели: </w:t>
      </w:r>
    </w:p>
    <w:p w:rsidR="007E1DFD" w:rsidRPr="0017511F" w:rsidRDefault="007E1DFD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7E1DFD" w:rsidRPr="0017511F" w:rsidRDefault="007E1DFD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поведение учащихся на занятиях: живость, активность, заинтересованность школьников обеспечивают положительные результаты уроков;</w:t>
      </w:r>
    </w:p>
    <w:p w:rsidR="007E1DFD" w:rsidRPr="0017511F" w:rsidRDefault="007E1DFD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lastRenderedPageBreak/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 улучшение мыслительной деятельности и др.).</w:t>
      </w:r>
    </w:p>
    <w:p w:rsidR="00840606" w:rsidRPr="0017511F" w:rsidRDefault="007E1DFD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 Кроме того, представляется важным оценивать воздействие уроков психологического развития на эмоциональное состояние учеников. Для этого используются «смайлики».</w:t>
      </w:r>
    </w:p>
    <w:p w:rsidR="005424AF" w:rsidRPr="0017511F" w:rsidRDefault="005424AF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lang w:eastAsia="ru-RU"/>
        </w:rPr>
        <w:t xml:space="preserve">Система оценки достижений </w:t>
      </w:r>
    </w:p>
    <w:p w:rsidR="0096347A" w:rsidRPr="0017511F" w:rsidRDefault="005424AF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Основным объектом оценки достижений планируемых результатов освоения обучающимися с ЗПР</w:t>
      </w:r>
      <w:r w:rsidR="000328A6" w:rsidRPr="0017511F">
        <w:rPr>
          <w:rFonts w:ascii="Times New Roman" w:eastAsia="Times New Roman" w:hAnsi="Times New Roman" w:cs="Times New Roman"/>
          <w:lang w:eastAsia="ru-RU"/>
        </w:rPr>
        <w:t xml:space="preserve"> программы коррекционной работы</w:t>
      </w:r>
      <w:r w:rsidRPr="0017511F">
        <w:rPr>
          <w:rFonts w:ascii="Times New Roman" w:eastAsia="Times New Roman" w:hAnsi="Times New Roman" w:cs="Times New Roman"/>
          <w:lang w:eastAsia="ru-RU"/>
        </w:rPr>
        <w:t xml:space="preserve"> выступает наличие положительной динамики обучающихся в показателях, отражающих успешность достижения образовательных достижений и преодоления отклонений развития. </w:t>
      </w:r>
    </w:p>
    <w:p w:rsidR="00840606" w:rsidRPr="0017511F" w:rsidRDefault="00840606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6. Содержание коррекционного курса.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Основными направлениями коррекционно-развивающей программы  являются: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Развитие эмоционально-личностной сферы и коррекция ее недостатков.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Данное направление предполагает: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гармонизацию аффективной сферы ребенка;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профилактику и устранение (смягчение) возможных агрессивных проявлений, других отклонений в поведении;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предупреждение и преодоление негативных черт личности и формирующегося характера;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развитие и тренировку механизмов, обеспечивающих адаптацию ребенка к новым социальным условиям (в том числе снятие тревожности, робости и т.п.);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создание условий для развития самосознания и формирования адекватной самооценки;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развитие социальных эмоций;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развитие коммуникативных способностей.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Развитие познавательной деятельности и целенаправленное формирование высших психических функций.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Данное направление предполагает: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стимуляцию познавательной активности как средства формирования устойчивой познавательной мотивации;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развитие внимания (устойчивости, концентрации, повышения объема, п</w:t>
      </w:r>
      <w:r w:rsidR="0017511F">
        <w:rPr>
          <w:rFonts w:ascii="Times New Roman" w:eastAsia="Times New Roman" w:hAnsi="Times New Roman" w:cs="Times New Roman"/>
          <w:lang w:eastAsia="ru-RU"/>
        </w:rPr>
        <w:t>ереключения, самоконтроля</w:t>
      </w:r>
      <w:r w:rsidRPr="0017511F">
        <w:rPr>
          <w:rFonts w:ascii="Times New Roman" w:eastAsia="Times New Roman" w:hAnsi="Times New Roman" w:cs="Times New Roman"/>
          <w:lang w:eastAsia="ru-RU"/>
        </w:rPr>
        <w:t xml:space="preserve">);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развитие памяти (расширение объема, устойчивости, формирование приемов запоминания, развитие смысловой памяти);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развитие восприятия (пространственного, слухового), пространственных и временных представлений, сенсомоторной координации; 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формирование мыслительной деятельности: стимуляцию мыслительной активности, формирование мыслительных операций (анализа, сравнения, обобщения,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840606" w:rsidRPr="0017511F" w:rsidRDefault="00840606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Формирование произвольной регуляции деятельности и поведения: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ставить и удерживать цель деятельности; 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планировать действия; определять и сохранять способ действий;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использовать самоконтроль на всех этапах деятельности;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- осуществлять словесный отчет о процессе и результатах деятельности; </w:t>
      </w:r>
    </w:p>
    <w:p w:rsidR="00840606" w:rsidRPr="0017511F" w:rsidRDefault="00840606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- оценивать процесс и результат деятельности</w:t>
      </w:r>
    </w:p>
    <w:p w:rsidR="007E1DFD" w:rsidRPr="0017511F" w:rsidRDefault="007E1DFD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7. Тематическое планирование с определением основных видов учебной деятельности обучающихся.</w:t>
      </w:r>
    </w:p>
    <w:p w:rsidR="007E1DFD" w:rsidRPr="0017511F" w:rsidRDefault="007E1DFD" w:rsidP="001751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Тематическое планирование развивающих занятий представлено на следующей странице.</w:t>
      </w:r>
    </w:p>
    <w:p w:rsidR="001C4E94" w:rsidRPr="0017511F" w:rsidRDefault="001C4E94" w:rsidP="0017511F">
      <w:p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</w:rPr>
        <w:sectPr w:rsidR="001C4E94" w:rsidRPr="0017511F" w:rsidSect="0017511F">
          <w:pgSz w:w="11900" w:h="16838"/>
          <w:pgMar w:top="426" w:right="726" w:bottom="418" w:left="567" w:header="0" w:footer="0" w:gutter="0"/>
          <w:cols w:space="720" w:equalWidth="0">
            <w:col w:w="9740"/>
          </w:cols>
        </w:sectPr>
      </w:pPr>
    </w:p>
    <w:p w:rsidR="001C4E94" w:rsidRPr="0017511F" w:rsidRDefault="001C4E94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lastRenderedPageBreak/>
        <w:t>Тематическое планирование</w:t>
      </w:r>
      <w:r w:rsidR="0017511F">
        <w:rPr>
          <w:rFonts w:ascii="Times New Roman" w:hAnsi="Times New Roman" w:cs="Times New Roman"/>
          <w:b/>
        </w:rPr>
        <w:t xml:space="preserve">   </w:t>
      </w:r>
      <w:r w:rsidRPr="0017511F">
        <w:rPr>
          <w:rFonts w:ascii="Times New Roman" w:hAnsi="Times New Roman" w:cs="Times New Roman"/>
          <w:b/>
        </w:rPr>
        <w:t>1 и 1 дополнительный класс</w:t>
      </w:r>
    </w:p>
    <w:tbl>
      <w:tblPr>
        <w:tblStyle w:val="ab"/>
        <w:tblpPr w:leftFromText="180" w:rightFromText="180" w:vertAnchor="text" w:horzAnchor="margin" w:tblpY="476"/>
        <w:tblW w:w="15843" w:type="dxa"/>
        <w:tblLook w:val="04A0"/>
      </w:tblPr>
      <w:tblGrid>
        <w:gridCol w:w="675"/>
        <w:gridCol w:w="3402"/>
        <w:gridCol w:w="709"/>
        <w:gridCol w:w="11057"/>
      </w:tblGrid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Кол-во час.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Характеристика основных видов деятельности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1-3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Диагностическое изучение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4-5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общей и мелкой моторики.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развитие оптико-пространственной ориентировки в пространстве через движения; умение отдавать команды. Совершенствование психомоторики. Развитие способности ориентироваться в пространстве.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6-7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и поведения.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развитие качеств внимания (устойчивости, переключения, распределения): «Определи игрушку», «Что изменилось», «Найди пару», «Запретное движение» и т.д.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8-9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мнемических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и упражнение на развитие различных видов памяти: «Запомни и найди», «Бессмысленные слова», «Геометрические фигуры» и т.п.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10-11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умственных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развитие всех видов памяти, наглядно-образного мышления: «Найди отличия», «Четвертый лишний», «Продолжи ряд», «Закономерности» и пр.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Коррекция двигательной активности.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произвольности при выполнении движений и действий. Игры на развитие умения выполнять совместные действия, развитие коммуникативных навыков общения: «Рисуем вместе», «Фотограф», «Волшебный мешочек» и т.д.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эмоционально-волевой сферы.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понимание разных эмоциональных состояний, отдельных черт характера.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предметно- практической деятельности.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психогимнастика.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17-18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умения видеть в нарисованных фигурах реальные предметы. «Рисование с помощью шаблонов»; аппликация из цветной бумаги в виде сюжета из геометрических фигур – развитие мелкой моторики.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19-20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внимания и мышления.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Буквенная корректурная таблица. Игра с буквами и словами.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21-22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 и мышления.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развитие быстроты и точности при действии наглядных звуковых или вербальных сигналов. Игры и упражнения на развитие всех видов памяти, наглядно-образного мышления.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23-24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мышления 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развитие быстроты и точности при действии наглядных звуковых или вербальных сигналов.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25-26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пространственных ориентаций.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на плоскости, уровень зрительного восприятия: «Найди сочетание букв» (цифр); «Покажи какие цифры и буквы нарисованы неправильно»; «Найди «спрятанные» треугольники и обведи их». Копирование сочетания различных фигур; копирование пересекающихся линий. 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27-28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Произвольная регуляция поведения.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Сказкотерапия, драматизация, моделирование проблемных ситуаций. Обучение нормам социально-правильного поведения, формирование представления о добре и зле, дружбе и взаимопомощи, социальных отношениях.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29-30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эмоционально-волевой сферы и компонентов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развитие имитационно- подражательных выразительных движений и действий, отражающих разные эмоциональные состояния и характерные черты личности, выраженных в статике и движениях: мимике, жестах, позе, серии движений и действий.</w:t>
            </w:r>
          </w:p>
        </w:tc>
      </w:tr>
      <w:tr w:rsidR="001C4E94" w:rsidRPr="0017511F" w:rsidTr="001751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 31-33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Итоговое диагностическое изучение ребенка.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94" w:rsidRPr="0017511F" w:rsidRDefault="001C4E94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 Сравнение результатов.</w:t>
            </w:r>
          </w:p>
        </w:tc>
      </w:tr>
    </w:tbl>
    <w:p w:rsidR="001C4E94" w:rsidRPr="0017511F" w:rsidRDefault="001C4E94" w:rsidP="0017511F">
      <w:pPr>
        <w:spacing w:after="0" w:line="240" w:lineRule="auto"/>
        <w:rPr>
          <w:rFonts w:ascii="Times New Roman" w:hAnsi="Times New Roman" w:cs="Times New Roman"/>
        </w:rPr>
      </w:pPr>
    </w:p>
    <w:p w:rsidR="001C4E94" w:rsidRPr="0017511F" w:rsidRDefault="001C4E94" w:rsidP="0017511F">
      <w:pPr>
        <w:spacing w:after="0" w:line="240" w:lineRule="auto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lastRenderedPageBreak/>
        <w:br w:type="page"/>
      </w:r>
    </w:p>
    <w:p w:rsidR="001C4E94" w:rsidRPr="0017511F" w:rsidRDefault="00247B79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1C4E94" w:rsidRPr="0017511F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b"/>
        <w:tblpPr w:leftFromText="180" w:rightFromText="180" w:vertAnchor="page" w:horzAnchor="margin" w:tblpY="1531"/>
        <w:tblW w:w="15135" w:type="dxa"/>
        <w:tblLayout w:type="fixed"/>
        <w:tblLook w:val="04A0"/>
      </w:tblPr>
      <w:tblGrid>
        <w:gridCol w:w="817"/>
        <w:gridCol w:w="5387"/>
        <w:gridCol w:w="708"/>
        <w:gridCol w:w="8223"/>
      </w:tblGrid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Кол-во час.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Характеристика основных видов деятельности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Диагностическое изучение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предметно- практической деятельности.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Срисовывание графических образцов; обведение по контуру геометрических фигур разной сложности; вырезание по контуру фигур из бумаги; раскрашивание и штриховка, прохождение лабиринтов; выполнение фигурок из пальцев рук; психогимнастика.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Игра «Найди пару», «Найди, где спрятано», «Графический диктант», «Корректурная проба», «Кто летает?» - выделение главных существенных признаков предметов; «Какое время года?» и т.п.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 с использованием различных анализаторов.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развитие памяти по сюжету сказки. Сказка В.Катаева «Цветик-семицветик».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произвольной опосредованной памяти.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Сюжетное занятие. Пиктограммы. 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памяти, мышления.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Память на числа. Память на образы.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памяти, применение качеств внимания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«Путаница». 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элементов логического мышления.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Упражнение «Лабиринт» Игра «Что сначала, что потом».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18-20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эмоционально-волевой сферы и компонентов личности.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Игры на понимание разных эмоциональных состояний, отдельных черт характера. 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1F" w:rsidRPr="0017511F" w:rsidRDefault="0017511F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«Рисование с помощью шаблонов».</w:t>
            </w:r>
          </w:p>
          <w:p w:rsidR="0017511F" w:rsidRPr="0017511F" w:rsidRDefault="0017511F" w:rsidP="001751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и поведения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«Найди пару»</w:t>
            </w:r>
            <w:r w:rsidRPr="0017511F">
              <w:rPr>
                <w:rFonts w:ascii="Times New Roman" w:hAnsi="Times New Roman" w:cs="Times New Roman"/>
              </w:rPr>
              <w:t xml:space="preserve">, </w:t>
            </w: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«Разведчики».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мнемических способностей.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способам эффективного запоминания:«Запомни и найди». 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умственных способностей.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развитие всех видов памяти, наглядно-образного мышления: «Продолжи ряд», «Найди отличия». 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29-31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эмоционально-волевой сферы.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Игры на понимание разных эмоциональных состояний, отдельных черт характера. Игры по карточкам. </w:t>
            </w:r>
          </w:p>
        </w:tc>
      </w:tr>
      <w:tr w:rsidR="0017511F" w:rsidRPr="0017511F" w:rsidTr="00175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Итоговое диагностическое изучение ребенка.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1F" w:rsidRPr="0017511F" w:rsidRDefault="0017511F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 Сравнение результатов.</w:t>
            </w:r>
          </w:p>
        </w:tc>
      </w:tr>
    </w:tbl>
    <w:p w:rsidR="001C4E94" w:rsidRPr="0017511F" w:rsidRDefault="001C4E94" w:rsidP="001751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Темы планирования повторяются в каждом классе, но сод</w:t>
      </w:r>
      <w:r w:rsidR="0017511F">
        <w:rPr>
          <w:rFonts w:ascii="Times New Roman" w:eastAsia="Times New Roman" w:hAnsi="Times New Roman" w:cs="Times New Roman"/>
          <w:lang w:eastAsia="ru-RU"/>
        </w:rPr>
        <w:t xml:space="preserve">ержание программы расширяется </w:t>
      </w:r>
      <w:r w:rsidRPr="0017511F">
        <w:rPr>
          <w:rFonts w:ascii="Times New Roman" w:eastAsia="Times New Roman" w:hAnsi="Times New Roman" w:cs="Times New Roman"/>
          <w:lang w:eastAsia="ru-RU"/>
        </w:rPr>
        <w:t>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ЗПР.</w:t>
      </w:r>
    </w:p>
    <w:p w:rsidR="007E1DFD" w:rsidRPr="0017511F" w:rsidRDefault="007E1DFD" w:rsidP="0017511F">
      <w:p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</w:rPr>
        <w:sectPr w:rsidR="007E1DFD" w:rsidRPr="0017511F" w:rsidSect="0017511F">
          <w:pgSz w:w="16838" w:h="11900" w:orient="landscape"/>
          <w:pgMar w:top="142" w:right="418" w:bottom="284" w:left="567" w:header="0" w:footer="0" w:gutter="0"/>
          <w:cols w:space="720" w:equalWidth="0">
            <w:col w:w="9740"/>
          </w:cols>
          <w:docGrid w:linePitch="299"/>
        </w:sect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3960" w:rsidRPr="0017511F" w:rsidRDefault="00B73960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3 класс</w:t>
      </w:r>
    </w:p>
    <w:tbl>
      <w:tblPr>
        <w:tblStyle w:val="ab"/>
        <w:tblpPr w:leftFromText="180" w:rightFromText="180" w:vertAnchor="page" w:horzAnchor="margin" w:tblpY="1630"/>
        <w:tblW w:w="15134" w:type="dxa"/>
        <w:tblLayout w:type="fixed"/>
        <w:tblLook w:val="04A0"/>
      </w:tblPr>
      <w:tblGrid>
        <w:gridCol w:w="817"/>
        <w:gridCol w:w="5387"/>
        <w:gridCol w:w="708"/>
        <w:gridCol w:w="8222"/>
      </w:tblGrid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п/п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Кол-во час.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Характеристика основных видов деятельности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1-3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Диагностическое изучение ребенка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предметно-практической деятельности. 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Вырезание по контуру фигур из бумаги; раскрашивание и штриховка, прохождение лабиринтов;пазлы, цвета радуги</w:t>
            </w:r>
            <w:r w:rsidRPr="0017511F">
              <w:rPr>
                <w:rFonts w:ascii="Times New Roman" w:hAnsi="Times New Roman" w:cs="Times New Roman"/>
              </w:rPr>
              <w:t>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«Корректоры». С.А.Шмаков, методика «Перепутанные линии», Игры «Слухачи», «Пишущая машинка». 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 с использованием различных анализаторов.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Упражнение «Слушаем сказку», «Собираем чемодан».</w:t>
            </w:r>
          </w:p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произвольной опосредованной памяти.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описательных рассказов, используя опорную схему.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памяти, мышления.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Группировка. Пространственная ориентация – игра «Муха»; «Я знаю пять названий». 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памяти, применение качеств внимания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«Запрещенные движения», «Дорожки».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элементов логического мышления.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Логические задачи «Сходство.Отличие. Пересечение».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18-20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эмоционально-волевой сферы и компонентов личности.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Сказкотерапия, драматизация.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«Кляксы», «Необычные рисунки».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и поведения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«Запретный номер», «Разведчики».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мнемических способностей.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Обучение способам эффективного запоминания: «Бессмысленные слова».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умственных способностей.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развитие всех видов памяти, наглядно-образного мышления: «Четвертый лишний».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29-31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эмоционально-волевой сферы.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понимание разных эмоциональных состояний, отдельных черт характера. Игры с условиями: «да» и «нет» не говорите.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Итоговое диагностическое изучение ребенка.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 Сравнение результатов.</w:t>
            </w:r>
          </w:p>
        </w:tc>
      </w:tr>
    </w:tbl>
    <w:p w:rsidR="00B73960" w:rsidRPr="0017511F" w:rsidRDefault="00B73960" w:rsidP="0017511F">
      <w:pPr>
        <w:tabs>
          <w:tab w:val="left" w:pos="45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b"/>
        <w:tblpPr w:leftFromText="180" w:rightFromText="180" w:vertAnchor="page" w:horzAnchor="margin" w:tblpY="2110"/>
        <w:tblW w:w="15134" w:type="dxa"/>
        <w:tblLayout w:type="fixed"/>
        <w:tblLook w:val="04A0"/>
      </w:tblPr>
      <w:tblGrid>
        <w:gridCol w:w="817"/>
        <w:gridCol w:w="5387"/>
        <w:gridCol w:w="708"/>
        <w:gridCol w:w="8222"/>
      </w:tblGrid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п/п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Кол-во час.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Характеристика основных видов деятельности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Диагностическое изучение ребенка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предметно- практической деятельности. 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Раскрашивание и штриховка, прохождение лабиринтов; </w:t>
            </w:r>
            <w:r w:rsidRPr="0017511F">
              <w:rPr>
                <w:rFonts w:ascii="Times New Roman" w:hAnsi="Times New Roman" w:cs="Times New Roman"/>
              </w:rPr>
              <w:t>к</w:t>
            </w: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лассификация предметов по цвет</w:t>
            </w:r>
            <w:bookmarkStart w:id="0" w:name="_GoBack"/>
            <w:bookmarkEnd w:id="0"/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у, форме, величине.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качеств внимания: сосредоточенности, концентрации, переключения.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Упражнения «Знаковый тест», «Что получилось?», Упражнения «Красно-чёрная таблица», «Подчеркни», Упражнение «Найди одинаковые предметы».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8-9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 с использованием различных анализаторов.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Упражнение «Описание картинок».</w:t>
            </w:r>
          </w:p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произвольной опосредованной памяти.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описательных рассказов, используя опорную схему.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памяти, мышления.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Решение логических задач.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памяти, применение качеств внимания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и упражнения по развитию произвольной памяти по сюжету сказки.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элементов логического мышления.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rPr>
                <w:rFonts w:ascii="Times New Roman" w:hAnsi="Times New Roman" w:cs="Times New Roman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Логические задачи «Одна клетка. Две клетки. Все клетки». «Петух. Волк. Лиса».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18-20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эмоционально-волевой сферы и компонентов личности.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Сказкотерапия, драматизация, моделирование проблемных ситуаций.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творческих способностей. Развитие воображения. 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умения видеть в нарисованных фигурах реальные предметы.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и поведения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«Путаница», «Корректурная проба».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мнемических способностей.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Обучение способам эффективного запоминания: «Имена».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Развитие умственных способностей.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развитие всех видов памяти, наглядно-образного мышления:  «Закономерности».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29-31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Коррекция и развитие эмоционально-волевой сферы.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Игры на понимание разных эмоциональных состояний, отдельных черт характера. Игры на развитие умения соблюдать совместные действия, развитие коммуникативных навыков общения.</w:t>
            </w:r>
          </w:p>
        </w:tc>
      </w:tr>
      <w:tr w:rsidR="00B73960" w:rsidRPr="0017511F" w:rsidTr="00AA084A">
        <w:tc>
          <w:tcPr>
            <w:tcW w:w="81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</w:p>
        </w:tc>
        <w:tc>
          <w:tcPr>
            <w:tcW w:w="5387" w:type="dxa"/>
            <w:hideMark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Итоговое диагностическое изучение ребенка.</w:t>
            </w:r>
          </w:p>
        </w:tc>
        <w:tc>
          <w:tcPr>
            <w:tcW w:w="708" w:type="dxa"/>
            <w:hideMark/>
          </w:tcPr>
          <w:p w:rsidR="00B73960" w:rsidRPr="0017511F" w:rsidRDefault="00B73960" w:rsidP="00175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2" w:type="dxa"/>
          </w:tcPr>
          <w:p w:rsidR="00B73960" w:rsidRPr="0017511F" w:rsidRDefault="00B73960" w:rsidP="001751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1F">
              <w:rPr>
                <w:rFonts w:ascii="Times New Roman" w:eastAsia="Times New Roman" w:hAnsi="Times New Roman" w:cs="Times New Roman"/>
                <w:lang w:eastAsia="ru-RU"/>
              </w:rPr>
              <w:t>Диагностика познавательной сферы ребенка, определение продуктивности и произвольности внимания, памяти, изучение эмоционально-волевой сферы. Сравнение результатов.</w:t>
            </w:r>
          </w:p>
        </w:tc>
      </w:tr>
    </w:tbl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3960" w:rsidRPr="0017511F" w:rsidRDefault="00B73960" w:rsidP="0017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4 класс</w:t>
      </w:r>
    </w:p>
    <w:p w:rsidR="0017511F" w:rsidRDefault="0017511F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17511F" w:rsidRDefault="0017511F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7E1DFD" w:rsidRPr="0017511F" w:rsidRDefault="007E1DFD" w:rsidP="001751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t>8. Описание материально-технического обеспечения образовательного процесса.</w:t>
      </w:r>
    </w:p>
    <w:p w:rsidR="00EB300A" w:rsidRPr="0017511F" w:rsidRDefault="00EB300A" w:rsidP="00175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17511F">
        <w:rPr>
          <w:rFonts w:ascii="Times New Roman" w:hAnsi="Times New Roman" w:cs="Times New Roman"/>
          <w:b/>
        </w:rPr>
        <w:lastRenderedPageBreak/>
        <w:t>Материально-техническое обеспечение</w:t>
      </w:r>
    </w:p>
    <w:p w:rsidR="00EB300A" w:rsidRPr="0017511F" w:rsidRDefault="00EB300A" w:rsidP="00175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Для проведения психокоррекционных занятий необходимо оборудованное помещение, позволяющее детям выполнять задания и за партами (столами), и в движении. Необходимы: </w:t>
      </w:r>
    </w:p>
    <w:p w:rsidR="00EB300A" w:rsidRPr="0017511F" w:rsidRDefault="00EB300A" w:rsidP="00175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- индивидуальный раздаточный стимульный материал для подгрупповой диагностики (диагностические тетради, серии сюжетных картин и наборы картинок для выполнения классификации и пр.); </w:t>
      </w:r>
    </w:p>
    <w:p w:rsidR="00EB300A" w:rsidRPr="0017511F" w:rsidRDefault="00EB300A" w:rsidP="00175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 xml:space="preserve">- 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EB300A" w:rsidRPr="0017511F" w:rsidRDefault="00EB300A" w:rsidP="001751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11F">
        <w:rPr>
          <w:rFonts w:ascii="Times New Roman" w:hAnsi="Times New Roman" w:cs="Times New Roman"/>
        </w:rPr>
        <w:t>- тетради для записей.</w:t>
      </w:r>
    </w:p>
    <w:p w:rsidR="008126E0" w:rsidRPr="0017511F" w:rsidRDefault="008126E0" w:rsidP="001751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b/>
          <w:bCs/>
          <w:lang w:eastAsia="ru-RU"/>
        </w:rPr>
        <w:t>Список литературы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Блинова, Л.Н. Диагностика и коррекция в образовании детей с задержкой психического развития: Учеб.пособие.- М.: Изд-во НЦ ЭНАС, 2004.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Варенова, Т.В. Теория и практика коррекционной педагогики. - Минск, АСАР, 2003.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Власова, Т.А., Певзнер М.С. О детях с отклонениями в развитии.- М., 1973.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Дети с задержкой психического развития/Под ред.Г.А.Власовой, В.И.Лубовского, Н.А.Шипицыной.-М.,1984.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Егорова, Т.В. Особенности памят</w:t>
      </w:r>
      <w:r w:rsidR="00995101" w:rsidRPr="0017511F">
        <w:rPr>
          <w:rFonts w:ascii="Times New Roman" w:eastAsia="Times New Roman" w:hAnsi="Times New Roman" w:cs="Times New Roman"/>
          <w:lang w:eastAsia="ru-RU"/>
        </w:rPr>
        <w:t xml:space="preserve">и и мышления младших школьников, </w:t>
      </w:r>
      <w:r w:rsidRPr="0017511F">
        <w:rPr>
          <w:rFonts w:ascii="Times New Roman" w:eastAsia="Times New Roman" w:hAnsi="Times New Roman" w:cs="Times New Roman"/>
          <w:lang w:eastAsia="ru-RU"/>
        </w:rPr>
        <w:t>отстающих в развитии.- М., 1973.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Левченко, И.Ю., Киселева Н.А. Психологическое изучение детей с отклонениями в развитии. - М.: Коррекционная педагогика, 2005.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 xml:space="preserve">Мастюкова, Е.М., Московкина А.Г. Семейное воспитание детей с отклонениями в развитии / Под ред. В.И. Селиверстова. - М.: Гуманитар. изд. центр ВЛАДОС, 2003. 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Основы коррекционной педагогики и специальной психологии: Учебно-методическое пособие для педагогических и гуманит.вузов. (Авт.-сост. В.П.Глухов) /В.П.Глухов.-М.: МГГУ им. М.А.Шолохова, 2007.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Ткачёва</w:t>
      </w:r>
      <w:r w:rsidR="004A3463" w:rsidRPr="0017511F">
        <w:rPr>
          <w:rFonts w:ascii="Times New Roman" w:eastAsia="Times New Roman" w:hAnsi="Times New Roman" w:cs="Times New Roman"/>
          <w:lang w:eastAsia="ru-RU"/>
        </w:rPr>
        <w:t>,</w:t>
      </w:r>
      <w:r w:rsidRPr="0017511F">
        <w:rPr>
          <w:rFonts w:ascii="Times New Roman" w:eastAsia="Times New Roman" w:hAnsi="Times New Roman" w:cs="Times New Roman"/>
          <w:lang w:eastAsia="ru-RU"/>
        </w:rPr>
        <w:t xml:space="preserve"> В.В. Технологии психологической помощи семьям детей с отклонениями в развитии. – АСТ., М., 2007</w:t>
      </w:r>
      <w:r w:rsidR="004A3463" w:rsidRPr="0017511F">
        <w:rPr>
          <w:rFonts w:ascii="Times New Roman" w:eastAsia="Times New Roman" w:hAnsi="Times New Roman" w:cs="Times New Roman"/>
          <w:lang w:eastAsia="ru-RU"/>
        </w:rPr>
        <w:t>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Ульенкова, У.В.Дети с задержкой психического развития.- Н.-Новгород, 1994.</w:t>
      </w:r>
    </w:p>
    <w:p w:rsidR="00EB300A" w:rsidRPr="0017511F" w:rsidRDefault="00EB300A" w:rsidP="00175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7511F">
        <w:rPr>
          <w:rFonts w:ascii="Times New Roman" w:eastAsia="Times New Roman" w:hAnsi="Times New Roman" w:cs="Times New Roman"/>
          <w:lang w:eastAsia="ru-RU"/>
        </w:rPr>
        <w:t>Шевченко, С.Г. Обучение детей с задержкой психического развития: Пособие для учителей.- Смоленск, 1994</w:t>
      </w:r>
      <w:r w:rsidR="004A3463" w:rsidRPr="0017511F">
        <w:rPr>
          <w:rFonts w:ascii="Times New Roman" w:eastAsia="Times New Roman" w:hAnsi="Times New Roman" w:cs="Times New Roman"/>
          <w:lang w:eastAsia="ru-RU"/>
        </w:rPr>
        <w:t>.</w:t>
      </w:r>
    </w:p>
    <w:p w:rsidR="00EB300A" w:rsidRPr="0017511F" w:rsidRDefault="00EB300A" w:rsidP="001751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300A" w:rsidRPr="0017511F" w:rsidSect="0017511F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2B" w:rsidRDefault="0011352B" w:rsidP="004A3463">
      <w:pPr>
        <w:spacing w:after="0" w:line="240" w:lineRule="auto"/>
      </w:pPr>
      <w:r>
        <w:separator/>
      </w:r>
    </w:p>
  </w:endnote>
  <w:endnote w:type="continuationSeparator" w:id="1">
    <w:p w:rsidR="0011352B" w:rsidRDefault="0011352B" w:rsidP="004A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63" w:rsidRDefault="004A3463">
    <w:pPr>
      <w:pStyle w:val="a9"/>
      <w:jc w:val="center"/>
    </w:pPr>
  </w:p>
  <w:p w:rsidR="004A3463" w:rsidRDefault="004A34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2B" w:rsidRDefault="0011352B" w:rsidP="004A3463">
      <w:pPr>
        <w:spacing w:after="0" w:line="240" w:lineRule="auto"/>
      </w:pPr>
      <w:r>
        <w:separator/>
      </w:r>
    </w:p>
  </w:footnote>
  <w:footnote w:type="continuationSeparator" w:id="1">
    <w:p w:rsidR="0011352B" w:rsidRDefault="0011352B" w:rsidP="004A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03"/>
    <w:multiLevelType w:val="hybridMultilevel"/>
    <w:tmpl w:val="4468A0E0"/>
    <w:lvl w:ilvl="0" w:tplc="41DE60B8">
      <w:start w:val="1"/>
      <w:numFmt w:val="bullet"/>
      <w:lvlText w:val="и"/>
      <w:lvlJc w:val="left"/>
    </w:lvl>
    <w:lvl w:ilvl="1" w:tplc="FBD4BFDE">
      <w:start w:val="2"/>
      <w:numFmt w:val="decimal"/>
      <w:lvlText w:val="%2)"/>
      <w:lvlJc w:val="left"/>
    </w:lvl>
    <w:lvl w:ilvl="2" w:tplc="19F6327A">
      <w:numFmt w:val="decimal"/>
      <w:lvlText w:val=""/>
      <w:lvlJc w:val="left"/>
    </w:lvl>
    <w:lvl w:ilvl="3" w:tplc="C67AAAB0">
      <w:numFmt w:val="decimal"/>
      <w:lvlText w:val=""/>
      <w:lvlJc w:val="left"/>
    </w:lvl>
    <w:lvl w:ilvl="4" w:tplc="BC64BB9E">
      <w:numFmt w:val="decimal"/>
      <w:lvlText w:val=""/>
      <w:lvlJc w:val="left"/>
    </w:lvl>
    <w:lvl w:ilvl="5" w:tplc="4B709F5C">
      <w:numFmt w:val="decimal"/>
      <w:lvlText w:val=""/>
      <w:lvlJc w:val="left"/>
    </w:lvl>
    <w:lvl w:ilvl="6" w:tplc="36642AA2">
      <w:numFmt w:val="decimal"/>
      <w:lvlText w:val=""/>
      <w:lvlJc w:val="left"/>
    </w:lvl>
    <w:lvl w:ilvl="7" w:tplc="ECC25A26">
      <w:numFmt w:val="decimal"/>
      <w:lvlText w:val=""/>
      <w:lvlJc w:val="left"/>
    </w:lvl>
    <w:lvl w:ilvl="8" w:tplc="F438A850">
      <w:numFmt w:val="decimal"/>
      <w:lvlText w:val=""/>
      <w:lvlJc w:val="left"/>
    </w:lvl>
  </w:abstractNum>
  <w:abstractNum w:abstractNumId="1">
    <w:nsid w:val="0000701F"/>
    <w:multiLevelType w:val="hybridMultilevel"/>
    <w:tmpl w:val="B89CC436"/>
    <w:lvl w:ilvl="0" w:tplc="C7C2F77E">
      <w:start w:val="1"/>
      <w:numFmt w:val="bullet"/>
      <w:lvlText w:val="и"/>
      <w:lvlJc w:val="left"/>
    </w:lvl>
    <w:lvl w:ilvl="1" w:tplc="2E56E674">
      <w:start w:val="1"/>
      <w:numFmt w:val="decimal"/>
      <w:lvlText w:val="%2)"/>
      <w:lvlJc w:val="left"/>
    </w:lvl>
    <w:lvl w:ilvl="2" w:tplc="724A22FE">
      <w:numFmt w:val="decimal"/>
      <w:lvlText w:val=""/>
      <w:lvlJc w:val="left"/>
    </w:lvl>
    <w:lvl w:ilvl="3" w:tplc="EACE8E16">
      <w:numFmt w:val="decimal"/>
      <w:lvlText w:val=""/>
      <w:lvlJc w:val="left"/>
    </w:lvl>
    <w:lvl w:ilvl="4" w:tplc="8B2CA2FC">
      <w:numFmt w:val="decimal"/>
      <w:lvlText w:val=""/>
      <w:lvlJc w:val="left"/>
    </w:lvl>
    <w:lvl w:ilvl="5" w:tplc="4836C60C">
      <w:numFmt w:val="decimal"/>
      <w:lvlText w:val=""/>
      <w:lvlJc w:val="left"/>
    </w:lvl>
    <w:lvl w:ilvl="6" w:tplc="60225806">
      <w:numFmt w:val="decimal"/>
      <w:lvlText w:val=""/>
      <w:lvlJc w:val="left"/>
    </w:lvl>
    <w:lvl w:ilvl="7" w:tplc="3E86F866">
      <w:numFmt w:val="decimal"/>
      <w:lvlText w:val=""/>
      <w:lvlJc w:val="left"/>
    </w:lvl>
    <w:lvl w:ilvl="8" w:tplc="F830F51E">
      <w:numFmt w:val="decimal"/>
      <w:lvlText w:val=""/>
      <w:lvlJc w:val="left"/>
    </w:lvl>
  </w:abstractNum>
  <w:abstractNum w:abstractNumId="2">
    <w:nsid w:val="1799063F"/>
    <w:multiLevelType w:val="multilevel"/>
    <w:tmpl w:val="BD3C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70B91"/>
    <w:multiLevelType w:val="multilevel"/>
    <w:tmpl w:val="B67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07719"/>
    <w:multiLevelType w:val="multilevel"/>
    <w:tmpl w:val="A8D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02310"/>
    <w:multiLevelType w:val="multilevel"/>
    <w:tmpl w:val="B776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2011A"/>
    <w:multiLevelType w:val="multilevel"/>
    <w:tmpl w:val="C1B6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23067"/>
    <w:multiLevelType w:val="multilevel"/>
    <w:tmpl w:val="40E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3B"/>
    <w:rsid w:val="000328A6"/>
    <w:rsid w:val="000B130F"/>
    <w:rsid w:val="0011352B"/>
    <w:rsid w:val="0017511F"/>
    <w:rsid w:val="001C4E94"/>
    <w:rsid w:val="00247B79"/>
    <w:rsid w:val="002A2EBA"/>
    <w:rsid w:val="003559F7"/>
    <w:rsid w:val="00387438"/>
    <w:rsid w:val="004A3463"/>
    <w:rsid w:val="004B7931"/>
    <w:rsid w:val="004C71D0"/>
    <w:rsid w:val="00531CAD"/>
    <w:rsid w:val="005424AF"/>
    <w:rsid w:val="005909D7"/>
    <w:rsid w:val="006318AD"/>
    <w:rsid w:val="00664EE7"/>
    <w:rsid w:val="00665961"/>
    <w:rsid w:val="00672FD2"/>
    <w:rsid w:val="006E797E"/>
    <w:rsid w:val="00721332"/>
    <w:rsid w:val="0075695E"/>
    <w:rsid w:val="00765EFF"/>
    <w:rsid w:val="007E1DFD"/>
    <w:rsid w:val="007E511A"/>
    <w:rsid w:val="008126E0"/>
    <w:rsid w:val="00840606"/>
    <w:rsid w:val="00871B3D"/>
    <w:rsid w:val="00896D6B"/>
    <w:rsid w:val="008A3E43"/>
    <w:rsid w:val="00960F12"/>
    <w:rsid w:val="0096243D"/>
    <w:rsid w:val="00963265"/>
    <w:rsid w:val="0096347A"/>
    <w:rsid w:val="00995101"/>
    <w:rsid w:val="00A261F9"/>
    <w:rsid w:val="00AB5515"/>
    <w:rsid w:val="00AE2821"/>
    <w:rsid w:val="00B041C5"/>
    <w:rsid w:val="00B14D83"/>
    <w:rsid w:val="00B56A28"/>
    <w:rsid w:val="00B73960"/>
    <w:rsid w:val="00BA5DD3"/>
    <w:rsid w:val="00BD113E"/>
    <w:rsid w:val="00C46E3B"/>
    <w:rsid w:val="00D511B1"/>
    <w:rsid w:val="00D67DD2"/>
    <w:rsid w:val="00E32598"/>
    <w:rsid w:val="00E94E90"/>
    <w:rsid w:val="00EB300A"/>
    <w:rsid w:val="00EC7AB3"/>
    <w:rsid w:val="00FC1CAA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3D"/>
  </w:style>
  <w:style w:type="paragraph" w:styleId="1">
    <w:name w:val="heading 1"/>
    <w:basedOn w:val="a"/>
    <w:next w:val="a"/>
    <w:link w:val="10"/>
    <w:uiPriority w:val="9"/>
    <w:qFormat/>
    <w:rsid w:val="00BA5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BA5DD3"/>
    <w:pPr>
      <w:widowControl w:val="0"/>
      <w:autoSpaceDE w:val="0"/>
      <w:autoSpaceDN w:val="0"/>
      <w:spacing w:after="0" w:line="240" w:lineRule="auto"/>
      <w:ind w:left="13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A5DD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unhideWhenUsed/>
    <w:qFormat/>
    <w:rsid w:val="00BA5DD3"/>
    <w:pPr>
      <w:widowControl w:val="0"/>
      <w:autoSpaceDE w:val="0"/>
      <w:autoSpaceDN w:val="0"/>
      <w:spacing w:after="0" w:line="240" w:lineRule="auto"/>
      <w:ind w:left="1069" w:hanging="4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A5DD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A5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664EE7"/>
  </w:style>
  <w:style w:type="paragraph" w:styleId="a6">
    <w:name w:val="List Paragraph"/>
    <w:basedOn w:val="a"/>
    <w:uiPriority w:val="34"/>
    <w:qFormat/>
    <w:rsid w:val="00EB300A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A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463"/>
  </w:style>
  <w:style w:type="paragraph" w:styleId="a9">
    <w:name w:val="footer"/>
    <w:basedOn w:val="a"/>
    <w:link w:val="aa"/>
    <w:uiPriority w:val="99"/>
    <w:unhideWhenUsed/>
    <w:rsid w:val="004A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463"/>
  </w:style>
  <w:style w:type="table" w:styleId="ab">
    <w:name w:val="Table Grid"/>
    <w:basedOn w:val="a1"/>
    <w:uiPriority w:val="59"/>
    <w:rsid w:val="001C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6318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No Spacing"/>
    <w:link w:val="ac"/>
    <w:qFormat/>
    <w:rsid w:val="006318A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BA5DD3"/>
    <w:pPr>
      <w:widowControl w:val="0"/>
      <w:autoSpaceDE w:val="0"/>
      <w:autoSpaceDN w:val="0"/>
      <w:spacing w:after="0" w:line="240" w:lineRule="auto"/>
      <w:ind w:left="13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A5DD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unhideWhenUsed/>
    <w:qFormat/>
    <w:rsid w:val="00BA5DD3"/>
    <w:pPr>
      <w:widowControl w:val="0"/>
      <w:autoSpaceDE w:val="0"/>
      <w:autoSpaceDN w:val="0"/>
      <w:spacing w:after="0" w:line="240" w:lineRule="auto"/>
      <w:ind w:left="1069" w:hanging="4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A5DD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A5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664EE7"/>
  </w:style>
  <w:style w:type="paragraph" w:styleId="a6">
    <w:name w:val="List Paragraph"/>
    <w:basedOn w:val="a"/>
    <w:uiPriority w:val="34"/>
    <w:qFormat/>
    <w:rsid w:val="00EB300A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A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463"/>
  </w:style>
  <w:style w:type="paragraph" w:styleId="a9">
    <w:name w:val="footer"/>
    <w:basedOn w:val="a"/>
    <w:link w:val="aa"/>
    <w:uiPriority w:val="99"/>
    <w:unhideWhenUsed/>
    <w:rsid w:val="004A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463"/>
  </w:style>
  <w:style w:type="table" w:styleId="ab">
    <w:name w:val="Table Grid"/>
    <w:basedOn w:val="a1"/>
    <w:uiPriority w:val="59"/>
    <w:rsid w:val="001C4E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Ефремова</cp:lastModifiedBy>
  <cp:revision>31</cp:revision>
  <cp:lastPrinted>2019-10-10T09:39:00Z</cp:lastPrinted>
  <dcterms:created xsi:type="dcterms:W3CDTF">2019-08-22T12:39:00Z</dcterms:created>
  <dcterms:modified xsi:type="dcterms:W3CDTF">2019-10-11T05:40:00Z</dcterms:modified>
</cp:coreProperties>
</file>